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BC356" w14:textId="17200A96" w:rsidR="00592275" w:rsidRPr="003B12CF" w:rsidRDefault="00592275" w:rsidP="00A30DEB">
      <w:pPr>
        <w:pStyle w:val="PolicyHeaders"/>
        <w:keepNext w:val="0"/>
        <w:tabs>
          <w:tab w:val="left" w:pos="8256"/>
        </w:tabs>
        <w:spacing w:before="0" w:after="0"/>
        <w:rPr>
          <w:rFonts w:asciiTheme="minorHAnsi" w:hAnsiTheme="minorHAnsi" w:cstheme="minorHAnsi"/>
          <w:sz w:val="48"/>
          <w:szCs w:val="48"/>
        </w:rPr>
      </w:pPr>
      <w:r w:rsidRPr="003B12CF">
        <w:rPr>
          <w:rFonts w:asciiTheme="minorHAnsi" w:hAnsiTheme="minorHAnsi" w:cstheme="minorHAnsi"/>
          <w:sz w:val="48"/>
          <w:szCs w:val="48"/>
        </w:rPr>
        <w:t>Child Safe Environment Policy</w:t>
      </w:r>
    </w:p>
    <w:p w14:paraId="726E89AA" w14:textId="77777777" w:rsidR="00592275" w:rsidRPr="003B12CF" w:rsidRDefault="00592275" w:rsidP="00885DC9">
      <w:pPr>
        <w:spacing w:after="0" w:line="240" w:lineRule="auto"/>
        <w:rPr>
          <w:rFonts w:asciiTheme="minorHAnsi" w:hAnsiTheme="minorHAnsi" w:cstheme="minorHAnsi"/>
        </w:rPr>
      </w:pPr>
    </w:p>
    <w:p w14:paraId="15A43E37" w14:textId="77777777" w:rsidR="00592275" w:rsidRPr="003B12CF" w:rsidRDefault="00592275" w:rsidP="00CC1E2F">
      <w:pPr>
        <w:spacing w:line="240" w:lineRule="auto"/>
        <w:rPr>
          <w:rFonts w:asciiTheme="minorHAnsi" w:hAnsiTheme="minorHAnsi" w:cstheme="minorHAnsi"/>
          <w:b/>
          <w:bCs/>
          <w:sz w:val="32"/>
          <w:szCs w:val="32"/>
        </w:rPr>
      </w:pPr>
      <w:r w:rsidRPr="003B12CF">
        <w:rPr>
          <w:rFonts w:asciiTheme="minorHAnsi" w:hAnsiTheme="minorHAnsi" w:cstheme="minorHAnsi"/>
          <w:b/>
          <w:bCs/>
          <w:sz w:val="32"/>
          <w:szCs w:val="32"/>
        </w:rPr>
        <w:t xml:space="preserve">1. </w:t>
      </w:r>
      <w:r w:rsidRPr="003B12CF">
        <w:rPr>
          <w:rFonts w:asciiTheme="minorHAnsi" w:hAnsiTheme="minorHAnsi" w:cstheme="minorHAnsi"/>
          <w:b/>
          <w:bCs/>
          <w:sz w:val="32"/>
          <w:szCs w:val="32"/>
        </w:rPr>
        <w:tab/>
        <w:t>PURPOSE AND BACKGROUND</w:t>
      </w:r>
    </w:p>
    <w:p w14:paraId="58F37668" w14:textId="77777777" w:rsidR="00592275" w:rsidRPr="003B12CF" w:rsidRDefault="00592275" w:rsidP="00885DC9">
      <w:pPr>
        <w:pStyle w:val="ListParagraph"/>
        <w:numPr>
          <w:ilvl w:val="0"/>
          <w:numId w:val="2"/>
        </w:numPr>
        <w:spacing w:after="0" w:line="240" w:lineRule="auto"/>
        <w:rPr>
          <w:rFonts w:asciiTheme="minorHAnsi" w:hAnsiTheme="minorHAnsi" w:cstheme="minorHAnsi"/>
        </w:rPr>
      </w:pPr>
      <w:r w:rsidRPr="003B12CF">
        <w:rPr>
          <w:rFonts w:asciiTheme="minorHAnsi" w:hAnsiTheme="minorHAnsi" w:cstheme="minorHAnsi"/>
        </w:rPr>
        <w:t>To set out how we provide a child safe environment. That is, how we: promote a culture of child safety and wellbeing; ensure the children at our service are cared for in a safe environment (online and physical); protect children from any harm and hazard likely to cause injury; and ensure that harm or risk of harm to children is identified and responded to properly</w:t>
      </w:r>
    </w:p>
    <w:p w14:paraId="0F1256FD" w14:textId="77777777" w:rsidR="00592275" w:rsidRPr="003B12CF" w:rsidRDefault="00592275" w:rsidP="008D0C5A">
      <w:pPr>
        <w:pStyle w:val="ListParagraph"/>
        <w:numPr>
          <w:ilvl w:val="0"/>
          <w:numId w:val="2"/>
        </w:numPr>
        <w:spacing w:after="0" w:line="240" w:lineRule="auto"/>
        <w:rPr>
          <w:rFonts w:asciiTheme="minorHAnsi" w:hAnsiTheme="minorHAnsi" w:cstheme="minorHAnsi"/>
        </w:rPr>
      </w:pPr>
      <w:r w:rsidRPr="003B12CF">
        <w:rPr>
          <w:rFonts w:asciiTheme="minorHAnsi" w:hAnsiTheme="minorHAnsi" w:cstheme="minorHAnsi"/>
        </w:rPr>
        <w:t xml:space="preserve">This policy is a requirement under the </w:t>
      </w:r>
      <w:r w:rsidRPr="003B12CF">
        <w:rPr>
          <w:rFonts w:asciiTheme="minorHAnsi" w:hAnsiTheme="minorHAnsi" w:cstheme="minorHAnsi"/>
          <w:i/>
          <w:iCs/>
        </w:rPr>
        <w:t>Education and Care Services National Regulations</w:t>
      </w:r>
      <w:r w:rsidRPr="003B12CF">
        <w:rPr>
          <w:rFonts w:asciiTheme="minorHAnsi" w:hAnsiTheme="minorHAnsi" w:cstheme="minorHAnsi"/>
        </w:rPr>
        <w:t>. The approved provider must ensure that policies and procedures are in place for providing a child safe environment and take reasonable steps to ensure those policies and procedures are followed (s 168)</w:t>
      </w:r>
    </w:p>
    <w:p w14:paraId="53EAB1B8" w14:textId="472FA1D5" w:rsidR="00A71988" w:rsidRPr="003B12CF" w:rsidRDefault="00A71988" w:rsidP="00504065">
      <w:pPr>
        <w:pStyle w:val="ListParagraph"/>
        <w:numPr>
          <w:ilvl w:val="0"/>
          <w:numId w:val="2"/>
        </w:numPr>
        <w:spacing w:after="0" w:line="240" w:lineRule="auto"/>
        <w:rPr>
          <w:rFonts w:asciiTheme="minorHAnsi" w:hAnsiTheme="minorHAnsi" w:cstheme="minorHAnsi"/>
        </w:rPr>
      </w:pPr>
      <w:r w:rsidRPr="003B12CF">
        <w:rPr>
          <w:rFonts w:asciiTheme="minorHAnsi" w:hAnsiTheme="minorHAnsi" w:cstheme="minorHAnsi"/>
          <w:noProof/>
        </w:rPr>
        <w:t>This policy is required under the Victorian Child Safe Standards. It also helps us to meet our obligation under the Reportable Conduct Scheme to have systems in place to prevent and respond to child abuse</w:t>
      </w:r>
    </w:p>
    <w:p w14:paraId="7A20BDD9" w14:textId="77777777" w:rsidR="008B157F" w:rsidRPr="003B12CF" w:rsidRDefault="00A71988" w:rsidP="00504065">
      <w:pPr>
        <w:pStyle w:val="ListParagraph"/>
        <w:numPr>
          <w:ilvl w:val="0"/>
          <w:numId w:val="2"/>
        </w:numPr>
        <w:spacing w:after="0" w:line="240" w:lineRule="auto"/>
        <w:rPr>
          <w:rFonts w:asciiTheme="minorHAnsi" w:hAnsiTheme="minorHAnsi" w:cstheme="minorHAnsi"/>
        </w:rPr>
      </w:pPr>
      <w:r w:rsidRPr="003B12CF">
        <w:rPr>
          <w:rFonts w:asciiTheme="minorHAnsi" w:hAnsiTheme="minorHAnsi" w:cstheme="minorHAnsi"/>
          <w:noProof/>
        </w:rPr>
        <w:t>This policy aligns with the ECEC Code of Ethics</w:t>
      </w:r>
    </w:p>
    <w:p w14:paraId="0B84960D" w14:textId="4A24A026" w:rsidR="00592275" w:rsidRPr="003B12CF" w:rsidRDefault="00A71988" w:rsidP="008B157F">
      <w:pPr>
        <w:pStyle w:val="ListParagraph"/>
        <w:spacing w:after="0" w:line="240" w:lineRule="auto"/>
        <w:rPr>
          <w:rFonts w:asciiTheme="minorHAnsi" w:hAnsiTheme="minorHAnsi" w:cstheme="minorHAnsi"/>
        </w:rPr>
      </w:pPr>
      <w:r w:rsidRPr="003B12CF">
        <w:rPr>
          <w:rFonts w:asciiTheme="minorHAnsi" w:hAnsiTheme="minorHAnsi" w:cstheme="minorHAnsi"/>
          <w:noProof/>
        </w:rPr>
        <w:t xml:space="preserve"> </w:t>
      </w:r>
    </w:p>
    <w:p w14:paraId="787D210C" w14:textId="77777777" w:rsidR="00592275" w:rsidRPr="003B12CF" w:rsidRDefault="00592275" w:rsidP="00CC1E2F">
      <w:pPr>
        <w:spacing w:line="240" w:lineRule="auto"/>
        <w:rPr>
          <w:rFonts w:asciiTheme="minorHAnsi" w:hAnsiTheme="minorHAnsi" w:cstheme="minorHAnsi"/>
          <w:b/>
          <w:bCs/>
          <w:sz w:val="32"/>
          <w:szCs w:val="32"/>
        </w:rPr>
      </w:pPr>
      <w:r w:rsidRPr="003B12CF">
        <w:rPr>
          <w:rFonts w:asciiTheme="minorHAnsi" w:hAnsiTheme="minorHAnsi" w:cstheme="minorHAnsi"/>
          <w:b/>
          <w:bCs/>
          <w:sz w:val="32"/>
          <w:szCs w:val="32"/>
        </w:rPr>
        <w:t xml:space="preserve">2. </w:t>
      </w:r>
      <w:r w:rsidRPr="003B12CF">
        <w:rPr>
          <w:rFonts w:asciiTheme="minorHAnsi" w:hAnsiTheme="minorHAnsi" w:cstheme="minorHAnsi"/>
          <w:b/>
          <w:bCs/>
          <w:sz w:val="32"/>
          <w:szCs w:val="32"/>
        </w:rPr>
        <w:tab/>
        <w:t>SCOPE</w:t>
      </w:r>
    </w:p>
    <w:p w14:paraId="7369CFA1" w14:textId="77777777" w:rsidR="00592275" w:rsidRPr="003B12CF" w:rsidRDefault="00592275" w:rsidP="00885DC9">
      <w:pPr>
        <w:pStyle w:val="ListParagraph"/>
        <w:numPr>
          <w:ilvl w:val="0"/>
          <w:numId w:val="2"/>
        </w:numPr>
        <w:spacing w:after="0" w:line="240" w:lineRule="auto"/>
        <w:rPr>
          <w:rFonts w:asciiTheme="minorHAnsi" w:hAnsiTheme="minorHAnsi" w:cstheme="minorHAnsi"/>
          <w:b/>
          <w:bCs/>
          <w:sz w:val="28"/>
          <w:szCs w:val="28"/>
        </w:rPr>
      </w:pPr>
      <w:r w:rsidRPr="003B12CF">
        <w:rPr>
          <w:rFonts w:asciiTheme="minorHAnsi" w:hAnsiTheme="minorHAnsi" w:cstheme="minorHAnsi"/>
        </w:rPr>
        <w:t>This policy applies to:</w:t>
      </w:r>
    </w:p>
    <w:p w14:paraId="3D4F4082" w14:textId="77777777" w:rsidR="00592275" w:rsidRPr="003B12CF" w:rsidRDefault="00592275" w:rsidP="00885DC9">
      <w:pPr>
        <w:pStyle w:val="ListParagraph"/>
        <w:numPr>
          <w:ilvl w:val="1"/>
          <w:numId w:val="2"/>
        </w:numPr>
        <w:spacing w:after="0" w:line="240" w:lineRule="auto"/>
        <w:rPr>
          <w:rFonts w:asciiTheme="minorHAnsi" w:hAnsiTheme="minorHAnsi" w:cstheme="minorHAnsi"/>
          <w:b/>
          <w:bCs/>
          <w:sz w:val="28"/>
          <w:szCs w:val="28"/>
        </w:rPr>
      </w:pPr>
      <w:r w:rsidRPr="003B12CF">
        <w:rPr>
          <w:rFonts w:asciiTheme="minorHAnsi" w:hAnsiTheme="minorHAnsi" w:cstheme="minorHAnsi"/>
        </w:rPr>
        <w:t xml:space="preserve">The approved provider, paid workers, volunteers and work placement students, </w:t>
      </w:r>
      <w:r w:rsidRPr="003B12CF">
        <w:rPr>
          <w:rFonts w:asciiTheme="minorHAnsi" w:hAnsiTheme="minorHAnsi" w:cstheme="minorHAnsi"/>
          <w:b/>
          <w:bCs/>
        </w:rPr>
        <w:t>referred to as ‘staff’ throughout this policy</w:t>
      </w:r>
    </w:p>
    <w:p w14:paraId="246AA028" w14:textId="77777777" w:rsidR="00592275" w:rsidRPr="003B12CF" w:rsidRDefault="00592275" w:rsidP="00885DC9">
      <w:pPr>
        <w:pStyle w:val="ListParagraph"/>
        <w:numPr>
          <w:ilvl w:val="1"/>
          <w:numId w:val="2"/>
        </w:numPr>
        <w:spacing w:after="0" w:line="240" w:lineRule="auto"/>
        <w:rPr>
          <w:rFonts w:asciiTheme="minorHAnsi" w:hAnsiTheme="minorHAnsi" w:cstheme="minorBidi"/>
          <w:b/>
          <w:sz w:val="28"/>
          <w:szCs w:val="28"/>
        </w:rPr>
      </w:pPr>
      <w:r w:rsidRPr="003B12CF">
        <w:rPr>
          <w:rFonts w:asciiTheme="minorHAnsi" w:hAnsiTheme="minorHAnsi" w:cstheme="minorBidi"/>
        </w:rPr>
        <w:t>Third parties who carry out child-related work at our service, including contractors, subcontractors, self-employed persons, employees of a labour hire company</w:t>
      </w:r>
      <w:r w:rsidRPr="003B12CF">
        <w:rPr>
          <w:rFonts w:asciiTheme="minorHAnsi" w:hAnsiTheme="minorHAnsi" w:cstheme="minorHAnsi"/>
        </w:rPr>
        <w:t xml:space="preserve">, </w:t>
      </w:r>
      <w:r w:rsidRPr="003B12CF">
        <w:rPr>
          <w:rFonts w:asciiTheme="minorHAnsi" w:hAnsiTheme="minorHAnsi" w:cstheme="minorHAnsi"/>
          <w:b/>
          <w:bCs/>
        </w:rPr>
        <w:t>referred to as ‘staff’ throughout this policy</w:t>
      </w:r>
    </w:p>
    <w:p w14:paraId="298EEBB6" w14:textId="77777777" w:rsidR="00592275" w:rsidRPr="003B12CF" w:rsidRDefault="00592275" w:rsidP="00885DC9">
      <w:pPr>
        <w:pStyle w:val="ListParagraph"/>
        <w:numPr>
          <w:ilvl w:val="1"/>
          <w:numId w:val="2"/>
        </w:numPr>
        <w:spacing w:after="0" w:line="240" w:lineRule="auto"/>
        <w:rPr>
          <w:rFonts w:asciiTheme="minorHAnsi" w:hAnsiTheme="minorHAnsi" w:cstheme="minorHAnsi"/>
          <w:b/>
          <w:bCs/>
          <w:sz w:val="28"/>
          <w:szCs w:val="28"/>
        </w:rPr>
      </w:pPr>
      <w:r w:rsidRPr="003B12CF">
        <w:rPr>
          <w:rFonts w:asciiTheme="minorHAnsi" w:hAnsiTheme="minorHAnsi" w:cstheme="minorHAnsi"/>
        </w:rPr>
        <w:t>Children who are in our care, their parents, families and care providers</w:t>
      </w:r>
    </w:p>
    <w:p w14:paraId="6AF55C0A" w14:textId="77777777" w:rsidR="00592275" w:rsidRPr="003B12CF" w:rsidRDefault="00592275" w:rsidP="00885DC9">
      <w:pPr>
        <w:pStyle w:val="ListParagraph"/>
        <w:numPr>
          <w:ilvl w:val="1"/>
          <w:numId w:val="2"/>
        </w:numPr>
        <w:spacing w:after="0" w:line="240" w:lineRule="auto"/>
        <w:rPr>
          <w:rFonts w:asciiTheme="minorHAnsi" w:hAnsiTheme="minorHAnsi" w:cstheme="minorHAnsi"/>
          <w:b/>
          <w:bCs/>
          <w:sz w:val="28"/>
          <w:szCs w:val="28"/>
        </w:rPr>
      </w:pPr>
      <w:r w:rsidRPr="003B12CF">
        <w:rPr>
          <w:rFonts w:asciiTheme="minorHAnsi" w:hAnsiTheme="minorHAnsi" w:cstheme="minorHAnsi"/>
        </w:rPr>
        <w:t>Visitors to our service who carry out child-related work, including allied health support workers</w:t>
      </w:r>
    </w:p>
    <w:p w14:paraId="54EE5B30" w14:textId="77777777" w:rsidR="00592275" w:rsidRPr="003B12CF" w:rsidRDefault="00592275" w:rsidP="0014784F">
      <w:pPr>
        <w:spacing w:after="0" w:line="240" w:lineRule="auto"/>
        <w:rPr>
          <w:rFonts w:asciiTheme="minorHAnsi" w:hAnsiTheme="minorHAnsi" w:cstheme="minorHAnsi"/>
          <w:b/>
          <w:bCs/>
          <w:sz w:val="28"/>
          <w:szCs w:val="28"/>
        </w:rPr>
      </w:pPr>
    </w:p>
    <w:p w14:paraId="572D1FE5" w14:textId="77777777" w:rsidR="00592275" w:rsidRPr="003B12CF" w:rsidRDefault="00592275" w:rsidP="00DC5FAE">
      <w:pPr>
        <w:spacing w:line="240" w:lineRule="auto"/>
        <w:rPr>
          <w:rFonts w:asciiTheme="minorHAnsi" w:hAnsiTheme="minorHAnsi" w:cstheme="minorHAnsi"/>
          <w:b/>
          <w:bCs/>
          <w:sz w:val="32"/>
          <w:szCs w:val="32"/>
        </w:rPr>
      </w:pPr>
      <w:r w:rsidRPr="003B12CF">
        <w:rPr>
          <w:rFonts w:asciiTheme="minorHAnsi" w:hAnsiTheme="minorHAnsi" w:cstheme="minorHAnsi"/>
          <w:b/>
          <w:bCs/>
          <w:sz w:val="32"/>
          <w:szCs w:val="32"/>
        </w:rPr>
        <w:t xml:space="preserve">3. </w:t>
      </w:r>
      <w:r w:rsidRPr="003B12CF">
        <w:rPr>
          <w:rFonts w:asciiTheme="minorHAnsi" w:hAnsiTheme="minorHAnsi" w:cstheme="minorHAnsi"/>
          <w:b/>
          <w:bCs/>
          <w:sz w:val="32"/>
          <w:szCs w:val="32"/>
        </w:rPr>
        <w:tab/>
        <w:t>DEFINITIONS</w:t>
      </w:r>
    </w:p>
    <w:p w14:paraId="792D7DC3" w14:textId="77777777" w:rsidR="00592275" w:rsidRPr="003B12CF" w:rsidRDefault="00592275" w:rsidP="00885DC9">
      <w:pPr>
        <w:pStyle w:val="ListParagraph"/>
        <w:numPr>
          <w:ilvl w:val="0"/>
          <w:numId w:val="2"/>
        </w:numPr>
        <w:spacing w:after="0" w:line="240" w:lineRule="auto"/>
        <w:rPr>
          <w:rFonts w:asciiTheme="minorHAnsi" w:hAnsiTheme="minorHAnsi" w:cstheme="minorHAnsi"/>
          <w:b/>
          <w:bCs/>
        </w:rPr>
      </w:pPr>
      <w:r w:rsidRPr="003B12CF">
        <w:rPr>
          <w:rFonts w:asciiTheme="minorHAnsi" w:hAnsiTheme="minorHAnsi" w:cstheme="minorHAnsi"/>
        </w:rPr>
        <w:t>The following definitions apply to this policy and related procedures:</w:t>
      </w:r>
    </w:p>
    <w:p w14:paraId="613E9F6B" w14:textId="77777777" w:rsidR="00592275" w:rsidRPr="003B12CF" w:rsidRDefault="00592275" w:rsidP="00885DC9">
      <w:pPr>
        <w:pStyle w:val="ListParagraph"/>
        <w:numPr>
          <w:ilvl w:val="1"/>
          <w:numId w:val="2"/>
        </w:numPr>
        <w:spacing w:after="0" w:line="240" w:lineRule="auto"/>
        <w:rPr>
          <w:rFonts w:asciiTheme="minorHAnsi" w:hAnsiTheme="minorHAnsi" w:cstheme="minorHAnsi"/>
          <w:b/>
          <w:bCs/>
        </w:rPr>
      </w:pPr>
      <w:r w:rsidRPr="003B12CF">
        <w:rPr>
          <w:rFonts w:asciiTheme="minorHAnsi" w:hAnsiTheme="minorHAnsi" w:cstheme="minorHAnsi"/>
        </w:rPr>
        <w:t>‘Child-related work’ is used in this policy to refer to the work of our service (an education and care service for children). It does not apply where contact with children is incidental or would not reasonably be expected to occur (e.g. a plumber or delivery driver)</w:t>
      </w:r>
    </w:p>
    <w:p w14:paraId="77386C56" w14:textId="77777777" w:rsidR="00592275" w:rsidRPr="003B12CF" w:rsidRDefault="00592275" w:rsidP="00885DC9">
      <w:pPr>
        <w:pStyle w:val="ListParagraph"/>
        <w:numPr>
          <w:ilvl w:val="1"/>
          <w:numId w:val="2"/>
        </w:numPr>
        <w:spacing w:after="0" w:line="240" w:lineRule="auto"/>
        <w:rPr>
          <w:rFonts w:cs="Calibri"/>
        </w:rPr>
      </w:pPr>
      <w:r w:rsidRPr="003B12CF">
        <w:rPr>
          <w:rFonts w:cs="Calibri"/>
        </w:rPr>
        <w:t>‘Harm’ and ‘risk of harm’ are used in this policy as overarching terms that cover neglect and various forms of abuse. It includes physical, sexual and psychological abuse; neglect; ill-treatment; grooming; exposure to family violence; commercial child sexual exploitation; online child sexual abuse; and sexual abuse that is perpetrated by other children and young people</w:t>
      </w:r>
    </w:p>
    <w:p w14:paraId="4AA106B8" w14:textId="77777777" w:rsidR="00592275" w:rsidRPr="003B12CF" w:rsidRDefault="00592275" w:rsidP="008D0C5A">
      <w:pPr>
        <w:pStyle w:val="ListParagraph"/>
        <w:numPr>
          <w:ilvl w:val="1"/>
          <w:numId w:val="2"/>
        </w:numPr>
        <w:spacing w:after="0" w:line="240" w:lineRule="auto"/>
        <w:rPr>
          <w:rFonts w:cs="Calibri"/>
        </w:rPr>
      </w:pPr>
      <w:r w:rsidRPr="003B12CF">
        <w:rPr>
          <w:rFonts w:cs="Calibri"/>
        </w:rPr>
        <w:t>‘Harmful sexual behaviours’</w:t>
      </w:r>
      <w:r w:rsidRPr="003B12CF">
        <w:rPr>
          <w:rFonts w:cs="Calibri"/>
          <w:i/>
          <w:iCs/>
        </w:rPr>
        <w:t xml:space="preserve"> - </w:t>
      </w:r>
      <w:r w:rsidRPr="003B12CF">
        <w:rPr>
          <w:rFonts w:cs="Calibri"/>
        </w:rPr>
        <w:t>a general term to describe behaviour in children that falls across a spectrum of sexual behaviour problems, including those that are problematic to the child’s own development, as well as those that are coercive, sexually aggressive and predatory towards others</w:t>
      </w:r>
    </w:p>
    <w:p w14:paraId="1E8B94D7" w14:textId="77777777" w:rsidR="00592275" w:rsidRPr="003B12CF" w:rsidRDefault="00592275" w:rsidP="00885DC9">
      <w:pPr>
        <w:pStyle w:val="ListParagraph"/>
        <w:numPr>
          <w:ilvl w:val="1"/>
          <w:numId w:val="2"/>
        </w:numPr>
        <w:spacing w:after="0" w:line="240" w:lineRule="auto"/>
        <w:rPr>
          <w:rFonts w:asciiTheme="minorHAnsi" w:hAnsiTheme="minorHAnsi" w:cstheme="minorHAnsi"/>
        </w:rPr>
      </w:pPr>
      <w:r w:rsidRPr="003B12CF">
        <w:rPr>
          <w:rFonts w:asciiTheme="minorHAnsi" w:hAnsiTheme="minorHAnsi" w:cstheme="minorHAnsi"/>
        </w:rPr>
        <w:t>‘Parents’ includes guardians and persons who have parental responsibilities for the child under a decision or order of court</w:t>
      </w:r>
    </w:p>
    <w:p w14:paraId="6BD9C755" w14:textId="77777777" w:rsidR="00592275" w:rsidRPr="003B12CF" w:rsidRDefault="00592275" w:rsidP="00885DC9">
      <w:pPr>
        <w:pStyle w:val="ListParagraph"/>
        <w:numPr>
          <w:ilvl w:val="1"/>
          <w:numId w:val="2"/>
        </w:numPr>
        <w:spacing w:after="0" w:line="240" w:lineRule="auto"/>
        <w:rPr>
          <w:rFonts w:asciiTheme="minorHAnsi" w:hAnsiTheme="minorHAnsi" w:cstheme="minorHAnsi"/>
        </w:rPr>
      </w:pPr>
      <w:r w:rsidRPr="003B12CF">
        <w:rPr>
          <w:rFonts w:asciiTheme="minorHAnsi" w:hAnsiTheme="minorHAnsi" w:cstheme="minorHAnsi"/>
        </w:rPr>
        <w:lastRenderedPageBreak/>
        <w:t>‘Staff’ refers to paid employees, volunteers, students, and third parties who are covered in the scope of this policy</w:t>
      </w:r>
    </w:p>
    <w:p w14:paraId="1CC0EFCF" w14:textId="77777777" w:rsidR="00592275" w:rsidRPr="003B12CF" w:rsidRDefault="00592275" w:rsidP="00885DC9">
      <w:pPr>
        <w:pStyle w:val="ListParagraph"/>
        <w:spacing w:after="0" w:line="240" w:lineRule="auto"/>
        <w:ind w:left="1008"/>
        <w:rPr>
          <w:rFonts w:asciiTheme="minorHAnsi" w:hAnsiTheme="minorHAnsi" w:cstheme="minorHAnsi"/>
          <w:b/>
          <w:bCs/>
        </w:rPr>
      </w:pPr>
    </w:p>
    <w:p w14:paraId="10320C6D" w14:textId="77777777" w:rsidR="00592275" w:rsidRPr="003B12CF" w:rsidRDefault="00592275" w:rsidP="00885DC9">
      <w:pPr>
        <w:pStyle w:val="ListParagraph"/>
        <w:spacing w:after="0" w:line="240" w:lineRule="auto"/>
        <w:ind w:left="1008"/>
        <w:rPr>
          <w:rFonts w:asciiTheme="minorHAnsi" w:hAnsiTheme="minorHAnsi" w:cstheme="minorHAnsi"/>
          <w:b/>
          <w:bCs/>
        </w:rPr>
      </w:pPr>
    </w:p>
    <w:p w14:paraId="63A6F9A3" w14:textId="52E2160D" w:rsidR="00592275" w:rsidRPr="003B12CF" w:rsidRDefault="00592275" w:rsidP="00592275">
      <w:pPr>
        <w:spacing w:line="240" w:lineRule="auto"/>
        <w:rPr>
          <w:rFonts w:asciiTheme="minorHAnsi" w:hAnsiTheme="minorHAnsi" w:cstheme="minorHAnsi"/>
          <w:b/>
          <w:bCs/>
          <w:sz w:val="32"/>
          <w:szCs w:val="32"/>
        </w:rPr>
      </w:pPr>
      <w:r w:rsidRPr="003B12CF">
        <w:rPr>
          <w:rFonts w:asciiTheme="minorHAnsi" w:hAnsiTheme="minorHAnsi" w:cstheme="minorHAnsi"/>
          <w:b/>
          <w:bCs/>
          <w:sz w:val="32"/>
          <w:szCs w:val="32"/>
        </w:rPr>
        <w:t xml:space="preserve">4. </w:t>
      </w:r>
      <w:r w:rsidRPr="003B12CF">
        <w:rPr>
          <w:rFonts w:asciiTheme="minorHAnsi" w:hAnsiTheme="minorHAnsi" w:cstheme="minorHAnsi"/>
          <w:b/>
          <w:bCs/>
          <w:sz w:val="32"/>
          <w:szCs w:val="32"/>
        </w:rPr>
        <w:tab/>
        <w:t>POLICY STATEMENT</w:t>
      </w:r>
      <w:r w:rsidRPr="003B12CF">
        <w:rPr>
          <w:rFonts w:asciiTheme="minorHAnsi" w:hAnsiTheme="minorHAnsi" w:cstheme="minorHAnsi"/>
          <w:b/>
          <w:bCs/>
          <w:sz w:val="28"/>
          <w:szCs w:val="28"/>
        </w:rPr>
        <w:tab/>
      </w:r>
    </w:p>
    <w:p w14:paraId="50451AE1" w14:textId="3E88DD89" w:rsidR="00592275" w:rsidRPr="00DE5EA2" w:rsidRDefault="00592275" w:rsidP="00DE5EA2">
      <w:pPr>
        <w:spacing w:after="80" w:line="240" w:lineRule="auto"/>
        <w:ind w:firstLine="720"/>
        <w:rPr>
          <w:rFonts w:asciiTheme="minorHAnsi" w:hAnsiTheme="minorHAnsi" w:cstheme="minorHAnsi"/>
          <w:b/>
          <w:bCs/>
          <w:sz w:val="28"/>
          <w:szCs w:val="28"/>
        </w:rPr>
      </w:pPr>
      <w:r w:rsidRPr="003B12CF">
        <w:rPr>
          <w:rFonts w:asciiTheme="minorHAnsi" w:hAnsiTheme="minorHAnsi" w:cstheme="minorHAnsi"/>
          <w:b/>
          <w:bCs/>
          <w:sz w:val="28"/>
          <w:szCs w:val="28"/>
        </w:rPr>
        <w:t>Statement of Commitment to Child Safety and Wellbeing</w:t>
      </w:r>
    </w:p>
    <w:p w14:paraId="06250D3F" w14:textId="77777777" w:rsidR="00592275" w:rsidRPr="003B12CF" w:rsidRDefault="00592275" w:rsidP="00885DC9">
      <w:pPr>
        <w:pStyle w:val="ListParagraph"/>
        <w:numPr>
          <w:ilvl w:val="0"/>
          <w:numId w:val="2"/>
        </w:numPr>
        <w:spacing w:after="0" w:line="240" w:lineRule="auto"/>
        <w:rPr>
          <w:rFonts w:asciiTheme="minorHAnsi" w:hAnsiTheme="minorHAnsi" w:cstheme="minorHAnsi"/>
          <w:b/>
          <w:bCs/>
          <w:sz w:val="28"/>
          <w:szCs w:val="28"/>
        </w:rPr>
      </w:pPr>
      <w:r w:rsidRPr="003B12CF">
        <w:t>Our number one priority is the safety, health and</w:t>
      </w:r>
      <w:r w:rsidRPr="003B12CF">
        <w:rPr>
          <w:rFonts w:asciiTheme="minorHAnsi" w:hAnsiTheme="minorHAnsi" w:cstheme="minorHAnsi"/>
        </w:rPr>
        <w:t xml:space="preserve"> wellbeing of children in our care. We champion and model a child safe culture at all levels in our service. We will not tolerate harm or the risk of harm to children or young people. We will not tolerate bullying or harassment. We act on any concerns about child safety and encourage a culture of reporting harm and risk of harm</w:t>
      </w:r>
    </w:p>
    <w:p w14:paraId="5679E5C1" w14:textId="77777777" w:rsidR="00592275" w:rsidRPr="003B12CF" w:rsidRDefault="00592275" w:rsidP="00885DC9">
      <w:pPr>
        <w:pStyle w:val="ListParagraph"/>
        <w:numPr>
          <w:ilvl w:val="0"/>
          <w:numId w:val="2"/>
        </w:numPr>
        <w:spacing w:after="0" w:line="240" w:lineRule="auto"/>
        <w:rPr>
          <w:rFonts w:asciiTheme="minorHAnsi" w:hAnsiTheme="minorHAnsi" w:cstheme="minorHAnsi"/>
          <w:b/>
          <w:bCs/>
          <w:sz w:val="28"/>
          <w:szCs w:val="28"/>
        </w:rPr>
      </w:pPr>
      <w:r w:rsidRPr="003B12CF">
        <w:rPr>
          <w:rFonts w:asciiTheme="minorHAnsi" w:hAnsiTheme="minorHAnsi" w:cstheme="minorHAnsi"/>
        </w:rPr>
        <w:t>We listen to all children. We uphold their rights and empower them know and exercise their rights. Children and families are involved in making decisions about matters that concern them. We are committed to equity and the inclusion of all children, regardless of their abilities, sex, gender, or social, economic or cultural background. We have an inclusive and welcoming environment for Aboriginal and Torres Strait Islander children, and respect and value their diverse and unique identities and experiences</w:t>
      </w:r>
    </w:p>
    <w:p w14:paraId="6C2257A5" w14:textId="2F99B11E" w:rsidR="00592275" w:rsidRPr="00B32864" w:rsidRDefault="00592275" w:rsidP="00F943EF">
      <w:pPr>
        <w:pStyle w:val="ListParagraph"/>
        <w:numPr>
          <w:ilvl w:val="0"/>
          <w:numId w:val="2"/>
        </w:numPr>
        <w:spacing w:after="0" w:line="240" w:lineRule="auto"/>
        <w:rPr>
          <w:rFonts w:asciiTheme="minorHAnsi" w:hAnsiTheme="minorHAnsi" w:cstheme="minorHAnsi"/>
          <w:b/>
          <w:bCs/>
        </w:rPr>
      </w:pPr>
      <w:r w:rsidRPr="00B32864">
        <w:rPr>
          <w:rFonts w:asciiTheme="minorHAnsi" w:hAnsiTheme="minorHAnsi" w:cstheme="minorHAnsi"/>
          <w:color w:val="000000" w:themeColor="text1"/>
        </w:rPr>
        <w:t>This Statement of Commitment forms part of our statement of philosophy and we publicly display it</w:t>
      </w:r>
      <w:r w:rsidRPr="00B32864">
        <w:rPr>
          <w:rFonts w:asciiTheme="minorHAnsi" w:hAnsiTheme="minorHAnsi" w:cstheme="minorHAnsi"/>
        </w:rPr>
        <w:t xml:space="preserve"> in our foyer</w:t>
      </w:r>
      <w:r w:rsidR="00B32864" w:rsidRPr="00B32864">
        <w:rPr>
          <w:rFonts w:asciiTheme="minorHAnsi" w:hAnsiTheme="minorHAnsi" w:cstheme="minorHAnsi"/>
        </w:rPr>
        <w:t xml:space="preserve"> and </w:t>
      </w:r>
      <w:r w:rsidRPr="00B32864">
        <w:rPr>
          <w:rFonts w:asciiTheme="minorHAnsi" w:hAnsiTheme="minorHAnsi" w:cstheme="minorHAnsi"/>
        </w:rPr>
        <w:t>on our website</w:t>
      </w:r>
      <w:r w:rsidR="00B32864" w:rsidRPr="00B32864">
        <w:rPr>
          <w:rFonts w:asciiTheme="minorHAnsi" w:hAnsiTheme="minorHAnsi" w:cstheme="minorHAnsi"/>
        </w:rPr>
        <w:t>.</w:t>
      </w:r>
    </w:p>
    <w:p w14:paraId="7C894D1F" w14:textId="74B85D92" w:rsidR="00592275" w:rsidRPr="003B12CF" w:rsidRDefault="00592275" w:rsidP="00DC5FAE">
      <w:pPr>
        <w:spacing w:after="80" w:line="240" w:lineRule="auto"/>
        <w:ind w:firstLine="720"/>
        <w:rPr>
          <w:rFonts w:asciiTheme="minorHAnsi" w:hAnsiTheme="minorHAnsi" w:cstheme="minorHAnsi"/>
          <w:b/>
          <w:bCs/>
          <w:sz w:val="28"/>
          <w:szCs w:val="28"/>
        </w:rPr>
      </w:pPr>
      <w:r w:rsidRPr="003B12CF">
        <w:rPr>
          <w:rFonts w:asciiTheme="minorHAnsi" w:hAnsiTheme="minorHAnsi" w:cstheme="minorHAnsi"/>
          <w:b/>
          <w:bCs/>
          <w:sz w:val="28"/>
          <w:szCs w:val="28"/>
        </w:rPr>
        <w:t xml:space="preserve">A culturally safe environment for Aboriginal children </w:t>
      </w:r>
    </w:p>
    <w:p w14:paraId="29B175B3" w14:textId="77777777" w:rsidR="00592275" w:rsidRPr="003B12CF" w:rsidRDefault="00592275" w:rsidP="00885DC9">
      <w:pPr>
        <w:pStyle w:val="ListParagraph"/>
        <w:numPr>
          <w:ilvl w:val="0"/>
          <w:numId w:val="2"/>
        </w:numPr>
        <w:spacing w:after="0" w:line="240" w:lineRule="auto"/>
        <w:rPr>
          <w:rFonts w:asciiTheme="minorHAnsi" w:hAnsiTheme="minorHAnsi" w:cstheme="minorHAnsi"/>
        </w:rPr>
      </w:pPr>
      <w:r w:rsidRPr="003B12CF">
        <w:rPr>
          <w:rFonts w:asciiTheme="minorHAnsi" w:hAnsiTheme="minorHAnsi" w:cstheme="minorHAnsi"/>
        </w:rPr>
        <w:t xml:space="preserve">Our service is a culturally safe and secure environment that acknowledges the histories, cultures, language, traditions, religions, spiritual beliefs, child rearing practices and lifestyle choices of families </w:t>
      </w:r>
    </w:p>
    <w:p w14:paraId="17FD2780" w14:textId="4354FFC2" w:rsidR="00592275" w:rsidRPr="003B12CF" w:rsidRDefault="00592275" w:rsidP="00885DC9">
      <w:pPr>
        <w:pStyle w:val="ListParagraph"/>
        <w:numPr>
          <w:ilvl w:val="0"/>
          <w:numId w:val="2"/>
        </w:numPr>
        <w:spacing w:after="0" w:line="240" w:lineRule="auto"/>
        <w:rPr>
          <w:rFonts w:asciiTheme="minorHAnsi" w:hAnsiTheme="minorHAnsi" w:cstheme="minorHAnsi"/>
          <w:b/>
          <w:bCs/>
          <w:u w:val="single"/>
        </w:rPr>
      </w:pPr>
      <w:r w:rsidRPr="003B12CF">
        <w:rPr>
          <w:rFonts w:asciiTheme="minorHAnsi" w:hAnsiTheme="minorHAnsi" w:cstheme="minorHAnsi"/>
        </w:rPr>
        <w:t xml:space="preserve">Educators </w:t>
      </w:r>
      <w:r w:rsidRPr="009C4FE6">
        <w:rPr>
          <w:rFonts w:asciiTheme="minorHAnsi" w:hAnsiTheme="minorHAnsi" w:cstheme="minorHAnsi"/>
          <w:color w:val="FF0000"/>
          <w:highlight w:val="yellow"/>
        </w:rPr>
        <w:t>learn about/are trained in</w:t>
      </w:r>
      <w:r w:rsidRPr="003B12CF">
        <w:rPr>
          <w:rFonts w:asciiTheme="minorHAnsi" w:hAnsiTheme="minorHAnsi" w:cstheme="minorHAnsi"/>
          <w:color w:val="FF0000"/>
        </w:rPr>
        <w:t xml:space="preserve"> </w:t>
      </w:r>
      <w:r w:rsidRPr="003B12CF">
        <w:rPr>
          <w:rFonts w:asciiTheme="minorHAnsi" w:hAnsiTheme="minorHAnsi" w:cstheme="minorHAnsi"/>
        </w:rPr>
        <w:t>cultural safety for children from Aboriginal and Torres Strait Islander backgrounds</w:t>
      </w:r>
    </w:p>
    <w:p w14:paraId="65E11A50" w14:textId="77777777" w:rsidR="00592275" w:rsidRPr="003B12CF" w:rsidRDefault="00592275" w:rsidP="00885DC9">
      <w:pPr>
        <w:pStyle w:val="ListParagraph"/>
        <w:numPr>
          <w:ilvl w:val="0"/>
          <w:numId w:val="2"/>
        </w:numPr>
        <w:spacing w:after="0" w:line="240" w:lineRule="auto"/>
        <w:rPr>
          <w:rFonts w:asciiTheme="minorHAnsi" w:hAnsiTheme="minorHAnsi" w:cstheme="minorHAnsi"/>
          <w:b/>
          <w:bCs/>
          <w:u w:val="single"/>
        </w:rPr>
      </w:pPr>
      <w:r w:rsidRPr="003B12CF">
        <w:rPr>
          <w:rFonts w:asciiTheme="minorHAnsi" w:hAnsiTheme="minorHAnsi" w:cstheme="minorHAnsi"/>
        </w:rPr>
        <w:t>Staff encourage and support children to express their culture and enjoy their cultural rights</w:t>
      </w:r>
    </w:p>
    <w:p w14:paraId="07BB4D7A" w14:textId="77777777" w:rsidR="00592275" w:rsidRPr="003B12CF" w:rsidRDefault="00592275" w:rsidP="00885DC9">
      <w:pPr>
        <w:pStyle w:val="ListParagraph"/>
        <w:numPr>
          <w:ilvl w:val="0"/>
          <w:numId w:val="2"/>
        </w:numPr>
        <w:spacing w:after="0" w:line="240" w:lineRule="auto"/>
        <w:rPr>
          <w:rFonts w:asciiTheme="minorHAnsi" w:hAnsiTheme="minorHAnsi" w:cstheme="minorHAnsi"/>
          <w:b/>
          <w:bCs/>
          <w:u w:val="single"/>
        </w:rPr>
      </w:pPr>
      <w:r w:rsidRPr="003B12CF">
        <w:rPr>
          <w:rFonts w:asciiTheme="minorHAnsi" w:hAnsiTheme="minorHAnsi" w:cstheme="minorHAnsi"/>
        </w:rPr>
        <w:t>Staff follow our inclusion policies and procedures, which set out how we respect and support the diverse and unique identities and experiences of all children and families, including Aboriginal and Torres Strait Islander people</w:t>
      </w:r>
    </w:p>
    <w:p w14:paraId="3797EFB4" w14:textId="77777777" w:rsidR="00592275" w:rsidRPr="003B12CF" w:rsidRDefault="00592275" w:rsidP="00885DC9">
      <w:pPr>
        <w:pStyle w:val="ListParagraph"/>
        <w:numPr>
          <w:ilvl w:val="0"/>
          <w:numId w:val="2"/>
        </w:numPr>
        <w:spacing w:after="0" w:line="240" w:lineRule="auto"/>
        <w:rPr>
          <w:rFonts w:asciiTheme="minorHAnsi" w:hAnsiTheme="minorHAnsi" w:cstheme="minorHAnsi"/>
          <w:b/>
          <w:bCs/>
          <w:color w:val="000000" w:themeColor="text1"/>
          <w:sz w:val="28"/>
          <w:szCs w:val="28"/>
        </w:rPr>
      </w:pPr>
      <w:r w:rsidRPr="003B12CF">
        <w:rPr>
          <w:rFonts w:asciiTheme="minorHAnsi" w:hAnsiTheme="minorHAnsi" w:cstheme="minorHAnsi"/>
        </w:rPr>
        <w:t xml:space="preserve">Our education program and practice (based on the </w:t>
      </w:r>
      <w:r w:rsidRPr="003B12CF">
        <w:rPr>
          <w:rFonts w:asciiTheme="minorHAnsi" w:hAnsiTheme="minorHAnsi" w:cstheme="minorHAnsi"/>
          <w:u w:val="single"/>
        </w:rPr>
        <w:t>Early Years Learning Framework 2.0/My Time, Our Place 2.0)</w:t>
      </w:r>
      <w:r w:rsidRPr="003B12CF">
        <w:rPr>
          <w:rFonts w:asciiTheme="minorHAnsi" w:hAnsiTheme="minorHAnsi" w:cstheme="minorHAnsi"/>
        </w:rPr>
        <w:t xml:space="preserve"> embeds Aboriginal and Torres Strait Islander perspectives, regardless of whether Aboriginal or Torres Strait Islander children are enrolled at the time. We make sure that every child learns about our First Nation’s histories, knowledge, culture and languages</w:t>
      </w:r>
    </w:p>
    <w:p w14:paraId="5AD39093" w14:textId="2C37791F" w:rsidR="00592275" w:rsidRPr="003B12CF" w:rsidRDefault="00592275" w:rsidP="00885DC9">
      <w:pPr>
        <w:pStyle w:val="ListParagraph"/>
        <w:numPr>
          <w:ilvl w:val="0"/>
          <w:numId w:val="2"/>
        </w:numPr>
        <w:spacing w:after="0" w:line="240" w:lineRule="auto"/>
        <w:rPr>
          <w:rFonts w:asciiTheme="minorHAnsi" w:hAnsiTheme="minorHAnsi" w:cstheme="minorHAnsi"/>
          <w:b/>
          <w:bCs/>
          <w:color w:val="000000" w:themeColor="text1"/>
          <w:sz w:val="28"/>
          <w:szCs w:val="28"/>
        </w:rPr>
      </w:pPr>
      <w:r w:rsidRPr="003B12CF">
        <w:rPr>
          <w:rFonts w:asciiTheme="minorHAnsi" w:hAnsiTheme="minorHAnsi" w:cstheme="minorHAnsi"/>
        </w:rPr>
        <w:t xml:space="preserve">We mark </w:t>
      </w:r>
      <w:r w:rsidRPr="00767F42">
        <w:rPr>
          <w:rFonts w:asciiTheme="minorHAnsi" w:hAnsiTheme="minorHAnsi" w:cstheme="minorHAnsi"/>
        </w:rPr>
        <w:t>NAIDOC Week, Reconciliation Week, National Aboriginal and Torres Strait Islander Children’s Day, Indigenous Literacy Day, National Sorry Day, other</w:t>
      </w:r>
      <w:r w:rsidR="00767F42">
        <w:rPr>
          <w:rFonts w:asciiTheme="minorHAnsi" w:hAnsiTheme="minorHAnsi" w:cstheme="minorHAnsi"/>
          <w:color w:val="FF0000"/>
        </w:rPr>
        <w:t xml:space="preserve"> </w:t>
      </w:r>
      <w:r w:rsidRPr="003B12CF">
        <w:rPr>
          <w:rFonts w:asciiTheme="minorHAnsi" w:hAnsiTheme="minorHAnsi" w:cstheme="minorHAnsi"/>
        </w:rPr>
        <w:t xml:space="preserve">every year and </w:t>
      </w:r>
      <w:r w:rsidRPr="00EF7CEB">
        <w:rPr>
          <w:rFonts w:asciiTheme="minorHAnsi" w:hAnsiTheme="minorHAnsi" w:cstheme="minorHAnsi"/>
        </w:rPr>
        <w:t>i</w:t>
      </w:r>
      <w:r w:rsidRPr="00EF7CEB">
        <w:rPr>
          <w:rFonts w:asciiTheme="minorHAnsi" w:hAnsiTheme="minorHAnsi" w:cstheme="minorHAnsi"/>
          <w:highlight w:val="yellow"/>
        </w:rPr>
        <w:t>nvite members of our local Aboriginal community to be part of our events</w:t>
      </w:r>
    </w:p>
    <w:p w14:paraId="015E3C7C" w14:textId="2A3A2729" w:rsidR="00592275" w:rsidRPr="003B12CF" w:rsidRDefault="00592275" w:rsidP="00885DC9">
      <w:pPr>
        <w:pStyle w:val="ListParagraph"/>
        <w:numPr>
          <w:ilvl w:val="0"/>
          <w:numId w:val="2"/>
        </w:numPr>
        <w:spacing w:after="0" w:line="240" w:lineRule="auto"/>
        <w:rPr>
          <w:rFonts w:asciiTheme="minorHAnsi" w:hAnsiTheme="minorHAnsi" w:cstheme="minorHAnsi"/>
          <w:b/>
          <w:bCs/>
          <w:color w:val="000000" w:themeColor="text1"/>
          <w:sz w:val="28"/>
          <w:szCs w:val="28"/>
        </w:rPr>
      </w:pPr>
      <w:r w:rsidRPr="003B12CF">
        <w:rPr>
          <w:rFonts w:asciiTheme="minorHAnsi" w:hAnsiTheme="minorHAnsi" w:cstheme="minorHAnsi"/>
        </w:rPr>
        <w:t>We display positive Aboriginal symbols, including</w:t>
      </w:r>
      <w:r w:rsidRPr="00F664C9">
        <w:rPr>
          <w:rFonts w:asciiTheme="minorHAnsi" w:hAnsiTheme="minorHAnsi" w:cstheme="minorHAnsi"/>
        </w:rPr>
        <w:t xml:space="preserve"> plaques/posters that acknowledge the Traditional Owner/acknowledgements </w:t>
      </w:r>
      <w:r w:rsidR="009C4FE6" w:rsidRPr="00F664C9">
        <w:rPr>
          <w:rFonts w:asciiTheme="minorHAnsi" w:hAnsiTheme="minorHAnsi" w:cstheme="minorHAnsi"/>
        </w:rPr>
        <w:t>in our service and website</w:t>
      </w:r>
      <w:r w:rsidRPr="00F664C9">
        <w:rPr>
          <w:rFonts w:asciiTheme="minorHAnsi" w:hAnsiTheme="minorHAnsi" w:cstheme="minorHAnsi"/>
        </w:rPr>
        <w:t>/the Aboriginal flag/Aboriginal artworks/other</w:t>
      </w:r>
      <w:r w:rsidR="00643A31">
        <w:rPr>
          <w:rFonts w:asciiTheme="minorHAnsi" w:hAnsiTheme="minorHAnsi" w:cstheme="minorHAnsi"/>
        </w:rPr>
        <w:t>.</w:t>
      </w:r>
    </w:p>
    <w:p w14:paraId="174315CD" w14:textId="2DDC8447" w:rsidR="00592275" w:rsidRPr="008B53E9" w:rsidRDefault="00592275" w:rsidP="00885DC9">
      <w:pPr>
        <w:pStyle w:val="ListParagraph"/>
        <w:numPr>
          <w:ilvl w:val="0"/>
          <w:numId w:val="2"/>
        </w:numPr>
        <w:spacing w:after="0" w:line="240" w:lineRule="auto"/>
        <w:rPr>
          <w:rFonts w:asciiTheme="minorHAnsi" w:hAnsiTheme="minorHAnsi" w:cstheme="minorHAnsi"/>
          <w:b/>
          <w:bCs/>
          <w:color w:val="000000" w:themeColor="text1"/>
          <w:sz w:val="28"/>
          <w:szCs w:val="28"/>
          <w:highlight w:val="yellow"/>
        </w:rPr>
      </w:pPr>
      <w:r w:rsidRPr="008B53E9">
        <w:rPr>
          <w:rFonts w:asciiTheme="minorHAnsi" w:hAnsiTheme="minorHAnsi" w:cstheme="minorHAnsi"/>
          <w:color w:val="000000" w:themeColor="text1"/>
          <w:highlight w:val="yellow"/>
        </w:rPr>
        <w:t xml:space="preserve">We have information available </w:t>
      </w:r>
      <w:r w:rsidRPr="008B53E9">
        <w:rPr>
          <w:rFonts w:asciiTheme="minorHAnsi" w:hAnsiTheme="minorHAnsi" w:cstheme="minorHAnsi"/>
          <w:highlight w:val="yellow"/>
        </w:rPr>
        <w:t>in flyers in our foyer</w:t>
      </w:r>
      <w:r w:rsidRPr="008B53E9">
        <w:rPr>
          <w:rFonts w:asciiTheme="minorHAnsi" w:hAnsiTheme="minorHAnsi" w:cstheme="minorHAnsi"/>
          <w:color w:val="FF0000"/>
          <w:highlight w:val="yellow"/>
        </w:rPr>
        <w:t xml:space="preserve"> </w:t>
      </w:r>
      <w:r w:rsidRPr="008B53E9">
        <w:rPr>
          <w:rFonts w:asciiTheme="minorHAnsi" w:hAnsiTheme="minorHAnsi" w:cstheme="minorHAnsi"/>
          <w:color w:val="000000" w:themeColor="text1"/>
          <w:highlight w:val="yellow"/>
        </w:rPr>
        <w:t>for our families and communities on cultural rights, the strengths of Aboriginal cultures and the importance of culture to the safety and well-being of Aboriginal children; and about the connection between cultural safety and preventing harm to Aboriginal children. We also share with them opportunities to learn and appreciate Aboriginal cultures and histories</w:t>
      </w:r>
    </w:p>
    <w:p w14:paraId="03A80828" w14:textId="77777777" w:rsidR="00592275" w:rsidRPr="003B12CF" w:rsidRDefault="00592275" w:rsidP="00885DC9">
      <w:pPr>
        <w:pStyle w:val="ListParagraph"/>
        <w:numPr>
          <w:ilvl w:val="0"/>
          <w:numId w:val="2"/>
        </w:numPr>
        <w:spacing w:after="0" w:line="240" w:lineRule="auto"/>
        <w:rPr>
          <w:rFonts w:asciiTheme="minorHAnsi" w:hAnsiTheme="minorHAnsi" w:cstheme="minorHAnsi"/>
          <w:b/>
          <w:bCs/>
          <w:color w:val="000000" w:themeColor="text1"/>
          <w:sz w:val="28"/>
          <w:szCs w:val="28"/>
        </w:rPr>
      </w:pPr>
      <w:r w:rsidRPr="003B12CF">
        <w:rPr>
          <w:rFonts w:asciiTheme="minorHAnsi" w:hAnsiTheme="minorHAnsi" w:cstheme="minorHAnsi"/>
          <w:color w:val="000000" w:themeColor="text1"/>
        </w:rPr>
        <w:t>We ask Aboriginal children and their families what works for them and how we can improve cultural safety at our service.</w:t>
      </w:r>
    </w:p>
    <w:p w14:paraId="604DABBA" w14:textId="77777777" w:rsidR="00592275" w:rsidRPr="003B12CF" w:rsidRDefault="00592275" w:rsidP="00885DC9">
      <w:pPr>
        <w:spacing w:after="0" w:line="240" w:lineRule="auto"/>
        <w:ind w:firstLine="720"/>
        <w:rPr>
          <w:rFonts w:asciiTheme="minorHAnsi" w:hAnsiTheme="minorHAnsi" w:cstheme="minorHAnsi"/>
          <w:b/>
          <w:bCs/>
          <w:sz w:val="28"/>
          <w:szCs w:val="28"/>
        </w:rPr>
      </w:pPr>
    </w:p>
    <w:p w14:paraId="1EC1E1D1" w14:textId="77777777" w:rsidR="00592275" w:rsidRPr="003B12CF" w:rsidRDefault="00592275" w:rsidP="00DC5FAE">
      <w:pPr>
        <w:spacing w:after="80" w:line="240" w:lineRule="auto"/>
        <w:ind w:firstLine="720"/>
        <w:rPr>
          <w:rFonts w:asciiTheme="minorHAnsi" w:hAnsiTheme="minorHAnsi" w:cstheme="minorHAnsi"/>
          <w:b/>
          <w:bCs/>
          <w:sz w:val="28"/>
          <w:szCs w:val="28"/>
        </w:rPr>
      </w:pPr>
      <w:r w:rsidRPr="003B12CF">
        <w:rPr>
          <w:rFonts w:asciiTheme="minorHAnsi" w:hAnsiTheme="minorHAnsi" w:cstheme="minorHAnsi"/>
          <w:b/>
          <w:bCs/>
          <w:sz w:val="28"/>
          <w:szCs w:val="28"/>
        </w:rPr>
        <w:t>Leadership, governance and culture</w:t>
      </w:r>
    </w:p>
    <w:p w14:paraId="0F00C5A0" w14:textId="77777777" w:rsidR="00592275" w:rsidRPr="003B12CF" w:rsidRDefault="00592275" w:rsidP="00885DC9">
      <w:pPr>
        <w:pStyle w:val="ListParagraph"/>
        <w:numPr>
          <w:ilvl w:val="0"/>
          <w:numId w:val="2"/>
        </w:numPr>
        <w:spacing w:after="0" w:line="240" w:lineRule="auto"/>
        <w:rPr>
          <w:rFonts w:asciiTheme="minorHAnsi" w:hAnsiTheme="minorHAnsi" w:cstheme="minorHAnsi"/>
          <w:b/>
          <w:bCs/>
          <w:color w:val="000000" w:themeColor="text1"/>
          <w:sz w:val="28"/>
          <w:szCs w:val="28"/>
        </w:rPr>
      </w:pPr>
      <w:r w:rsidRPr="003B12CF">
        <w:rPr>
          <w:rFonts w:asciiTheme="minorHAnsi" w:hAnsiTheme="minorHAnsi" w:cstheme="minorHAnsi"/>
          <w:color w:val="000000" w:themeColor="text1"/>
        </w:rPr>
        <w:lastRenderedPageBreak/>
        <w:t>Child safety and wellbeing is embedded in the leadership, governance and culture of our service</w:t>
      </w:r>
    </w:p>
    <w:p w14:paraId="2BAA5588" w14:textId="77777777" w:rsidR="00592275" w:rsidRPr="003B12CF" w:rsidRDefault="00592275" w:rsidP="00885DC9">
      <w:pPr>
        <w:pStyle w:val="ListParagraph"/>
        <w:numPr>
          <w:ilvl w:val="0"/>
          <w:numId w:val="2"/>
        </w:numPr>
        <w:spacing w:after="0" w:line="240" w:lineRule="auto"/>
        <w:rPr>
          <w:rFonts w:asciiTheme="minorHAnsi" w:hAnsiTheme="minorHAnsi" w:cstheme="minorHAnsi"/>
          <w:b/>
          <w:bCs/>
          <w:color w:val="000000" w:themeColor="text1"/>
          <w:sz w:val="28"/>
          <w:szCs w:val="28"/>
        </w:rPr>
      </w:pPr>
      <w:r w:rsidRPr="003B12CF">
        <w:rPr>
          <w:rFonts w:asciiTheme="minorHAnsi" w:hAnsiTheme="minorHAnsi" w:cstheme="minorHAnsi"/>
        </w:rPr>
        <w:t>The approved provider and nominated supervisor oversee the policies, procedures, risk management, supervision, HR processes, training, communication and monitoring systems that keep children safe from harm and hazards at our service</w:t>
      </w:r>
    </w:p>
    <w:p w14:paraId="40A0040B" w14:textId="250A16AF" w:rsidR="00592275" w:rsidRPr="003B12CF" w:rsidRDefault="00592275" w:rsidP="00885DC9">
      <w:pPr>
        <w:pStyle w:val="ListParagraph"/>
        <w:numPr>
          <w:ilvl w:val="0"/>
          <w:numId w:val="2"/>
        </w:numPr>
        <w:spacing w:after="0" w:line="240" w:lineRule="auto"/>
        <w:rPr>
          <w:rFonts w:asciiTheme="minorHAnsi" w:hAnsiTheme="minorHAnsi" w:cstheme="minorBidi"/>
          <w:b/>
          <w:color w:val="000000" w:themeColor="text1"/>
          <w:sz w:val="28"/>
          <w:szCs w:val="28"/>
        </w:rPr>
      </w:pPr>
      <w:r w:rsidRPr="003B12CF">
        <w:rPr>
          <w:rFonts w:asciiTheme="minorHAnsi" w:hAnsiTheme="minorHAnsi" w:cstheme="minorBidi"/>
          <w:color w:val="000000" w:themeColor="text1"/>
        </w:rPr>
        <w:t xml:space="preserve">Staff understand their responsibilities and obligations. At induction, they are given </w:t>
      </w:r>
      <w:r w:rsidRPr="008720F1">
        <w:rPr>
          <w:rFonts w:asciiTheme="minorHAnsi" w:hAnsiTheme="minorHAnsi" w:cstheme="minorBidi"/>
        </w:rPr>
        <w:t>access t</w:t>
      </w:r>
      <w:r w:rsidR="008720F1" w:rsidRPr="008720F1">
        <w:rPr>
          <w:rFonts w:asciiTheme="minorHAnsi" w:hAnsiTheme="minorHAnsi" w:cstheme="minorBidi"/>
        </w:rPr>
        <w:t>o</w:t>
      </w:r>
      <w:r w:rsidRPr="008720F1">
        <w:rPr>
          <w:rFonts w:asciiTheme="minorHAnsi" w:hAnsiTheme="minorHAnsi" w:cstheme="minorBidi"/>
        </w:rPr>
        <w:t xml:space="preserve"> </w:t>
      </w:r>
      <w:r w:rsidRPr="003B12CF">
        <w:rPr>
          <w:rFonts w:asciiTheme="minorHAnsi" w:hAnsiTheme="minorHAnsi" w:cstheme="minorBidi"/>
          <w:color w:val="000000" w:themeColor="text1"/>
        </w:rPr>
        <w:t xml:space="preserve">our </w:t>
      </w:r>
      <w:r w:rsidRPr="003B12CF">
        <w:rPr>
          <w:rFonts w:asciiTheme="minorHAnsi" w:hAnsiTheme="minorHAnsi" w:cstheme="minorBidi"/>
          <w:color w:val="000000" w:themeColor="text1"/>
          <w:u w:val="single"/>
        </w:rPr>
        <w:t>Child Safe Environment Policy</w:t>
      </w:r>
      <w:r w:rsidRPr="003B12CF">
        <w:rPr>
          <w:rFonts w:asciiTheme="minorHAnsi" w:hAnsiTheme="minorHAnsi" w:cstheme="minorBidi"/>
          <w:color w:val="000000" w:themeColor="text1"/>
        </w:rPr>
        <w:t xml:space="preserve"> and related policies and procedures. Child safety and child protection topics are covered extensively in their ongoing program of training and professional development</w:t>
      </w:r>
    </w:p>
    <w:p w14:paraId="55C7F854" w14:textId="77777777" w:rsidR="00592275" w:rsidRPr="003B12CF" w:rsidRDefault="00592275" w:rsidP="00885DC9">
      <w:pPr>
        <w:pStyle w:val="ListParagraph"/>
        <w:numPr>
          <w:ilvl w:val="0"/>
          <w:numId w:val="2"/>
        </w:numPr>
        <w:spacing w:after="0" w:line="240" w:lineRule="auto"/>
        <w:rPr>
          <w:rFonts w:asciiTheme="minorHAnsi" w:hAnsiTheme="minorHAnsi" w:cstheme="minorHAnsi"/>
          <w:b/>
          <w:bCs/>
        </w:rPr>
      </w:pPr>
      <w:r w:rsidRPr="003B12CF">
        <w:rPr>
          <w:rFonts w:asciiTheme="minorHAnsi" w:hAnsiTheme="minorHAnsi" w:cstheme="minorHAnsi"/>
        </w:rPr>
        <w:t xml:space="preserve">Staff must abide by our </w:t>
      </w:r>
      <w:r w:rsidRPr="003B12CF">
        <w:rPr>
          <w:rFonts w:asciiTheme="minorHAnsi" w:hAnsiTheme="minorHAnsi" w:cstheme="minorHAnsi"/>
          <w:u w:val="single"/>
        </w:rPr>
        <w:t>Child Safe Code of Conduct,</w:t>
      </w:r>
      <w:r w:rsidRPr="003B12CF">
        <w:rPr>
          <w:rFonts w:asciiTheme="minorHAnsi" w:hAnsiTheme="minorHAnsi" w:cstheme="minorHAnsi"/>
        </w:rPr>
        <w:t xml:space="preserve"> which sets out the behaviour we expect from staff towards the children in our care. It describes acceptable and unacceptable (physical and online) interactions with children, and each staff member’s obligation to report any suspected breaches of the Code. Breaches are taken seriously, and staff are held to account</w:t>
      </w:r>
    </w:p>
    <w:p w14:paraId="738EA2A7" w14:textId="77777777" w:rsidR="00592275" w:rsidRPr="003B12CF" w:rsidRDefault="00592275" w:rsidP="00885DC9">
      <w:pPr>
        <w:pStyle w:val="ListParagraph"/>
        <w:numPr>
          <w:ilvl w:val="0"/>
          <w:numId w:val="2"/>
        </w:numPr>
        <w:spacing w:after="0" w:line="240" w:lineRule="auto"/>
        <w:rPr>
          <w:rFonts w:asciiTheme="minorHAnsi" w:hAnsiTheme="minorHAnsi" w:cstheme="minorHAnsi"/>
          <w:b/>
          <w:bCs/>
          <w:sz w:val="28"/>
          <w:szCs w:val="28"/>
        </w:rPr>
      </w:pPr>
      <w:r w:rsidRPr="003B12CF">
        <w:rPr>
          <w:rFonts w:asciiTheme="minorHAnsi" w:hAnsiTheme="minorHAnsi" w:cstheme="minorHAnsi"/>
        </w:rPr>
        <w:t xml:space="preserve">We share the responsibility of identifying and responding to harm or risk of harm to children. Our obligations and processes for responding are described in our </w:t>
      </w:r>
      <w:r w:rsidRPr="003B12CF">
        <w:rPr>
          <w:rFonts w:asciiTheme="minorHAnsi" w:hAnsiTheme="minorHAnsi" w:cstheme="minorHAnsi"/>
          <w:u w:val="single"/>
        </w:rPr>
        <w:t>Child Protection Policy and Procedures</w:t>
      </w:r>
    </w:p>
    <w:p w14:paraId="4202CF56" w14:textId="77777777" w:rsidR="00592275" w:rsidRPr="003B12CF" w:rsidRDefault="00592275" w:rsidP="00885DC9">
      <w:pPr>
        <w:pStyle w:val="ListParagraph"/>
        <w:numPr>
          <w:ilvl w:val="0"/>
          <w:numId w:val="2"/>
        </w:numPr>
        <w:spacing w:after="0" w:line="240" w:lineRule="auto"/>
        <w:rPr>
          <w:rFonts w:asciiTheme="minorHAnsi" w:hAnsiTheme="minorHAnsi" w:cstheme="minorHAnsi"/>
          <w:b/>
          <w:bCs/>
        </w:rPr>
      </w:pPr>
      <w:r w:rsidRPr="003B12CF">
        <w:rPr>
          <w:rFonts w:asciiTheme="minorHAnsi" w:hAnsiTheme="minorHAnsi" w:cstheme="minorHAnsi"/>
        </w:rPr>
        <w:t>Risk management is a shared responsibility that is overseen by the approved provider and nominated supervisor</w:t>
      </w:r>
    </w:p>
    <w:p w14:paraId="00D8FB06" w14:textId="77777777" w:rsidR="00592275" w:rsidRPr="003B12CF" w:rsidRDefault="00592275" w:rsidP="00885DC9">
      <w:pPr>
        <w:pStyle w:val="ListParagraph"/>
        <w:numPr>
          <w:ilvl w:val="0"/>
          <w:numId w:val="2"/>
        </w:numPr>
        <w:spacing w:after="0" w:line="240" w:lineRule="auto"/>
        <w:rPr>
          <w:rFonts w:asciiTheme="minorHAnsi" w:hAnsiTheme="minorHAnsi" w:cstheme="minorHAnsi"/>
          <w:b/>
          <w:bCs/>
          <w:color w:val="000000" w:themeColor="text1"/>
          <w:sz w:val="28"/>
          <w:szCs w:val="28"/>
        </w:rPr>
      </w:pPr>
      <w:r w:rsidRPr="003B12CF">
        <w:rPr>
          <w:rFonts w:asciiTheme="minorHAnsi" w:hAnsiTheme="minorHAnsi" w:cstheme="minorHAnsi"/>
          <w:color w:val="000000" w:themeColor="text1"/>
        </w:rPr>
        <w:t>Staff at all levels</w:t>
      </w:r>
      <w:r w:rsidRPr="003B12CF">
        <w:rPr>
          <w:rFonts w:asciiTheme="minorHAnsi" w:hAnsiTheme="minorHAnsi" w:cstheme="minorHAnsi"/>
        </w:rPr>
        <w:t xml:space="preserve"> are involved in creating, reviewing and updating our child safety and wellbeing policies and procedures</w:t>
      </w:r>
    </w:p>
    <w:p w14:paraId="14CF1D1E" w14:textId="448D30DA" w:rsidR="00592275" w:rsidRPr="00914A0E" w:rsidRDefault="00592275" w:rsidP="00885DC9">
      <w:pPr>
        <w:pStyle w:val="ListParagraph"/>
        <w:numPr>
          <w:ilvl w:val="0"/>
          <w:numId w:val="2"/>
        </w:numPr>
        <w:spacing w:after="0" w:line="240" w:lineRule="auto"/>
        <w:rPr>
          <w:rFonts w:asciiTheme="minorHAnsi" w:hAnsiTheme="minorHAnsi" w:cstheme="minorHAnsi"/>
          <w:b/>
          <w:bCs/>
          <w:color w:val="000000" w:themeColor="text1"/>
          <w:sz w:val="28"/>
          <w:szCs w:val="28"/>
        </w:rPr>
      </w:pPr>
      <w:r w:rsidRPr="003B12CF">
        <w:rPr>
          <w:rFonts w:asciiTheme="minorHAnsi" w:hAnsiTheme="minorHAnsi" w:cstheme="minorHAnsi"/>
        </w:rPr>
        <w:t>The approved provider and nominated supervisor regularly review and report on our performance in child safety matters. Child safety is a standing agenda item at staff</w:t>
      </w:r>
      <w:r w:rsidRPr="003B12CF">
        <w:rPr>
          <w:rFonts w:asciiTheme="minorHAnsi" w:hAnsiTheme="minorHAnsi" w:cstheme="minorHAnsi"/>
          <w:color w:val="FF0000"/>
        </w:rPr>
        <w:t xml:space="preserve"> </w:t>
      </w:r>
      <w:r w:rsidRPr="003B12CF">
        <w:rPr>
          <w:rFonts w:asciiTheme="minorHAnsi" w:hAnsiTheme="minorHAnsi" w:cstheme="minorHAnsi"/>
          <w:color w:val="000000" w:themeColor="text1"/>
        </w:rPr>
        <w:t>meetings</w:t>
      </w:r>
    </w:p>
    <w:p w14:paraId="1E884783" w14:textId="77777777" w:rsidR="00914A0E" w:rsidRPr="00914A0E" w:rsidRDefault="00914A0E" w:rsidP="00885DC9">
      <w:pPr>
        <w:pStyle w:val="ListParagraph"/>
        <w:numPr>
          <w:ilvl w:val="0"/>
          <w:numId w:val="2"/>
        </w:numPr>
        <w:spacing w:after="0" w:line="240" w:lineRule="auto"/>
        <w:rPr>
          <w:rFonts w:asciiTheme="minorHAnsi" w:hAnsiTheme="minorHAnsi" w:cstheme="minorHAnsi"/>
          <w:b/>
          <w:bCs/>
          <w:color w:val="000000" w:themeColor="text1"/>
          <w:sz w:val="28"/>
          <w:szCs w:val="28"/>
        </w:rPr>
      </w:pPr>
    </w:p>
    <w:p w14:paraId="689CD2DD" w14:textId="77777777" w:rsidR="00592275" w:rsidRPr="003B12CF" w:rsidRDefault="00592275" w:rsidP="00DC5FAE">
      <w:pPr>
        <w:spacing w:after="80" w:line="240" w:lineRule="auto"/>
        <w:ind w:firstLine="720"/>
        <w:rPr>
          <w:rFonts w:asciiTheme="minorHAnsi" w:hAnsiTheme="minorHAnsi" w:cstheme="minorHAnsi"/>
          <w:b/>
          <w:bCs/>
          <w:sz w:val="28"/>
          <w:szCs w:val="28"/>
        </w:rPr>
      </w:pPr>
      <w:r w:rsidRPr="003B12CF">
        <w:rPr>
          <w:rFonts w:asciiTheme="minorHAnsi" w:hAnsiTheme="minorHAnsi" w:cstheme="minorHAnsi"/>
          <w:b/>
          <w:bCs/>
          <w:sz w:val="28"/>
          <w:szCs w:val="28"/>
        </w:rPr>
        <w:t>Taking child participation seriously</w:t>
      </w:r>
    </w:p>
    <w:p w14:paraId="63524B00" w14:textId="77777777" w:rsidR="00592275" w:rsidRPr="003B12CF" w:rsidRDefault="00592275" w:rsidP="00885DC9">
      <w:pPr>
        <w:pStyle w:val="ListParagraph"/>
        <w:numPr>
          <w:ilvl w:val="0"/>
          <w:numId w:val="2"/>
        </w:numPr>
        <w:spacing w:after="0" w:line="240" w:lineRule="auto"/>
        <w:rPr>
          <w:rFonts w:cs="Calibri"/>
          <w:color w:val="000000"/>
        </w:rPr>
      </w:pPr>
      <w:r w:rsidRPr="003B12CF">
        <w:rPr>
          <w:rFonts w:cs="Calibri"/>
          <w:color w:val="000000"/>
        </w:rPr>
        <w:t>Children at our service are informed of their rights, participate in decisions that affect them and are taken seriously</w:t>
      </w:r>
    </w:p>
    <w:p w14:paraId="67143802" w14:textId="77777777" w:rsidR="00592275" w:rsidRPr="003B12CF" w:rsidRDefault="00592275" w:rsidP="00885DC9">
      <w:pPr>
        <w:pStyle w:val="ListParagraph"/>
        <w:numPr>
          <w:ilvl w:val="0"/>
          <w:numId w:val="2"/>
        </w:numPr>
        <w:spacing w:after="0" w:line="240" w:lineRule="auto"/>
        <w:rPr>
          <w:rFonts w:cs="Calibri"/>
          <w:color w:val="000000"/>
        </w:rPr>
      </w:pPr>
      <w:r w:rsidRPr="003B12CF">
        <w:rPr>
          <w:rFonts w:cs="Calibri"/>
          <w:color w:val="000000"/>
        </w:rPr>
        <w:t>Staff listen to and respond to children, respect children’s bodily integrity and their right to refuse or say no (either with their voice or through non-verbal cues). Educators are trained to give children the confidence and ability to ask for help and to take part in decisions that affect them</w:t>
      </w:r>
    </w:p>
    <w:p w14:paraId="0DB58BFB" w14:textId="77777777" w:rsidR="00592275" w:rsidRPr="003B12CF" w:rsidRDefault="00592275" w:rsidP="00885DC9">
      <w:pPr>
        <w:pStyle w:val="ListParagraph"/>
        <w:numPr>
          <w:ilvl w:val="0"/>
          <w:numId w:val="2"/>
        </w:numPr>
        <w:spacing w:after="0" w:line="240" w:lineRule="auto"/>
        <w:rPr>
          <w:rFonts w:cs="Calibri"/>
          <w:color w:val="000000"/>
        </w:rPr>
      </w:pPr>
      <w:r w:rsidRPr="003B12CF">
        <w:rPr>
          <w:rFonts w:cs="Calibri"/>
          <w:color w:val="000000"/>
        </w:rPr>
        <w:t xml:space="preserve">Educators follow our policies and procedures for ensuring positive interactions with children, which affirm our commitment to upholding the </w:t>
      </w:r>
      <w:r w:rsidRPr="003B12CF">
        <w:rPr>
          <w:rFonts w:cs="Calibri"/>
          <w:color w:val="000000"/>
          <w:u w:val="single"/>
        </w:rPr>
        <w:t>United Nations Convention on the Rights of the Child</w:t>
      </w:r>
      <w:r w:rsidRPr="003B12CF">
        <w:rPr>
          <w:rFonts w:cs="Calibri"/>
          <w:color w:val="000000"/>
        </w:rPr>
        <w:t xml:space="preserve"> and the </w:t>
      </w:r>
      <w:r w:rsidRPr="003B12CF">
        <w:rPr>
          <w:rFonts w:cs="Calibri"/>
          <w:color w:val="000000"/>
          <w:u w:val="single"/>
        </w:rPr>
        <w:t>ECEC Code of Ethics</w:t>
      </w:r>
      <w:r w:rsidRPr="003B12CF">
        <w:rPr>
          <w:rFonts w:cs="Calibri"/>
          <w:color w:val="000000"/>
        </w:rPr>
        <w:t>.  Educators understand children’s rights and teach children to understand and exercise their own rights, including the right to information, to feel and be safe, and to be listened to and taken seriously</w:t>
      </w:r>
    </w:p>
    <w:p w14:paraId="08C7DB34" w14:textId="4CBBA6FB" w:rsidR="00592275" w:rsidRPr="003B12CF" w:rsidRDefault="00592275" w:rsidP="00885DC9">
      <w:pPr>
        <w:pStyle w:val="ListParagraph"/>
        <w:numPr>
          <w:ilvl w:val="0"/>
          <w:numId w:val="2"/>
        </w:numPr>
        <w:spacing w:after="0" w:line="240" w:lineRule="auto"/>
        <w:rPr>
          <w:rFonts w:cs="Calibri"/>
          <w:color w:val="000000"/>
        </w:rPr>
      </w:pPr>
      <w:r w:rsidRPr="003B12CF">
        <w:rPr>
          <w:rFonts w:cs="Calibri"/>
          <w:color w:val="000000"/>
        </w:rPr>
        <w:t xml:space="preserve">Educators deliver our education program (based on the </w:t>
      </w:r>
      <w:r w:rsidR="009E0F2E" w:rsidRPr="003B12CF">
        <w:rPr>
          <w:rFonts w:cs="Calibri"/>
          <w:color w:val="000000"/>
        </w:rPr>
        <w:t xml:space="preserve">Victorian Early Years Learning and Development Framework and the </w:t>
      </w:r>
      <w:r w:rsidRPr="003B12CF">
        <w:rPr>
          <w:rFonts w:cs="Calibri"/>
          <w:color w:val="000000"/>
        </w:rPr>
        <w:t>Early Years Learning Framework</w:t>
      </w:r>
      <w:r w:rsidR="009E0F2E" w:rsidRPr="003B12CF">
        <w:rPr>
          <w:rFonts w:cs="Calibri"/>
          <w:color w:val="000000"/>
        </w:rPr>
        <w:t xml:space="preserve">), </w:t>
      </w:r>
      <w:r w:rsidRPr="003B12CF">
        <w:rPr>
          <w:rFonts w:cs="Calibri"/>
          <w:color w:val="000000"/>
        </w:rPr>
        <w:t>which observes and responds to each child’s identity, perspective, ideas, interests and needs</w:t>
      </w:r>
    </w:p>
    <w:p w14:paraId="76310426" w14:textId="77777777" w:rsidR="00592275" w:rsidRPr="00757DBC" w:rsidRDefault="00592275" w:rsidP="00885DC9">
      <w:pPr>
        <w:pStyle w:val="ListParagraph"/>
        <w:numPr>
          <w:ilvl w:val="0"/>
          <w:numId w:val="2"/>
        </w:numPr>
        <w:spacing w:after="0" w:line="240" w:lineRule="auto"/>
        <w:rPr>
          <w:rFonts w:cs="Calibri"/>
        </w:rPr>
      </w:pPr>
      <w:r w:rsidRPr="00757DBC">
        <w:rPr>
          <w:rFonts w:asciiTheme="minorHAnsi" w:hAnsiTheme="minorHAnsi" w:cstheme="minorHAnsi"/>
        </w:rPr>
        <w:t>Educators are trained to recognise and respond to signs of harm in both verbal and non-verbal children</w:t>
      </w:r>
    </w:p>
    <w:p w14:paraId="517910BA" w14:textId="0B32AAFA" w:rsidR="00592275" w:rsidRPr="0033194F" w:rsidRDefault="00592275" w:rsidP="00885DC9">
      <w:pPr>
        <w:pStyle w:val="ListParagraph"/>
        <w:numPr>
          <w:ilvl w:val="0"/>
          <w:numId w:val="2"/>
        </w:numPr>
        <w:spacing w:after="0" w:line="240" w:lineRule="auto"/>
        <w:rPr>
          <w:rFonts w:cs="Calibri"/>
        </w:rPr>
      </w:pPr>
      <w:r w:rsidRPr="0033194F">
        <w:rPr>
          <w:rFonts w:cs="Calibri"/>
          <w:highlight w:val="yellow"/>
        </w:rPr>
        <w:t xml:space="preserve">We run a sexual abuse prevention program for children. Provide details here if this applies to your service&gt; [See </w:t>
      </w:r>
      <w:hyperlink r:id="rId11" w:history="1">
        <w:r w:rsidRPr="0033194F">
          <w:rPr>
            <w:rStyle w:val="Hyperlink"/>
            <w:rFonts w:cs="Calibri"/>
            <w:color w:val="auto"/>
            <w:highlight w:val="yellow"/>
          </w:rPr>
          <w:t>National Office for Child Safety</w:t>
        </w:r>
      </w:hyperlink>
      <w:r w:rsidRPr="0033194F">
        <w:rPr>
          <w:rFonts w:cs="Calibri"/>
          <w:highlight w:val="yellow"/>
        </w:rPr>
        <w:t xml:space="preserve"> for a range of resources on educating children about sexual abuse]</w:t>
      </w:r>
    </w:p>
    <w:p w14:paraId="2C839134" w14:textId="181A8A84" w:rsidR="00592275" w:rsidRPr="003B12CF" w:rsidRDefault="00592275" w:rsidP="00885DC9">
      <w:pPr>
        <w:pStyle w:val="ListParagraph"/>
        <w:numPr>
          <w:ilvl w:val="0"/>
          <w:numId w:val="2"/>
        </w:numPr>
        <w:spacing w:after="0" w:line="240" w:lineRule="auto"/>
        <w:rPr>
          <w:rFonts w:asciiTheme="minorHAnsi" w:hAnsiTheme="minorHAnsi" w:cstheme="minorHAnsi"/>
          <w:b/>
          <w:bCs/>
        </w:rPr>
      </w:pPr>
      <w:r w:rsidRPr="003B12CF">
        <w:rPr>
          <w:rFonts w:asciiTheme="minorHAnsi" w:hAnsiTheme="minorHAnsi" w:cstheme="minorHAnsi"/>
        </w:rPr>
        <w:t xml:space="preserve">Educators teach children about personal safety and protective behaviour, how adults and other children should behave towards them, and what to do if they are concerned about their own or someone else’s safety. Educators incorporate these lessons into daily routines, the education program and resources, and special activities (such as excursions, travel) </w:t>
      </w:r>
      <w:r w:rsidRPr="00801A4A">
        <w:rPr>
          <w:rFonts w:cs="Calibri"/>
          <w:i/>
          <w:iCs/>
          <w:color w:val="2F5496" w:themeColor="accent1" w:themeShade="BF"/>
          <w:sz w:val="20"/>
          <w:szCs w:val="20"/>
        </w:rPr>
        <w:t xml:space="preserve">[for more information about protective behaviour and teaching about child protection see our Resource – Educating children about protective behaviour at Appendix B and </w:t>
      </w:r>
      <w:hyperlink r:id="rId12" w:history="1">
        <w:r w:rsidRPr="00801A4A">
          <w:rPr>
            <w:rStyle w:val="Hyperlink"/>
            <w:rFonts w:cs="Calibri"/>
            <w:i/>
            <w:iCs/>
            <w:color w:val="2F5496" w:themeColor="accent1" w:themeShade="BF"/>
            <w:sz w:val="20"/>
            <w:szCs w:val="20"/>
          </w:rPr>
          <w:t>Bravehearts</w:t>
        </w:r>
      </w:hyperlink>
      <w:r w:rsidRPr="00801A4A">
        <w:rPr>
          <w:rFonts w:cs="Calibri"/>
          <w:i/>
          <w:iCs/>
          <w:color w:val="2F5496" w:themeColor="accent1" w:themeShade="BF"/>
          <w:sz w:val="20"/>
          <w:szCs w:val="20"/>
        </w:rPr>
        <w:t xml:space="preserve"> resources]</w:t>
      </w:r>
    </w:p>
    <w:p w14:paraId="4E66455E" w14:textId="47655228" w:rsidR="00592275" w:rsidRPr="000A71B9" w:rsidRDefault="00592275" w:rsidP="00885DC9">
      <w:pPr>
        <w:pStyle w:val="ListParagraph"/>
        <w:numPr>
          <w:ilvl w:val="0"/>
          <w:numId w:val="2"/>
        </w:numPr>
        <w:spacing w:after="0" w:line="240" w:lineRule="auto"/>
        <w:rPr>
          <w:rFonts w:asciiTheme="minorHAnsi" w:hAnsiTheme="minorHAnsi" w:cstheme="minorHAnsi"/>
          <w:b/>
          <w:bCs/>
        </w:rPr>
      </w:pPr>
      <w:r w:rsidRPr="000A71B9">
        <w:rPr>
          <w:rFonts w:asciiTheme="minorHAnsi" w:hAnsiTheme="minorHAnsi" w:cstheme="minorHAnsi"/>
        </w:rPr>
        <w:lastRenderedPageBreak/>
        <w:t>We display age-appropriate posters that tell children about their rights and our complaints process, including how they can raise a concern with us. We have information about support services that are aimed at children displayed on our walls/in leaflets in our foyer</w:t>
      </w:r>
      <w:r w:rsidR="000A71B9" w:rsidRPr="000A71B9">
        <w:rPr>
          <w:rFonts w:asciiTheme="minorHAnsi" w:hAnsiTheme="minorHAnsi" w:cstheme="minorHAnsi"/>
          <w:color w:val="2F5496" w:themeColor="accent1" w:themeShade="BF"/>
        </w:rPr>
        <w:t>.</w:t>
      </w:r>
      <w:r w:rsidRPr="000A71B9">
        <w:rPr>
          <w:rFonts w:asciiTheme="minorHAnsi" w:hAnsiTheme="minorHAnsi" w:cstheme="minorHAnsi"/>
          <w:color w:val="2F5496" w:themeColor="accent1" w:themeShade="BF"/>
        </w:rPr>
        <w:t xml:space="preserve"> </w:t>
      </w:r>
    </w:p>
    <w:p w14:paraId="447FF9F2" w14:textId="77777777" w:rsidR="00592275" w:rsidRPr="003B12CF" w:rsidRDefault="00592275" w:rsidP="00885DC9">
      <w:pPr>
        <w:pStyle w:val="ListParagraph"/>
        <w:numPr>
          <w:ilvl w:val="0"/>
          <w:numId w:val="2"/>
        </w:numPr>
        <w:spacing w:after="0" w:line="240" w:lineRule="auto"/>
        <w:rPr>
          <w:rFonts w:asciiTheme="minorHAnsi" w:hAnsiTheme="minorHAnsi" w:cstheme="minorHAnsi"/>
          <w:b/>
          <w:bCs/>
        </w:rPr>
      </w:pPr>
      <w:r w:rsidRPr="003B12CF">
        <w:rPr>
          <w:rFonts w:asciiTheme="minorHAnsi" w:hAnsiTheme="minorHAnsi" w:cstheme="minorHAnsi"/>
        </w:rPr>
        <w:t>We include children in making decisions about safety and wellbeing. For example, we ask for children’s views on the safety of our physical and online environment, daily routines and special activities. Their ideas are incorporated into our risk assessments, policies and procedures. We report back to them on how we have acted on their feedback</w:t>
      </w:r>
    </w:p>
    <w:p w14:paraId="7CA487BC" w14:textId="77777777" w:rsidR="00592275" w:rsidRPr="003B12CF" w:rsidRDefault="00592275" w:rsidP="00885DC9">
      <w:pPr>
        <w:pStyle w:val="ListParagraph"/>
        <w:numPr>
          <w:ilvl w:val="0"/>
          <w:numId w:val="2"/>
        </w:numPr>
        <w:spacing w:after="0" w:line="240" w:lineRule="auto"/>
        <w:rPr>
          <w:rFonts w:asciiTheme="minorHAnsi" w:hAnsiTheme="minorHAnsi" w:cstheme="minorHAnsi"/>
        </w:rPr>
      </w:pPr>
      <w:r w:rsidRPr="003B12CF">
        <w:rPr>
          <w:rFonts w:asciiTheme="minorHAnsi" w:hAnsiTheme="minorHAnsi" w:cstheme="minorHAnsi"/>
        </w:rPr>
        <w:t>Our educators encourage all children to participate by helping them to build connections and friendships with each other, and by acting quickly to stop bullying, discriminatory or isolating behaviour in groups. Educators follow our policies and procedures for encouraging positive relationships between children</w:t>
      </w:r>
    </w:p>
    <w:p w14:paraId="4EF83ACC" w14:textId="77777777" w:rsidR="00592275" w:rsidRPr="003B12CF" w:rsidRDefault="00592275" w:rsidP="00885DC9">
      <w:pPr>
        <w:spacing w:after="0" w:line="240" w:lineRule="auto"/>
        <w:rPr>
          <w:rFonts w:asciiTheme="minorHAnsi" w:hAnsiTheme="minorHAnsi" w:cstheme="minorHAnsi"/>
          <w:b/>
          <w:bCs/>
        </w:rPr>
      </w:pPr>
    </w:p>
    <w:p w14:paraId="23F4758F" w14:textId="77777777" w:rsidR="00592275" w:rsidRPr="003B12CF" w:rsidRDefault="00592275" w:rsidP="00DC5FAE">
      <w:pPr>
        <w:spacing w:after="80" w:line="240" w:lineRule="auto"/>
        <w:ind w:firstLine="720"/>
        <w:rPr>
          <w:rFonts w:asciiTheme="minorHAnsi" w:hAnsiTheme="minorHAnsi" w:cstheme="minorHAnsi"/>
          <w:b/>
          <w:bCs/>
          <w:sz w:val="28"/>
          <w:szCs w:val="28"/>
        </w:rPr>
      </w:pPr>
      <w:r w:rsidRPr="003B12CF">
        <w:rPr>
          <w:rFonts w:asciiTheme="minorHAnsi" w:hAnsiTheme="minorHAnsi" w:cstheme="minorHAnsi"/>
          <w:b/>
          <w:bCs/>
          <w:sz w:val="28"/>
          <w:szCs w:val="28"/>
        </w:rPr>
        <w:t>Involving families and communities</w:t>
      </w:r>
    </w:p>
    <w:p w14:paraId="744EB36E" w14:textId="77777777" w:rsidR="00592275" w:rsidRPr="003B12CF" w:rsidRDefault="00592275" w:rsidP="00885DC9">
      <w:pPr>
        <w:pStyle w:val="ListParagraph"/>
        <w:numPr>
          <w:ilvl w:val="0"/>
          <w:numId w:val="2"/>
        </w:numPr>
        <w:spacing w:after="0" w:line="240" w:lineRule="auto"/>
        <w:rPr>
          <w:rFonts w:asciiTheme="minorHAnsi" w:hAnsiTheme="minorHAnsi" w:cstheme="minorHAnsi"/>
          <w:b/>
          <w:bCs/>
          <w:u w:val="single"/>
        </w:rPr>
      </w:pPr>
      <w:r w:rsidRPr="003B12CF">
        <w:rPr>
          <w:rFonts w:asciiTheme="minorHAnsi" w:hAnsiTheme="minorHAnsi" w:cstheme="minorHAnsi"/>
        </w:rPr>
        <w:t>Families, carers and communities are involved in promoting child safety and wellbeing at our service</w:t>
      </w:r>
    </w:p>
    <w:p w14:paraId="0A4683EB" w14:textId="77777777" w:rsidR="00592275" w:rsidRPr="003B12CF" w:rsidRDefault="00592275" w:rsidP="00885DC9">
      <w:pPr>
        <w:pStyle w:val="ListParagraph"/>
        <w:numPr>
          <w:ilvl w:val="0"/>
          <w:numId w:val="2"/>
        </w:numPr>
        <w:spacing w:after="0" w:line="240" w:lineRule="auto"/>
        <w:rPr>
          <w:rFonts w:asciiTheme="minorHAnsi" w:hAnsiTheme="minorHAnsi" w:cstheme="minorHAnsi"/>
          <w:b/>
          <w:bCs/>
          <w:u w:val="single"/>
        </w:rPr>
      </w:pPr>
      <w:r w:rsidRPr="003B12CF">
        <w:rPr>
          <w:rFonts w:asciiTheme="minorHAnsi" w:hAnsiTheme="minorHAnsi" w:cstheme="minorHAnsi"/>
        </w:rPr>
        <w:t>Staff follow our policy and procedures for parental interactions and involvement, which set out how we partner with families and communities</w:t>
      </w:r>
    </w:p>
    <w:p w14:paraId="4E3F72B6" w14:textId="768A6539" w:rsidR="00592275" w:rsidRPr="003B12CF" w:rsidRDefault="00592275" w:rsidP="00885DC9">
      <w:pPr>
        <w:pStyle w:val="ListParagraph"/>
        <w:numPr>
          <w:ilvl w:val="0"/>
          <w:numId w:val="2"/>
        </w:numPr>
        <w:spacing w:after="0" w:line="240" w:lineRule="auto"/>
        <w:rPr>
          <w:rFonts w:asciiTheme="minorHAnsi" w:hAnsiTheme="minorHAnsi" w:cstheme="minorHAnsi"/>
          <w:b/>
          <w:bCs/>
        </w:rPr>
      </w:pPr>
      <w:r w:rsidRPr="003B12CF">
        <w:rPr>
          <w:rFonts w:asciiTheme="minorHAnsi" w:hAnsiTheme="minorHAnsi" w:cstheme="minorHAnsi"/>
        </w:rPr>
        <w:t>We communicate with parents, carers, families and communities regularly and openly about children’s safety and wellbeing</w:t>
      </w:r>
      <w:r w:rsidRPr="003B12CF">
        <w:rPr>
          <w:rFonts w:asciiTheme="minorHAnsi" w:hAnsiTheme="minorHAnsi" w:cstheme="minorHAnsi"/>
          <w:color w:val="000000" w:themeColor="text1"/>
        </w:rPr>
        <w:t>.</w:t>
      </w:r>
      <w:r w:rsidRPr="003B12CF">
        <w:rPr>
          <w:rFonts w:asciiTheme="minorHAnsi" w:hAnsiTheme="minorHAnsi" w:cstheme="minorHAnsi"/>
        </w:rPr>
        <w:t xml:space="preserve"> Families and communities know they can contact us </w:t>
      </w:r>
      <w:r w:rsidRPr="00583975">
        <w:rPr>
          <w:rFonts w:asciiTheme="minorHAnsi" w:hAnsiTheme="minorHAnsi" w:cstheme="minorHAnsi"/>
        </w:rPr>
        <w:t>via phone, text, on social media, email or face to face</w:t>
      </w:r>
      <w:r w:rsidRPr="003B12CF">
        <w:rPr>
          <w:rFonts w:asciiTheme="minorHAnsi" w:hAnsiTheme="minorHAnsi" w:cstheme="minorHAnsi"/>
        </w:rPr>
        <w:t>.</w:t>
      </w:r>
      <w:r w:rsidRPr="003B12CF">
        <w:rPr>
          <w:rFonts w:asciiTheme="minorHAnsi" w:hAnsiTheme="minorHAnsi" w:cstheme="minorHAnsi"/>
          <w:color w:val="FF0000"/>
        </w:rPr>
        <w:t xml:space="preserve"> </w:t>
      </w:r>
      <w:r w:rsidRPr="003B12CF">
        <w:rPr>
          <w:rFonts w:asciiTheme="minorHAnsi" w:hAnsiTheme="minorHAnsi" w:cstheme="minorHAnsi"/>
        </w:rPr>
        <w:t xml:space="preserve">We use </w:t>
      </w:r>
      <w:r w:rsidRPr="00583975">
        <w:rPr>
          <w:rFonts w:asciiTheme="minorHAnsi" w:hAnsiTheme="minorHAnsi" w:cstheme="minorHAnsi"/>
        </w:rPr>
        <w:t xml:space="preserve">questionnaires, </w:t>
      </w:r>
      <w:r w:rsidR="00583975" w:rsidRPr="00583975">
        <w:rPr>
          <w:rFonts w:asciiTheme="minorHAnsi" w:hAnsiTheme="minorHAnsi" w:cstheme="minorHAnsi"/>
        </w:rPr>
        <w:t>email correspondence</w:t>
      </w:r>
      <w:r w:rsidRPr="00583975">
        <w:rPr>
          <w:rFonts w:asciiTheme="minorHAnsi" w:hAnsiTheme="minorHAnsi" w:cstheme="minorHAnsi"/>
        </w:rPr>
        <w:t xml:space="preserve">, face to face conversations </w:t>
      </w:r>
      <w:r w:rsidRPr="003B12CF">
        <w:rPr>
          <w:rFonts w:asciiTheme="minorHAnsi" w:hAnsiTheme="minorHAnsi" w:cstheme="minorHAnsi"/>
        </w:rPr>
        <w:t xml:space="preserve">to collect their views, and use this information to assess and make decisions about child safety. </w:t>
      </w:r>
    </w:p>
    <w:p w14:paraId="73208DA0" w14:textId="77777777" w:rsidR="00592275" w:rsidRPr="003B12CF" w:rsidRDefault="00592275" w:rsidP="00885DC9">
      <w:pPr>
        <w:pStyle w:val="ListParagraph"/>
        <w:numPr>
          <w:ilvl w:val="0"/>
          <w:numId w:val="2"/>
        </w:numPr>
        <w:spacing w:after="0" w:line="240" w:lineRule="auto"/>
        <w:rPr>
          <w:rFonts w:asciiTheme="minorHAnsi" w:hAnsiTheme="minorHAnsi" w:cstheme="minorHAnsi"/>
          <w:b/>
          <w:bCs/>
        </w:rPr>
      </w:pPr>
      <w:r w:rsidRPr="003B12CF">
        <w:rPr>
          <w:rFonts w:asciiTheme="minorHAnsi" w:hAnsiTheme="minorHAnsi" w:cstheme="minorHAnsi"/>
        </w:rPr>
        <w:t>We use plain language when we communicate. If families need one, we can arrange a translation service. We can provide information various formats, so it is accessible to people with disability. We use language is relevant, welcoming and respectful to everyone</w:t>
      </w:r>
    </w:p>
    <w:p w14:paraId="42E62757" w14:textId="77777777" w:rsidR="00592275" w:rsidRPr="003B12CF" w:rsidRDefault="00592275" w:rsidP="00885DC9">
      <w:pPr>
        <w:pStyle w:val="ListParagraph"/>
        <w:numPr>
          <w:ilvl w:val="0"/>
          <w:numId w:val="2"/>
        </w:numPr>
        <w:spacing w:after="0" w:line="240" w:lineRule="auto"/>
        <w:rPr>
          <w:rFonts w:asciiTheme="minorHAnsi" w:hAnsiTheme="minorHAnsi" w:cstheme="minorHAnsi"/>
          <w:b/>
          <w:bCs/>
        </w:rPr>
      </w:pPr>
      <w:r w:rsidRPr="003B12CF">
        <w:rPr>
          <w:rFonts w:asciiTheme="minorHAnsi" w:hAnsiTheme="minorHAnsi" w:cstheme="minorHAnsi"/>
        </w:rPr>
        <w:t>When a child is enrolled, we give their family information about our people, programs, policies and procedures. We tell them how they can be involved in making decisions about matters that affect them and/or their children, their rights and responsibilities, and how they can raise any concerns</w:t>
      </w:r>
    </w:p>
    <w:p w14:paraId="128003F5" w14:textId="77777777" w:rsidR="00592275" w:rsidRPr="003B12CF" w:rsidRDefault="00592275" w:rsidP="00885DC9">
      <w:pPr>
        <w:pStyle w:val="ListParagraph"/>
        <w:numPr>
          <w:ilvl w:val="0"/>
          <w:numId w:val="2"/>
        </w:numPr>
        <w:spacing w:after="0" w:line="240" w:lineRule="auto"/>
        <w:rPr>
          <w:rFonts w:asciiTheme="minorHAnsi" w:hAnsiTheme="minorHAnsi" w:cstheme="minorHAnsi"/>
          <w:b/>
          <w:bCs/>
          <w:u w:val="single"/>
        </w:rPr>
      </w:pPr>
      <w:r w:rsidRPr="003B12CF">
        <w:rPr>
          <w:rFonts w:asciiTheme="minorHAnsi" w:hAnsiTheme="minorHAnsi" w:cstheme="minorHAnsi"/>
        </w:rPr>
        <w:t xml:space="preserve">Staff follow our </w:t>
      </w:r>
      <w:r w:rsidRPr="003B12CF">
        <w:rPr>
          <w:rFonts w:asciiTheme="minorHAnsi" w:hAnsiTheme="minorHAnsi" w:cstheme="minorHAnsi"/>
          <w:u w:val="single"/>
        </w:rPr>
        <w:t>Acceptance and Refusal of Authorisations Policy</w:t>
      </w:r>
      <w:r w:rsidRPr="003B12CF">
        <w:rPr>
          <w:rFonts w:asciiTheme="minorHAnsi" w:hAnsiTheme="minorHAnsi" w:cstheme="minorHAnsi"/>
        </w:rPr>
        <w:t>, which gives clear guidance on gaining parents/authorised nominees’ permission for certain activities at our service</w:t>
      </w:r>
    </w:p>
    <w:p w14:paraId="54248F31" w14:textId="00C48045" w:rsidR="00592275" w:rsidRPr="003B12CF" w:rsidRDefault="00592275" w:rsidP="00885DC9">
      <w:pPr>
        <w:pStyle w:val="ListParagraph"/>
        <w:numPr>
          <w:ilvl w:val="0"/>
          <w:numId w:val="2"/>
        </w:numPr>
        <w:spacing w:after="0" w:line="240" w:lineRule="auto"/>
        <w:rPr>
          <w:rFonts w:asciiTheme="minorHAnsi" w:hAnsiTheme="minorHAnsi" w:cstheme="minorHAnsi"/>
          <w:b/>
          <w:bCs/>
        </w:rPr>
      </w:pPr>
      <w:r w:rsidRPr="003B12CF">
        <w:rPr>
          <w:rFonts w:cs="Calibri"/>
        </w:rPr>
        <w:t xml:space="preserve">Families know they can locate our policies and procedures </w:t>
      </w:r>
      <w:r w:rsidR="005A15DF" w:rsidRPr="005D151F">
        <w:rPr>
          <w:rFonts w:cs="Calibri"/>
        </w:rPr>
        <w:t>online</w:t>
      </w:r>
      <w:r w:rsidR="005D151F" w:rsidRPr="005D151F">
        <w:rPr>
          <w:rFonts w:cs="Calibri"/>
        </w:rPr>
        <w:t xml:space="preserve"> on </w:t>
      </w:r>
      <w:proofErr w:type="gramStart"/>
      <w:r w:rsidR="005D151F" w:rsidRPr="005D151F">
        <w:rPr>
          <w:rFonts w:cs="Calibri"/>
        </w:rPr>
        <w:t>our</w:t>
      </w:r>
      <w:proofErr w:type="gramEnd"/>
      <w:r w:rsidR="005D151F" w:rsidRPr="005D151F">
        <w:rPr>
          <w:rFonts w:cs="Calibri"/>
        </w:rPr>
        <w:t xml:space="preserve"> google drive folder.</w:t>
      </w:r>
      <w:r w:rsidRPr="005D151F">
        <w:rPr>
          <w:rFonts w:cs="Calibri"/>
        </w:rPr>
        <w:t xml:space="preserve"> </w:t>
      </w:r>
      <w:r w:rsidRPr="003B12CF">
        <w:rPr>
          <w:rFonts w:cs="Calibri"/>
          <w:color w:val="000000" w:themeColor="text1"/>
        </w:rPr>
        <w:t xml:space="preserve">At enrolment, </w:t>
      </w:r>
      <w:r w:rsidRPr="003B12CF">
        <w:rPr>
          <w:rFonts w:asciiTheme="minorHAnsi" w:hAnsiTheme="minorHAnsi" w:cstheme="minorHAnsi"/>
        </w:rPr>
        <w:t>they are</w:t>
      </w:r>
      <w:r w:rsidR="005D151F" w:rsidRPr="003B12CF">
        <w:rPr>
          <w:rFonts w:asciiTheme="minorHAnsi" w:hAnsiTheme="minorHAnsi" w:cstheme="minorHAnsi"/>
          <w:color w:val="FF0000"/>
        </w:rPr>
        <w:t xml:space="preserve"> </w:t>
      </w:r>
      <w:r w:rsidRPr="005D151F">
        <w:rPr>
          <w:rFonts w:asciiTheme="minorHAnsi" w:hAnsiTheme="minorHAnsi" w:cstheme="minorHAnsi"/>
        </w:rPr>
        <w:t>given access to</w:t>
      </w:r>
      <w:r w:rsidR="005D151F" w:rsidRPr="005D151F">
        <w:rPr>
          <w:rFonts w:asciiTheme="minorHAnsi" w:hAnsiTheme="minorHAnsi" w:cstheme="minorHAnsi"/>
        </w:rPr>
        <w:t xml:space="preserve"> </w:t>
      </w:r>
      <w:r w:rsidRPr="003B12CF">
        <w:rPr>
          <w:rFonts w:asciiTheme="minorHAnsi" w:hAnsiTheme="minorHAnsi" w:cstheme="minorHAnsi"/>
        </w:rPr>
        <w:t xml:space="preserve">our </w:t>
      </w:r>
      <w:r w:rsidRPr="003B12CF">
        <w:rPr>
          <w:rFonts w:asciiTheme="minorHAnsi" w:hAnsiTheme="minorHAnsi" w:cstheme="minorHAnsi"/>
          <w:u w:val="single"/>
        </w:rPr>
        <w:t xml:space="preserve">Child Safe Environment Policy </w:t>
      </w:r>
      <w:r w:rsidRPr="003B12CF">
        <w:rPr>
          <w:rFonts w:asciiTheme="minorHAnsi" w:hAnsiTheme="minorHAnsi" w:cstheme="minorHAnsi"/>
        </w:rPr>
        <w:t xml:space="preserve">and other related policies and procedures, including our </w:t>
      </w:r>
      <w:r w:rsidRPr="003B12CF">
        <w:rPr>
          <w:rFonts w:asciiTheme="minorHAnsi" w:hAnsiTheme="minorHAnsi" w:cstheme="minorHAnsi"/>
          <w:u w:val="single"/>
        </w:rPr>
        <w:t>Child Safe Code of Conduct</w:t>
      </w:r>
      <w:r w:rsidRPr="003B12CF">
        <w:rPr>
          <w:rFonts w:asciiTheme="minorHAnsi" w:hAnsiTheme="minorHAnsi" w:cstheme="minorHAnsi"/>
        </w:rPr>
        <w:t xml:space="preserve"> and </w:t>
      </w:r>
      <w:r w:rsidRPr="003B12CF">
        <w:rPr>
          <w:rFonts w:asciiTheme="minorHAnsi" w:hAnsiTheme="minorHAnsi" w:cstheme="minorHAnsi"/>
          <w:u w:val="single"/>
        </w:rPr>
        <w:t>Complaint Handling Policy and Procedure</w:t>
      </w:r>
    </w:p>
    <w:p w14:paraId="199625B1" w14:textId="77777777" w:rsidR="00592275" w:rsidRPr="003B12CF" w:rsidRDefault="00592275" w:rsidP="00885DC9">
      <w:pPr>
        <w:pStyle w:val="ListParagraph"/>
        <w:numPr>
          <w:ilvl w:val="0"/>
          <w:numId w:val="2"/>
        </w:numPr>
        <w:spacing w:after="0" w:line="240" w:lineRule="auto"/>
        <w:rPr>
          <w:rFonts w:asciiTheme="minorHAnsi" w:hAnsiTheme="minorHAnsi" w:cstheme="minorHAnsi"/>
          <w:b/>
          <w:bCs/>
        </w:rPr>
      </w:pPr>
      <w:r w:rsidRPr="003B12CF">
        <w:rPr>
          <w:rFonts w:asciiTheme="minorHAnsi" w:hAnsiTheme="minorHAnsi" w:cstheme="minorHAnsi"/>
        </w:rPr>
        <w:t xml:space="preserve">Families are notified when our policies and procedures are changed, and we invite their feedback when we review our documents (including our </w:t>
      </w:r>
      <w:r w:rsidRPr="003B12CF">
        <w:rPr>
          <w:rFonts w:asciiTheme="minorHAnsi" w:hAnsiTheme="minorHAnsi" w:cstheme="minorHAnsi"/>
          <w:u w:val="single"/>
        </w:rPr>
        <w:t>Quality Improvement Plan</w:t>
      </w:r>
      <w:r w:rsidRPr="003B12CF">
        <w:rPr>
          <w:rFonts w:asciiTheme="minorHAnsi" w:hAnsiTheme="minorHAnsi" w:cstheme="minorHAnsi"/>
        </w:rPr>
        <w:t>) and practices</w:t>
      </w:r>
    </w:p>
    <w:p w14:paraId="3030B771" w14:textId="0513BE84" w:rsidR="00592275" w:rsidRPr="009E1113" w:rsidRDefault="00592275" w:rsidP="00885DC9">
      <w:pPr>
        <w:pStyle w:val="ListParagraph"/>
        <w:numPr>
          <w:ilvl w:val="0"/>
          <w:numId w:val="2"/>
        </w:numPr>
        <w:spacing w:after="0" w:line="240" w:lineRule="auto"/>
        <w:rPr>
          <w:rFonts w:asciiTheme="minorHAnsi" w:hAnsiTheme="minorHAnsi" w:cstheme="minorHAnsi"/>
          <w:b/>
          <w:bCs/>
        </w:rPr>
      </w:pPr>
      <w:r w:rsidRPr="003B12CF">
        <w:rPr>
          <w:rFonts w:asciiTheme="minorHAnsi" w:hAnsiTheme="minorHAnsi" w:cstheme="minorHAnsi"/>
        </w:rPr>
        <w:t xml:space="preserve">We promote child protection and safety, and provide links to resources, through our </w:t>
      </w:r>
      <w:r w:rsidRPr="009E1113">
        <w:rPr>
          <w:rFonts w:asciiTheme="minorHAnsi" w:hAnsiTheme="minorHAnsi" w:cstheme="minorHAnsi"/>
        </w:rPr>
        <w:t>website</w:t>
      </w:r>
      <w:r w:rsidR="00265432" w:rsidRPr="009E1113">
        <w:rPr>
          <w:rFonts w:asciiTheme="minorHAnsi" w:hAnsiTheme="minorHAnsi" w:cstheme="minorHAnsi"/>
        </w:rPr>
        <w:t xml:space="preserve"> and </w:t>
      </w:r>
      <w:r w:rsidRPr="009E1113">
        <w:rPr>
          <w:rFonts w:asciiTheme="minorHAnsi" w:hAnsiTheme="minorHAnsi" w:cstheme="minorHAnsi"/>
        </w:rPr>
        <w:t>social media</w:t>
      </w:r>
      <w:r w:rsidR="00265432" w:rsidRPr="009E1113">
        <w:rPr>
          <w:rFonts w:asciiTheme="minorHAnsi" w:hAnsiTheme="minorHAnsi" w:cstheme="minorHAnsi"/>
        </w:rPr>
        <w:t>.</w:t>
      </w:r>
    </w:p>
    <w:p w14:paraId="57FA301C" w14:textId="77777777" w:rsidR="00592275" w:rsidRPr="003B12CF" w:rsidRDefault="00592275" w:rsidP="00885DC9">
      <w:pPr>
        <w:spacing w:after="0" w:line="240" w:lineRule="auto"/>
        <w:rPr>
          <w:rFonts w:asciiTheme="minorHAnsi" w:hAnsiTheme="minorHAnsi" w:cstheme="minorHAnsi"/>
          <w:b/>
          <w:bCs/>
        </w:rPr>
      </w:pPr>
    </w:p>
    <w:p w14:paraId="341475A5" w14:textId="77777777" w:rsidR="00592275" w:rsidRPr="003B12CF" w:rsidRDefault="00592275" w:rsidP="00DC5FAE">
      <w:pPr>
        <w:spacing w:after="80" w:line="240" w:lineRule="auto"/>
        <w:ind w:firstLine="720"/>
        <w:rPr>
          <w:rFonts w:asciiTheme="minorHAnsi" w:hAnsiTheme="minorHAnsi" w:cstheme="minorHAnsi"/>
          <w:b/>
          <w:bCs/>
          <w:sz w:val="28"/>
          <w:szCs w:val="28"/>
        </w:rPr>
      </w:pPr>
      <w:r w:rsidRPr="003B12CF">
        <w:rPr>
          <w:rFonts w:asciiTheme="minorHAnsi" w:hAnsiTheme="minorHAnsi" w:cstheme="minorHAnsi"/>
          <w:b/>
          <w:bCs/>
          <w:sz w:val="28"/>
          <w:szCs w:val="28"/>
        </w:rPr>
        <w:t>Respecting equity and diversity</w:t>
      </w:r>
    </w:p>
    <w:p w14:paraId="0FF1FBC2" w14:textId="77777777" w:rsidR="00592275" w:rsidRPr="003B12CF" w:rsidRDefault="00592275" w:rsidP="00885DC9">
      <w:pPr>
        <w:pStyle w:val="ListParagraph"/>
        <w:numPr>
          <w:ilvl w:val="0"/>
          <w:numId w:val="2"/>
        </w:numPr>
        <w:spacing w:after="0" w:line="240" w:lineRule="auto"/>
        <w:rPr>
          <w:rFonts w:asciiTheme="minorHAnsi" w:hAnsiTheme="minorHAnsi" w:cstheme="minorHAnsi"/>
        </w:rPr>
      </w:pPr>
      <w:r w:rsidRPr="003B12CF">
        <w:rPr>
          <w:rFonts w:asciiTheme="minorHAnsi" w:hAnsiTheme="minorHAnsi" w:cstheme="minorHAnsi"/>
        </w:rPr>
        <w:t>Our service upholds equity and diverse needs are respected</w:t>
      </w:r>
    </w:p>
    <w:p w14:paraId="5153F986" w14:textId="77777777" w:rsidR="00592275" w:rsidRPr="003B12CF" w:rsidRDefault="00592275" w:rsidP="00885DC9">
      <w:pPr>
        <w:pStyle w:val="ListParagraph"/>
        <w:numPr>
          <w:ilvl w:val="0"/>
          <w:numId w:val="2"/>
        </w:numPr>
        <w:spacing w:after="0" w:line="240" w:lineRule="auto"/>
        <w:rPr>
          <w:rFonts w:asciiTheme="minorHAnsi" w:hAnsiTheme="minorHAnsi" w:cstheme="minorHAnsi"/>
          <w:b/>
          <w:bCs/>
          <w:u w:val="single"/>
        </w:rPr>
      </w:pPr>
      <w:r w:rsidRPr="003B12CF">
        <w:rPr>
          <w:rFonts w:asciiTheme="minorHAnsi" w:hAnsiTheme="minorHAnsi" w:cstheme="minorHAnsi"/>
        </w:rPr>
        <w:t>Staff follow our inclusion policies and procedures, which set out our rules for respecting and supporting the diverse and unique identities and experiences of all children and families, including Aboriginal and Torres Strait Islander people, people with disability, people from culturally and linguistically diverse backgrounds, children who are unable to live at home, and LGBTQI people</w:t>
      </w:r>
    </w:p>
    <w:p w14:paraId="1D985E6D" w14:textId="77777777" w:rsidR="00592275" w:rsidRPr="003B12CF" w:rsidRDefault="00592275" w:rsidP="00885DC9">
      <w:pPr>
        <w:pStyle w:val="ListParagraph"/>
        <w:numPr>
          <w:ilvl w:val="0"/>
          <w:numId w:val="2"/>
        </w:numPr>
        <w:spacing w:after="0" w:line="240" w:lineRule="auto"/>
        <w:rPr>
          <w:rFonts w:asciiTheme="minorHAnsi" w:hAnsiTheme="minorHAnsi" w:cstheme="minorHAnsi"/>
          <w:b/>
          <w:bCs/>
          <w:u w:val="single"/>
        </w:rPr>
      </w:pPr>
      <w:r w:rsidRPr="003B12CF">
        <w:rPr>
          <w:rFonts w:asciiTheme="minorHAnsi" w:hAnsiTheme="minorHAnsi" w:cstheme="minorHAnsi"/>
        </w:rPr>
        <w:t xml:space="preserve">Staff follow our </w:t>
      </w:r>
      <w:r w:rsidRPr="003B12CF">
        <w:rPr>
          <w:rFonts w:asciiTheme="minorHAnsi" w:hAnsiTheme="minorHAnsi" w:cstheme="minorHAnsi"/>
          <w:u w:val="single"/>
        </w:rPr>
        <w:t>Child Safe Code of Conduct</w:t>
      </w:r>
      <w:r w:rsidRPr="003B12CF">
        <w:rPr>
          <w:rFonts w:asciiTheme="minorHAnsi" w:hAnsiTheme="minorHAnsi" w:cstheme="minorHAnsi"/>
        </w:rPr>
        <w:t xml:space="preserve">, which prohibits any form of bullying, unlawful discrimination or harassment towards children, families or other staff members. Through </w:t>
      </w:r>
      <w:r w:rsidRPr="003B12CF">
        <w:rPr>
          <w:rFonts w:asciiTheme="minorHAnsi" w:hAnsiTheme="minorHAnsi" w:cstheme="minorHAnsi"/>
        </w:rPr>
        <w:lastRenderedPageBreak/>
        <w:t>our workplace training, they understand that there are laws in place that make it unlawful to discriminate against or vilify children in certain contexts (for example because of race, disability, sex, gender identity, sexual orientation)</w:t>
      </w:r>
    </w:p>
    <w:p w14:paraId="796B3FC7" w14:textId="270C64F4" w:rsidR="00592275" w:rsidRPr="003B12CF" w:rsidRDefault="00592275" w:rsidP="00885DC9">
      <w:pPr>
        <w:pStyle w:val="ListParagraph"/>
        <w:numPr>
          <w:ilvl w:val="0"/>
          <w:numId w:val="2"/>
        </w:numPr>
        <w:spacing w:after="0" w:line="240" w:lineRule="auto"/>
        <w:rPr>
          <w:rFonts w:asciiTheme="minorHAnsi" w:hAnsiTheme="minorHAnsi" w:cstheme="minorHAnsi"/>
          <w:b/>
          <w:bCs/>
          <w:u w:val="single"/>
        </w:rPr>
      </w:pPr>
      <w:r w:rsidRPr="003B12CF">
        <w:rPr>
          <w:rFonts w:asciiTheme="minorHAnsi" w:hAnsiTheme="minorHAnsi" w:cstheme="minorHAnsi"/>
        </w:rPr>
        <w:t>When a child is enrolled, we invite their family to share information about the child’s unique characteristics and circumstances, such as their cultural and religious background, family structure, disability, medical conditions, the languages that are spoken at home, and any individual needs. Families update this information</w:t>
      </w:r>
      <w:r w:rsidRPr="003B12CF">
        <w:rPr>
          <w:rFonts w:asciiTheme="minorHAnsi" w:hAnsiTheme="minorHAnsi" w:cstheme="minorHAnsi"/>
          <w:color w:val="FF0000"/>
        </w:rPr>
        <w:t xml:space="preserve"> </w:t>
      </w:r>
      <w:r w:rsidRPr="00265432">
        <w:rPr>
          <w:rFonts w:asciiTheme="minorHAnsi" w:hAnsiTheme="minorHAnsi" w:cstheme="minorHAnsi"/>
        </w:rPr>
        <w:t xml:space="preserve">routinely every year and </w:t>
      </w:r>
      <w:r w:rsidRPr="003B12CF">
        <w:rPr>
          <w:rFonts w:asciiTheme="minorHAnsi" w:hAnsiTheme="minorHAnsi" w:cstheme="minorHAnsi"/>
          <w:color w:val="000000" w:themeColor="text1"/>
        </w:rPr>
        <w:t>throughout the year</w:t>
      </w:r>
      <w:r w:rsidRPr="003B12CF">
        <w:rPr>
          <w:rFonts w:asciiTheme="minorHAnsi" w:hAnsiTheme="minorHAnsi" w:cstheme="minorHAnsi"/>
          <w:color w:val="FF0000"/>
        </w:rPr>
        <w:t xml:space="preserve"> </w:t>
      </w:r>
      <w:r w:rsidRPr="003B12CF">
        <w:rPr>
          <w:rFonts w:asciiTheme="minorHAnsi" w:hAnsiTheme="minorHAnsi" w:cstheme="minorHAnsi"/>
        </w:rPr>
        <w:t xml:space="preserve">if any changes are needed. We use the information to tailor our approach to the safety and wellbeing of each child - that is, to provide for each child’s </w:t>
      </w:r>
      <w:r w:rsidRPr="003B12CF">
        <w:rPr>
          <w:rFonts w:asciiTheme="minorHAnsi" w:hAnsiTheme="minorHAnsi" w:cstheme="minorHAnsi"/>
          <w:i/>
          <w:iCs/>
        </w:rPr>
        <w:t>individual</w:t>
      </w:r>
      <w:r w:rsidRPr="003B12CF">
        <w:rPr>
          <w:rFonts w:asciiTheme="minorHAnsi" w:hAnsiTheme="minorHAnsi" w:cstheme="minorHAnsi"/>
        </w:rPr>
        <w:t xml:space="preserve"> needs, including their individual risk of harm. More broadly, the information informs our risk management, education program and practices, policies and procedures, daily </w:t>
      </w:r>
      <w:r w:rsidRPr="003B12CF">
        <w:rPr>
          <w:rFonts w:asciiTheme="minorHAnsi" w:hAnsiTheme="minorHAnsi" w:cstheme="minorHAnsi"/>
          <w:color w:val="000000" w:themeColor="text1"/>
        </w:rPr>
        <w:t>routines, and the way we communicate with children, their families and communities. We record and store this information according to our privacy and record keeping policies</w:t>
      </w:r>
    </w:p>
    <w:p w14:paraId="227AC0BD" w14:textId="77777777" w:rsidR="00592275" w:rsidRPr="003B12CF" w:rsidRDefault="00592275" w:rsidP="00885DC9">
      <w:pPr>
        <w:pStyle w:val="ListParagraph"/>
        <w:numPr>
          <w:ilvl w:val="0"/>
          <w:numId w:val="2"/>
        </w:numPr>
        <w:spacing w:after="0" w:line="240" w:lineRule="auto"/>
        <w:rPr>
          <w:rFonts w:asciiTheme="minorHAnsi" w:hAnsiTheme="minorHAnsi" w:cstheme="minorHAnsi"/>
          <w:b/>
          <w:bCs/>
          <w:color w:val="000000" w:themeColor="text1"/>
          <w:u w:val="single"/>
        </w:rPr>
      </w:pPr>
      <w:r w:rsidRPr="003B12CF">
        <w:rPr>
          <w:rFonts w:asciiTheme="minorHAnsi" w:hAnsiTheme="minorHAnsi" w:cstheme="minorHAnsi"/>
          <w:color w:val="000000" w:themeColor="text1"/>
        </w:rPr>
        <w:t>We give children and families child safety and wellbeing information in plain language and in ways they can understand, including child-friendly versions, in different languages, and formats that people with disability can access</w:t>
      </w:r>
    </w:p>
    <w:p w14:paraId="5A40C77C" w14:textId="7F906BAC" w:rsidR="00592275" w:rsidRPr="003B12CF" w:rsidRDefault="00592275" w:rsidP="00885DC9">
      <w:pPr>
        <w:pStyle w:val="ListParagraph"/>
        <w:numPr>
          <w:ilvl w:val="0"/>
          <w:numId w:val="2"/>
        </w:numPr>
        <w:spacing w:after="0" w:line="240" w:lineRule="auto"/>
        <w:rPr>
          <w:rFonts w:asciiTheme="minorHAnsi" w:hAnsiTheme="minorHAnsi" w:cstheme="minorBidi"/>
          <w:b/>
          <w:color w:val="000000" w:themeColor="text1"/>
          <w:u w:val="single"/>
        </w:rPr>
      </w:pPr>
      <w:r w:rsidRPr="003B12CF">
        <w:rPr>
          <w:rFonts w:asciiTheme="minorHAnsi" w:hAnsiTheme="minorHAnsi" w:cstheme="minorBidi"/>
        </w:rPr>
        <w:t xml:space="preserve">As part of their program of professional development, </w:t>
      </w:r>
      <w:r w:rsidRPr="00F03453">
        <w:rPr>
          <w:rFonts w:asciiTheme="minorHAnsi" w:hAnsiTheme="minorHAnsi" w:cstheme="minorBidi"/>
        </w:rPr>
        <w:t>educators learn about</w:t>
      </w:r>
      <w:r w:rsidR="00F03453" w:rsidRPr="00F03453">
        <w:rPr>
          <w:rFonts w:asciiTheme="minorHAnsi" w:hAnsiTheme="minorHAnsi" w:cstheme="minorBidi"/>
        </w:rPr>
        <w:t xml:space="preserve"> i</w:t>
      </w:r>
      <w:r w:rsidRPr="00F03453">
        <w:rPr>
          <w:rFonts w:asciiTheme="minorHAnsi" w:hAnsiTheme="minorHAnsi" w:cstheme="minorBidi"/>
        </w:rPr>
        <w:t xml:space="preserve">n </w:t>
      </w:r>
      <w:r w:rsidRPr="003B12CF">
        <w:rPr>
          <w:rFonts w:asciiTheme="minorHAnsi" w:hAnsiTheme="minorHAnsi" w:cstheme="minorBidi"/>
        </w:rPr>
        <w:t>cultural safety for children from Aboriginal and Torres Strait Islander and culturally and linguistically diverse backgrounds. Our culturally safe practices are the embedded across the service, including in our education program, in the excursions and special events we run, in our play and daily routine</w:t>
      </w:r>
      <w:r w:rsidRPr="003B12CF">
        <w:rPr>
          <w:rFonts w:asciiTheme="minorHAnsi" w:hAnsiTheme="minorHAnsi" w:cstheme="minorBidi"/>
          <w:color w:val="000000" w:themeColor="text1"/>
        </w:rPr>
        <w:t xml:space="preserve">s, </w:t>
      </w:r>
      <w:r w:rsidRPr="00F03453">
        <w:rPr>
          <w:rFonts w:asciiTheme="minorHAnsi" w:hAnsiTheme="minorHAnsi" w:cstheme="minorBidi"/>
        </w:rPr>
        <w:t>menu plans, a</w:t>
      </w:r>
      <w:r w:rsidRPr="003B12CF">
        <w:rPr>
          <w:rFonts w:asciiTheme="minorHAnsi" w:hAnsiTheme="minorHAnsi" w:cstheme="minorBidi"/>
        </w:rPr>
        <w:t>nd so o</w:t>
      </w:r>
      <w:r w:rsidRPr="003B12CF">
        <w:rPr>
          <w:rFonts w:asciiTheme="minorHAnsi" w:hAnsiTheme="minorHAnsi" w:cstheme="minorBidi"/>
          <w:color w:val="000000" w:themeColor="text1"/>
        </w:rPr>
        <w:t>n</w:t>
      </w:r>
    </w:p>
    <w:p w14:paraId="0231BC10" w14:textId="18615061" w:rsidR="00592275" w:rsidRPr="003B12CF" w:rsidRDefault="00592275" w:rsidP="00885DC9">
      <w:pPr>
        <w:pStyle w:val="ListParagraph"/>
        <w:numPr>
          <w:ilvl w:val="0"/>
          <w:numId w:val="2"/>
        </w:numPr>
        <w:spacing w:after="0" w:line="240" w:lineRule="auto"/>
        <w:rPr>
          <w:rFonts w:asciiTheme="minorHAnsi" w:hAnsiTheme="minorHAnsi" w:cstheme="minorHAnsi"/>
          <w:b/>
          <w:bCs/>
          <w:color w:val="000000" w:themeColor="text1"/>
          <w:u w:val="single"/>
        </w:rPr>
      </w:pPr>
      <w:r w:rsidRPr="003B12CF">
        <w:rPr>
          <w:rFonts w:asciiTheme="minorHAnsi" w:hAnsiTheme="minorHAnsi" w:cstheme="minorHAnsi"/>
          <w:color w:val="000000" w:themeColor="text1"/>
        </w:rPr>
        <w:t xml:space="preserve">We celebrate </w:t>
      </w:r>
      <w:r w:rsidRPr="003B12CF">
        <w:rPr>
          <w:rFonts w:asciiTheme="minorHAnsi" w:hAnsiTheme="minorHAnsi" w:cstheme="minorHAnsi"/>
        </w:rPr>
        <w:t>diversity and various cultural festivals in partnership, including</w:t>
      </w:r>
      <w:r w:rsidRPr="00F03453">
        <w:rPr>
          <w:rFonts w:asciiTheme="minorHAnsi" w:hAnsiTheme="minorHAnsi" w:cstheme="minorHAnsi"/>
        </w:rPr>
        <w:t xml:space="preserve"> Harmony Week, International Day of Persons with Disability, National Apology Day, NAIDOC and Reconciliation Week, Chinese New Year, Ramadan, Rosh Hashanah</w:t>
      </w:r>
      <w:r w:rsidR="00F03453" w:rsidRPr="00F03453">
        <w:rPr>
          <w:rFonts w:asciiTheme="minorHAnsi" w:hAnsiTheme="minorHAnsi" w:cstheme="minorHAnsi"/>
        </w:rPr>
        <w:t>.</w:t>
      </w:r>
      <w:r w:rsidRPr="00F03453">
        <w:rPr>
          <w:rFonts w:asciiTheme="minorHAnsi" w:hAnsiTheme="minorHAnsi" w:cstheme="minorHAnsi"/>
        </w:rPr>
        <w:t xml:space="preserve"> </w:t>
      </w:r>
      <w:r w:rsidRPr="003B12CF">
        <w:rPr>
          <w:rFonts w:asciiTheme="minorHAnsi" w:hAnsiTheme="minorHAnsi" w:cstheme="minorHAnsi"/>
          <w:color w:val="000000" w:themeColor="text1"/>
        </w:rPr>
        <w:t>We see these as part of our education program and ask members of our local community to come to our service and teach our children about the meaning of the event</w:t>
      </w:r>
    </w:p>
    <w:p w14:paraId="49086763" w14:textId="77777777" w:rsidR="00592275" w:rsidRPr="003B12CF" w:rsidRDefault="00592275" w:rsidP="00885DC9">
      <w:pPr>
        <w:pStyle w:val="ListParagraph"/>
        <w:numPr>
          <w:ilvl w:val="0"/>
          <w:numId w:val="2"/>
        </w:numPr>
        <w:spacing w:after="0" w:line="240" w:lineRule="auto"/>
        <w:rPr>
          <w:rFonts w:asciiTheme="minorHAnsi" w:hAnsiTheme="minorHAnsi" w:cstheme="minorHAnsi"/>
          <w:b/>
          <w:bCs/>
          <w:color w:val="000000" w:themeColor="text1"/>
          <w:u w:val="single"/>
        </w:rPr>
      </w:pPr>
      <w:r w:rsidRPr="003B12CF">
        <w:rPr>
          <w:rFonts w:asciiTheme="minorHAnsi" w:hAnsiTheme="minorHAnsi" w:cstheme="minorHAnsi"/>
          <w:color w:val="000000" w:themeColor="text1"/>
        </w:rPr>
        <w:t>Our rooms and spaces display posters that represents a range of cultures and abilities, and the staff we employ represent the diversity we see in our community</w:t>
      </w:r>
    </w:p>
    <w:p w14:paraId="627315EF" w14:textId="77777777" w:rsidR="00592275" w:rsidRPr="003B12CF" w:rsidRDefault="00592275" w:rsidP="00885DC9">
      <w:pPr>
        <w:pStyle w:val="ListParagraph"/>
        <w:numPr>
          <w:ilvl w:val="0"/>
          <w:numId w:val="2"/>
        </w:numPr>
        <w:spacing w:after="0" w:line="240" w:lineRule="auto"/>
        <w:rPr>
          <w:rFonts w:asciiTheme="minorHAnsi" w:hAnsiTheme="minorHAnsi" w:cstheme="minorHAnsi"/>
          <w:b/>
          <w:bCs/>
          <w:color w:val="000000" w:themeColor="text1"/>
          <w:u w:val="single"/>
        </w:rPr>
      </w:pPr>
      <w:r w:rsidRPr="003B12CF">
        <w:rPr>
          <w:rFonts w:asciiTheme="minorHAnsi" w:hAnsiTheme="minorHAnsi" w:cstheme="minorHAnsi"/>
          <w:color w:val="000000" w:themeColor="text1"/>
        </w:rPr>
        <w:t>When we develop policies and procedures, we seek a range of perspectives from people who have diverse backgrounds, experience and the necessary expertise</w:t>
      </w:r>
    </w:p>
    <w:p w14:paraId="741D61EA" w14:textId="77777777" w:rsidR="00592275" w:rsidRPr="003B12CF" w:rsidRDefault="00592275" w:rsidP="00885DC9">
      <w:pPr>
        <w:pStyle w:val="ListParagraph"/>
        <w:numPr>
          <w:ilvl w:val="0"/>
          <w:numId w:val="2"/>
        </w:numPr>
        <w:spacing w:after="0" w:line="240" w:lineRule="auto"/>
        <w:rPr>
          <w:rFonts w:asciiTheme="minorHAnsi" w:hAnsiTheme="minorHAnsi" w:cstheme="minorHAnsi"/>
          <w:b/>
          <w:bCs/>
          <w:color w:val="000000" w:themeColor="text1"/>
          <w:u w:val="single"/>
        </w:rPr>
      </w:pPr>
      <w:r w:rsidRPr="003B12CF">
        <w:rPr>
          <w:rFonts w:asciiTheme="minorHAnsi" w:hAnsiTheme="minorHAnsi" w:cstheme="minorHAnsi"/>
          <w:color w:val="000000" w:themeColor="text1"/>
        </w:rPr>
        <w:t>We ask children with disability and their families to give us feedback about how we can improve our physical and online environment, programs and procedures.</w:t>
      </w:r>
    </w:p>
    <w:p w14:paraId="26424406" w14:textId="77777777" w:rsidR="00592275" w:rsidRPr="003B12CF" w:rsidRDefault="00592275" w:rsidP="00885DC9">
      <w:pPr>
        <w:pStyle w:val="ListParagraph"/>
        <w:spacing w:after="0" w:line="240" w:lineRule="auto"/>
        <w:rPr>
          <w:rFonts w:asciiTheme="minorHAnsi" w:hAnsiTheme="minorHAnsi" w:cstheme="minorHAnsi"/>
          <w:b/>
          <w:bCs/>
          <w:color w:val="FF0000"/>
          <w:u w:val="single"/>
        </w:rPr>
      </w:pPr>
    </w:p>
    <w:p w14:paraId="573850F4" w14:textId="77777777" w:rsidR="00592275" w:rsidRPr="003B12CF" w:rsidRDefault="00592275" w:rsidP="00DC5FAE">
      <w:pPr>
        <w:spacing w:after="80" w:line="240" w:lineRule="auto"/>
        <w:ind w:firstLine="720"/>
        <w:rPr>
          <w:rFonts w:asciiTheme="minorHAnsi" w:hAnsiTheme="minorHAnsi" w:cstheme="minorHAnsi"/>
          <w:b/>
          <w:bCs/>
          <w:sz w:val="28"/>
          <w:szCs w:val="28"/>
        </w:rPr>
      </w:pPr>
      <w:r w:rsidRPr="003B12CF">
        <w:rPr>
          <w:rFonts w:asciiTheme="minorHAnsi" w:hAnsiTheme="minorHAnsi" w:cstheme="minorHAnsi"/>
          <w:b/>
          <w:bCs/>
          <w:sz w:val="28"/>
          <w:szCs w:val="28"/>
        </w:rPr>
        <w:t>Ensuring that staff are suitable and supported</w:t>
      </w:r>
    </w:p>
    <w:p w14:paraId="26867204" w14:textId="77777777" w:rsidR="00592275" w:rsidRPr="003B12CF" w:rsidRDefault="00592275" w:rsidP="00592275">
      <w:pPr>
        <w:pStyle w:val="ListParagraph"/>
        <w:numPr>
          <w:ilvl w:val="0"/>
          <w:numId w:val="2"/>
        </w:numPr>
        <w:spacing w:after="0" w:line="240" w:lineRule="auto"/>
        <w:rPr>
          <w:rFonts w:asciiTheme="minorHAnsi" w:hAnsiTheme="minorHAnsi" w:cstheme="minorHAnsi"/>
        </w:rPr>
      </w:pPr>
      <w:r w:rsidRPr="003B12CF">
        <w:rPr>
          <w:rFonts w:asciiTheme="minorHAnsi" w:hAnsiTheme="minorHAnsi" w:cstheme="minorHAnsi"/>
        </w:rPr>
        <w:t>Our staff are suitable and supported to reflect child safety and wellbeing values in practice</w:t>
      </w:r>
    </w:p>
    <w:p w14:paraId="2103EEA0" w14:textId="77777777" w:rsidR="00592275" w:rsidRPr="003B12CF" w:rsidRDefault="00592275" w:rsidP="00592275">
      <w:pPr>
        <w:pStyle w:val="ListParagraph"/>
        <w:numPr>
          <w:ilvl w:val="0"/>
          <w:numId w:val="2"/>
        </w:numPr>
        <w:spacing w:line="240" w:lineRule="auto"/>
        <w:rPr>
          <w:rFonts w:asciiTheme="minorHAnsi" w:hAnsiTheme="minorHAnsi" w:cstheme="minorHAnsi"/>
          <w:i/>
          <w:iCs/>
          <w:noProof/>
        </w:rPr>
      </w:pPr>
      <w:r w:rsidRPr="003B12CF">
        <w:rPr>
          <w:rFonts w:asciiTheme="minorHAnsi" w:hAnsiTheme="minorHAnsi" w:cstheme="minorHAnsi"/>
        </w:rPr>
        <w:t xml:space="preserve">Our recruitment practices meet the requirements of the </w:t>
      </w:r>
      <w:r w:rsidRPr="003B12CF">
        <w:rPr>
          <w:rFonts w:asciiTheme="minorHAnsi" w:hAnsiTheme="minorHAnsi" w:cstheme="minorHAnsi"/>
          <w:i/>
          <w:iCs/>
          <w:noProof/>
        </w:rPr>
        <w:t>Worker Screening Act 2020 (Vic.)</w:t>
      </w:r>
    </w:p>
    <w:p w14:paraId="2380BEC0" w14:textId="45246A04" w:rsidR="00592275" w:rsidRPr="003B12CF" w:rsidRDefault="00592275" w:rsidP="00592275">
      <w:pPr>
        <w:pStyle w:val="ListParagraph"/>
        <w:numPr>
          <w:ilvl w:val="0"/>
          <w:numId w:val="2"/>
        </w:numPr>
        <w:spacing w:line="240" w:lineRule="auto"/>
        <w:rPr>
          <w:rFonts w:asciiTheme="minorHAnsi" w:hAnsiTheme="minorHAnsi" w:cstheme="minorHAnsi"/>
          <w:i/>
          <w:iCs/>
          <w:noProof/>
        </w:rPr>
      </w:pPr>
      <w:r w:rsidRPr="003B12CF">
        <w:rPr>
          <w:rFonts w:asciiTheme="minorHAnsi" w:hAnsiTheme="minorHAnsi" w:cstheme="minorHAnsi"/>
        </w:rPr>
        <w:t xml:space="preserve">The approved provider, nominated supervisor and anyone else who is making decisions about recruitment or bringing in visitors (such as performers, specialists) follow our child safe </w:t>
      </w:r>
      <w:r w:rsidRPr="003B12CF">
        <w:rPr>
          <w:rFonts w:cstheme="minorHAnsi"/>
          <w:u w:val="single"/>
        </w:rPr>
        <w:t>Recruitment, Induction and Training Policy and Procedures</w:t>
      </w:r>
    </w:p>
    <w:p w14:paraId="1D228034" w14:textId="77777777" w:rsidR="00592275" w:rsidRPr="003B12CF" w:rsidRDefault="00592275" w:rsidP="00592275">
      <w:pPr>
        <w:pStyle w:val="ListParagraph"/>
        <w:numPr>
          <w:ilvl w:val="0"/>
          <w:numId w:val="2"/>
        </w:numPr>
        <w:spacing w:after="0" w:line="240" w:lineRule="auto"/>
        <w:rPr>
          <w:rFonts w:cs="Calibri"/>
          <w:color w:val="000000"/>
        </w:rPr>
      </w:pPr>
      <w:r w:rsidRPr="003B12CF">
        <w:rPr>
          <w:rFonts w:cs="Calibri"/>
          <w:color w:val="000000" w:themeColor="text1"/>
        </w:rPr>
        <w:t>Our job advertising includes a statement of commitment to child safety and wellbeing</w:t>
      </w:r>
    </w:p>
    <w:p w14:paraId="4F9D040F" w14:textId="77777777" w:rsidR="00592275" w:rsidRPr="003B12CF" w:rsidRDefault="00592275" w:rsidP="00592275">
      <w:pPr>
        <w:pStyle w:val="ListParagraph"/>
        <w:numPr>
          <w:ilvl w:val="0"/>
          <w:numId w:val="2"/>
        </w:numPr>
        <w:spacing w:after="0" w:line="240" w:lineRule="auto"/>
        <w:rPr>
          <w:rFonts w:cs="Calibri"/>
          <w:color w:val="000000"/>
        </w:rPr>
      </w:pPr>
      <w:r w:rsidRPr="003B12CF">
        <w:rPr>
          <w:rFonts w:cs="Calibri"/>
          <w:color w:val="000000" w:themeColor="text1"/>
        </w:rPr>
        <w:t>Advertisements state what qualifications, experience and attributes are needed to be eligible for the role, our screening and WWCC requirements, training and supervision requirements, and the role’s duties and responsibilities for children</w:t>
      </w:r>
    </w:p>
    <w:p w14:paraId="55B1A3FE" w14:textId="77777777" w:rsidR="00592275" w:rsidRPr="003B12CF" w:rsidRDefault="00592275" w:rsidP="00592275">
      <w:pPr>
        <w:pStyle w:val="ListParagraph"/>
        <w:numPr>
          <w:ilvl w:val="0"/>
          <w:numId w:val="2"/>
        </w:numPr>
        <w:spacing w:after="0" w:line="240" w:lineRule="auto"/>
        <w:rPr>
          <w:rFonts w:cs="Calibri"/>
          <w:color w:val="000000"/>
        </w:rPr>
      </w:pPr>
      <w:r w:rsidRPr="003B12CF">
        <w:rPr>
          <w:rFonts w:cs="Calibri"/>
          <w:color w:val="000000" w:themeColor="text1"/>
        </w:rPr>
        <w:t>Job descriptions set clear expectations about child safety</w:t>
      </w:r>
    </w:p>
    <w:p w14:paraId="1AED1A5F" w14:textId="77777777" w:rsidR="00592275" w:rsidRPr="003B12CF" w:rsidRDefault="00592275" w:rsidP="00885DC9">
      <w:pPr>
        <w:pStyle w:val="ListParagraph"/>
        <w:numPr>
          <w:ilvl w:val="0"/>
          <w:numId w:val="2"/>
        </w:numPr>
        <w:spacing w:after="0" w:line="240" w:lineRule="auto"/>
        <w:rPr>
          <w:rFonts w:cs="Calibri"/>
          <w:color w:val="000000"/>
        </w:rPr>
      </w:pPr>
      <w:r w:rsidRPr="003B12CF">
        <w:rPr>
          <w:rFonts w:asciiTheme="minorHAnsi" w:hAnsiTheme="minorHAnsi" w:cstheme="minorHAnsi"/>
        </w:rPr>
        <w:t xml:space="preserve">We only employ people who are suitable to work with children. We do thorough pre-employment screens (interviews, referee checks, WWCC and other registration or background checking) and continue to monitor our staff member’s suitability to work with children and whether they are following our child safe policies and procedures. </w:t>
      </w:r>
      <w:r w:rsidRPr="003B12CF">
        <w:rPr>
          <w:rFonts w:cs="Calibri"/>
          <w:color w:val="000000" w:themeColor="text1"/>
        </w:rPr>
        <w:t>We have probationary periods for all new staff</w:t>
      </w:r>
    </w:p>
    <w:p w14:paraId="151972D9" w14:textId="77777777" w:rsidR="00592275" w:rsidRPr="003B12CF" w:rsidRDefault="00592275" w:rsidP="00885DC9">
      <w:pPr>
        <w:pStyle w:val="ListParagraph"/>
        <w:numPr>
          <w:ilvl w:val="0"/>
          <w:numId w:val="2"/>
        </w:numPr>
        <w:spacing w:after="0" w:line="240" w:lineRule="auto"/>
        <w:rPr>
          <w:rFonts w:cs="Calibri"/>
          <w:color w:val="000000"/>
        </w:rPr>
      </w:pPr>
      <w:r w:rsidRPr="003B12CF">
        <w:rPr>
          <w:rFonts w:cs="Calibri"/>
          <w:color w:val="000000" w:themeColor="text1"/>
        </w:rPr>
        <w:t xml:space="preserve">Our induction process requires all staff to review, understand and acknowledge in writing our </w:t>
      </w:r>
      <w:r w:rsidRPr="003B12CF">
        <w:rPr>
          <w:rFonts w:cs="Calibri"/>
          <w:color w:val="000000" w:themeColor="text1"/>
          <w:u w:val="single"/>
        </w:rPr>
        <w:t xml:space="preserve">Child Safe Environment Policy </w:t>
      </w:r>
      <w:r w:rsidRPr="003B12CF">
        <w:rPr>
          <w:rFonts w:cs="Calibri"/>
          <w:color w:val="000000" w:themeColor="text1"/>
        </w:rPr>
        <w:t>and related policies and procedures</w:t>
      </w:r>
    </w:p>
    <w:p w14:paraId="0C57BB7D" w14:textId="77777777" w:rsidR="00592275" w:rsidRPr="003B12CF" w:rsidRDefault="00592275" w:rsidP="00885DC9">
      <w:pPr>
        <w:pStyle w:val="ListParagraph"/>
        <w:numPr>
          <w:ilvl w:val="0"/>
          <w:numId w:val="2"/>
        </w:numPr>
        <w:spacing w:after="0" w:line="240" w:lineRule="auto"/>
        <w:rPr>
          <w:rFonts w:cs="Calibri"/>
          <w:color w:val="000000"/>
        </w:rPr>
      </w:pPr>
      <w:r w:rsidRPr="003B12CF">
        <w:rPr>
          <w:rFonts w:cs="Calibri"/>
          <w:color w:val="000000" w:themeColor="text1"/>
        </w:rPr>
        <w:lastRenderedPageBreak/>
        <w:t xml:space="preserve">The approved provider and nominated supervisor follow our policies and procedures for managing and supervising staff, including acting on breaches to our </w:t>
      </w:r>
      <w:r w:rsidRPr="003B12CF">
        <w:rPr>
          <w:rFonts w:cs="Calibri"/>
          <w:color w:val="000000" w:themeColor="text1"/>
          <w:u w:val="single"/>
        </w:rPr>
        <w:t xml:space="preserve">Child Safe Code of Conduct </w:t>
      </w:r>
      <w:r w:rsidRPr="003B12CF">
        <w:rPr>
          <w:rFonts w:cs="Calibri"/>
          <w:color w:val="000000" w:themeColor="text1"/>
        </w:rPr>
        <w:t>and child safety policies and procedures</w:t>
      </w:r>
    </w:p>
    <w:p w14:paraId="1CC056EC" w14:textId="4FFFED45" w:rsidR="00592275" w:rsidRPr="003B12CF" w:rsidRDefault="00592275" w:rsidP="00885DC9">
      <w:pPr>
        <w:pStyle w:val="ListParagraph"/>
        <w:numPr>
          <w:ilvl w:val="0"/>
          <w:numId w:val="2"/>
        </w:numPr>
        <w:spacing w:after="0" w:line="240" w:lineRule="auto"/>
        <w:rPr>
          <w:rFonts w:cs="Calibri"/>
          <w:color w:val="000000" w:themeColor="text1"/>
        </w:rPr>
      </w:pPr>
      <w:r w:rsidRPr="003B12CF">
        <w:rPr>
          <w:rFonts w:asciiTheme="minorHAnsi" w:hAnsiTheme="minorHAnsi" w:cstheme="minorHAnsi"/>
        </w:rPr>
        <w:t xml:space="preserve">We tell children and </w:t>
      </w:r>
      <w:r w:rsidRPr="00646DE0">
        <w:rPr>
          <w:rFonts w:asciiTheme="minorHAnsi" w:hAnsiTheme="minorHAnsi" w:cstheme="minorHAnsi"/>
        </w:rPr>
        <w:t xml:space="preserve">families </w:t>
      </w:r>
      <w:r w:rsidR="00C963C7" w:rsidRPr="00646DE0">
        <w:rPr>
          <w:rFonts w:asciiTheme="minorHAnsi" w:hAnsiTheme="minorHAnsi" w:cstheme="minorHAnsi"/>
        </w:rPr>
        <w:t>through our online platform</w:t>
      </w:r>
      <w:r w:rsidRPr="00646DE0">
        <w:rPr>
          <w:rFonts w:asciiTheme="minorHAnsi" w:hAnsiTheme="minorHAnsi" w:cstheme="minorHAnsi"/>
        </w:rPr>
        <w:t>, email</w:t>
      </w:r>
      <w:r w:rsidR="00646DE0" w:rsidRPr="00646DE0">
        <w:rPr>
          <w:rFonts w:asciiTheme="minorHAnsi" w:hAnsiTheme="minorHAnsi" w:cstheme="minorHAnsi"/>
        </w:rPr>
        <w:t xml:space="preserve"> and</w:t>
      </w:r>
      <w:r w:rsidRPr="00646DE0">
        <w:rPr>
          <w:rFonts w:asciiTheme="minorHAnsi" w:hAnsiTheme="minorHAnsi" w:cstheme="minorHAnsi"/>
        </w:rPr>
        <w:t xml:space="preserve"> in person </w:t>
      </w:r>
      <w:r w:rsidRPr="003B12CF">
        <w:rPr>
          <w:rFonts w:asciiTheme="minorHAnsi" w:hAnsiTheme="minorHAnsi" w:cstheme="minorHAnsi"/>
        </w:rPr>
        <w:t>when there are personnel changes</w:t>
      </w:r>
    </w:p>
    <w:p w14:paraId="19D34B2B" w14:textId="77777777" w:rsidR="00592275" w:rsidRPr="003B12CF" w:rsidRDefault="00592275" w:rsidP="00885DC9">
      <w:pPr>
        <w:spacing w:after="0" w:line="240" w:lineRule="auto"/>
        <w:rPr>
          <w:rFonts w:asciiTheme="minorHAnsi" w:hAnsiTheme="minorHAnsi" w:cstheme="minorHAnsi"/>
          <w:b/>
          <w:bCs/>
          <w:u w:val="single"/>
        </w:rPr>
      </w:pPr>
    </w:p>
    <w:p w14:paraId="59F76345" w14:textId="77777777" w:rsidR="00592275" w:rsidRPr="003B12CF" w:rsidRDefault="00592275" w:rsidP="00DC5FAE">
      <w:pPr>
        <w:spacing w:after="80" w:line="240" w:lineRule="auto"/>
        <w:ind w:firstLine="720"/>
        <w:rPr>
          <w:rFonts w:asciiTheme="minorHAnsi" w:hAnsiTheme="minorHAnsi" w:cstheme="minorHAnsi"/>
          <w:b/>
          <w:bCs/>
          <w:sz w:val="28"/>
          <w:szCs w:val="28"/>
        </w:rPr>
      </w:pPr>
      <w:r w:rsidRPr="003B12CF">
        <w:rPr>
          <w:rFonts w:asciiTheme="minorHAnsi" w:hAnsiTheme="minorHAnsi" w:cstheme="minorHAnsi"/>
          <w:b/>
          <w:bCs/>
          <w:sz w:val="28"/>
          <w:szCs w:val="28"/>
        </w:rPr>
        <w:t>Child focused complaint systems</w:t>
      </w:r>
    </w:p>
    <w:p w14:paraId="02A8462E" w14:textId="77777777" w:rsidR="00592275" w:rsidRPr="003B12CF" w:rsidRDefault="00592275" w:rsidP="00885DC9">
      <w:pPr>
        <w:pStyle w:val="ListParagraph"/>
        <w:numPr>
          <w:ilvl w:val="0"/>
          <w:numId w:val="2"/>
        </w:numPr>
        <w:spacing w:after="0" w:line="240" w:lineRule="auto"/>
        <w:rPr>
          <w:rFonts w:cs="Calibri"/>
        </w:rPr>
      </w:pPr>
      <w:r w:rsidRPr="003B12CF">
        <w:rPr>
          <w:rFonts w:cs="Calibri"/>
        </w:rPr>
        <w:t>Our system to respond to complaints and concerns is child focused (</w:t>
      </w:r>
      <w:r w:rsidRPr="003B12CF">
        <w:rPr>
          <w:rFonts w:cs="Calibri"/>
          <w:i/>
          <w:iCs/>
        </w:rPr>
        <w:t>National Regulations</w:t>
      </w:r>
      <w:r w:rsidRPr="003B12CF">
        <w:rPr>
          <w:rFonts w:cs="Calibri"/>
        </w:rPr>
        <w:t xml:space="preserve"> s 168)</w:t>
      </w:r>
    </w:p>
    <w:p w14:paraId="0C990CB5" w14:textId="77777777" w:rsidR="00592275" w:rsidRPr="003B12CF" w:rsidRDefault="00592275" w:rsidP="00885DC9">
      <w:pPr>
        <w:pStyle w:val="ListParagraph"/>
        <w:numPr>
          <w:ilvl w:val="0"/>
          <w:numId w:val="2"/>
        </w:numPr>
        <w:spacing w:after="0" w:line="240" w:lineRule="auto"/>
        <w:rPr>
          <w:rFonts w:cs="Calibri"/>
        </w:rPr>
      </w:pPr>
      <w:r w:rsidRPr="003B12CF">
        <w:rPr>
          <w:rFonts w:asciiTheme="minorHAnsi" w:hAnsiTheme="minorHAnsi" w:cstheme="minorHAnsi"/>
        </w:rPr>
        <w:t>We have complaint handling policies and procedures put children’s safety, needs and interests at the forefront. They are easy to understand, accessible, and culturally safe. As with all our policies and procedures, they can be translated into different languages, and put into different formats for people with disability</w:t>
      </w:r>
    </w:p>
    <w:p w14:paraId="668945DC" w14:textId="77777777" w:rsidR="00592275" w:rsidRPr="003B12CF" w:rsidRDefault="00592275" w:rsidP="00885DC9">
      <w:pPr>
        <w:pStyle w:val="ListParagraph"/>
        <w:numPr>
          <w:ilvl w:val="0"/>
          <w:numId w:val="2"/>
        </w:numPr>
        <w:spacing w:after="0" w:line="240" w:lineRule="auto"/>
        <w:rPr>
          <w:rFonts w:cs="Calibri"/>
        </w:rPr>
      </w:pPr>
      <w:r w:rsidRPr="003B12CF">
        <w:rPr>
          <w:rFonts w:cs="Calibri"/>
        </w:rPr>
        <w:t>Educators are trained to respond to children verbally and non-verbally communicating that something is wrong</w:t>
      </w:r>
    </w:p>
    <w:p w14:paraId="3B49EC0B" w14:textId="014509D3" w:rsidR="00592275" w:rsidRPr="003B12CF" w:rsidRDefault="00592275" w:rsidP="00885DC9">
      <w:pPr>
        <w:pStyle w:val="ListParagraph"/>
        <w:numPr>
          <w:ilvl w:val="0"/>
          <w:numId w:val="2"/>
        </w:numPr>
        <w:spacing w:after="0" w:line="240" w:lineRule="auto"/>
        <w:rPr>
          <w:rFonts w:asciiTheme="minorHAnsi" w:hAnsiTheme="minorHAnsi" w:cstheme="minorHAnsi"/>
          <w:b/>
          <w:bCs/>
          <w:u w:val="single"/>
        </w:rPr>
      </w:pPr>
      <w:r w:rsidRPr="003B12CF">
        <w:rPr>
          <w:rFonts w:cs="Calibri"/>
          <w:color w:val="000000" w:themeColor="text1"/>
        </w:rPr>
        <w:t xml:space="preserve">At enrolment, families </w:t>
      </w:r>
      <w:r w:rsidRPr="003B12CF">
        <w:rPr>
          <w:rFonts w:asciiTheme="minorHAnsi" w:hAnsiTheme="minorHAnsi" w:cstheme="minorHAnsi"/>
        </w:rPr>
        <w:t>are</w:t>
      </w:r>
      <w:r w:rsidR="00792616">
        <w:rPr>
          <w:rFonts w:asciiTheme="minorHAnsi" w:hAnsiTheme="minorHAnsi" w:cstheme="minorHAnsi"/>
        </w:rPr>
        <w:t xml:space="preserve"> </w:t>
      </w:r>
      <w:r w:rsidRPr="00792616">
        <w:rPr>
          <w:rFonts w:asciiTheme="minorHAnsi" w:hAnsiTheme="minorHAnsi" w:cstheme="minorHAnsi"/>
        </w:rPr>
        <w:t xml:space="preserve">given access to </w:t>
      </w:r>
      <w:r w:rsidRPr="003B12CF">
        <w:rPr>
          <w:rFonts w:asciiTheme="minorHAnsi" w:hAnsiTheme="minorHAnsi" w:cstheme="minorHAnsi"/>
        </w:rPr>
        <w:t xml:space="preserve">our </w:t>
      </w:r>
      <w:r w:rsidRPr="003B12CF">
        <w:rPr>
          <w:rFonts w:asciiTheme="minorHAnsi" w:hAnsiTheme="minorHAnsi" w:cstheme="minorHAnsi"/>
          <w:u w:val="single"/>
        </w:rPr>
        <w:t>Complaint Handling Policy and Procedure.</w:t>
      </w:r>
      <w:r w:rsidRPr="003B12CF">
        <w:rPr>
          <w:rFonts w:asciiTheme="minorHAnsi" w:hAnsiTheme="minorHAnsi" w:cstheme="minorHAnsi"/>
        </w:rPr>
        <w:t xml:space="preserve"> It explains how to raise a concern or complaint with us, and how we will respond in a prompt and fair manner</w:t>
      </w:r>
    </w:p>
    <w:p w14:paraId="1DF13877" w14:textId="421FF6A6" w:rsidR="00592275" w:rsidRPr="003B12CF" w:rsidRDefault="00592275" w:rsidP="00885DC9">
      <w:pPr>
        <w:pStyle w:val="ListParagraph"/>
        <w:numPr>
          <w:ilvl w:val="0"/>
          <w:numId w:val="2"/>
        </w:numPr>
        <w:spacing w:after="0" w:line="240" w:lineRule="auto"/>
        <w:rPr>
          <w:rFonts w:asciiTheme="minorHAnsi" w:hAnsiTheme="minorHAnsi" w:cstheme="minorHAnsi"/>
          <w:b/>
          <w:bCs/>
        </w:rPr>
      </w:pPr>
      <w:r w:rsidRPr="003B12CF">
        <w:rPr>
          <w:rFonts w:asciiTheme="minorHAnsi" w:hAnsiTheme="minorHAnsi" w:cstheme="minorHAnsi"/>
        </w:rPr>
        <w:t xml:space="preserve">We have a child-friendly poster version of our </w:t>
      </w:r>
      <w:r w:rsidRPr="003B12CF">
        <w:rPr>
          <w:rFonts w:asciiTheme="minorHAnsi" w:hAnsiTheme="minorHAnsi" w:cstheme="minorHAnsi"/>
          <w:u w:val="single"/>
        </w:rPr>
        <w:t>Complaint Handling Policy and Procedure</w:t>
      </w:r>
      <w:r w:rsidRPr="003B12CF">
        <w:rPr>
          <w:rFonts w:asciiTheme="minorHAnsi" w:hAnsiTheme="minorHAnsi" w:cstheme="minorHAnsi"/>
        </w:rPr>
        <w:t xml:space="preserve"> displayed in </w:t>
      </w:r>
      <w:r w:rsidR="003856BF" w:rsidRPr="003856BF">
        <w:rPr>
          <w:rFonts w:asciiTheme="minorHAnsi" w:hAnsiTheme="minorHAnsi" w:cstheme="minorHAnsi"/>
        </w:rPr>
        <w:t>the office.</w:t>
      </w:r>
    </w:p>
    <w:p w14:paraId="4A0FF83C" w14:textId="1BC1C130" w:rsidR="00592275" w:rsidRPr="003B12CF" w:rsidRDefault="00592275" w:rsidP="00504065">
      <w:pPr>
        <w:pStyle w:val="ListParagraph"/>
        <w:numPr>
          <w:ilvl w:val="0"/>
          <w:numId w:val="2"/>
        </w:numPr>
        <w:spacing w:after="0" w:line="240" w:lineRule="auto"/>
        <w:rPr>
          <w:rFonts w:asciiTheme="minorHAnsi" w:hAnsiTheme="minorHAnsi" w:cstheme="minorHAnsi"/>
          <w:b/>
          <w:bCs/>
          <w:u w:val="single"/>
        </w:rPr>
      </w:pPr>
      <w:r w:rsidRPr="003B12CF">
        <w:rPr>
          <w:rFonts w:cs="Calibri"/>
        </w:rPr>
        <w:t xml:space="preserve">We display the name and contact details of the person to whom complaints should be made in </w:t>
      </w:r>
      <w:r w:rsidR="003856BF" w:rsidRPr="003856BF">
        <w:rPr>
          <w:rFonts w:cs="Calibri"/>
        </w:rPr>
        <w:t>the office</w:t>
      </w:r>
      <w:r w:rsidRPr="003856BF">
        <w:rPr>
          <w:rFonts w:cs="Calibri"/>
        </w:rPr>
        <w:t xml:space="preserve">, </w:t>
      </w:r>
      <w:r w:rsidRPr="003B12CF">
        <w:rPr>
          <w:rFonts w:cs="Calibri"/>
        </w:rPr>
        <w:t>which is clearly visible from the entrance (</w:t>
      </w:r>
      <w:r w:rsidRPr="003B12CF">
        <w:rPr>
          <w:rFonts w:cs="Calibri"/>
          <w:i/>
          <w:iCs/>
        </w:rPr>
        <w:t>National Regulations</w:t>
      </w:r>
      <w:r w:rsidRPr="003B12CF">
        <w:rPr>
          <w:rFonts w:cs="Calibri"/>
        </w:rPr>
        <w:t xml:space="preserve"> s 173)</w:t>
      </w:r>
    </w:p>
    <w:p w14:paraId="61B2E8D1" w14:textId="77777777" w:rsidR="00592275" w:rsidRPr="003B12CF" w:rsidRDefault="00592275" w:rsidP="00504065">
      <w:pPr>
        <w:pStyle w:val="ListParagraph"/>
        <w:numPr>
          <w:ilvl w:val="0"/>
          <w:numId w:val="2"/>
        </w:numPr>
        <w:spacing w:after="0" w:line="240" w:lineRule="auto"/>
        <w:rPr>
          <w:rFonts w:asciiTheme="minorHAnsi" w:hAnsiTheme="minorHAnsi" w:cstheme="minorHAnsi"/>
          <w:b/>
          <w:bCs/>
          <w:u w:val="single"/>
        </w:rPr>
      </w:pPr>
      <w:r w:rsidRPr="003B12CF">
        <w:rPr>
          <w:rFonts w:cs="Calibri"/>
        </w:rPr>
        <w:t>Staff respond to concerns about harm or risk of harm to a child (</w:t>
      </w:r>
      <w:r w:rsidRPr="003B12CF">
        <w:rPr>
          <w:rFonts w:asciiTheme="minorHAnsi" w:hAnsiTheme="minorHAnsi" w:cstheme="minorHAnsi"/>
        </w:rPr>
        <w:t>either by adults or by other children) or that a child is exhibiting harmful sexual behaviour,</w:t>
      </w:r>
      <w:r w:rsidRPr="003B12CF">
        <w:rPr>
          <w:rFonts w:cs="Calibri"/>
        </w:rPr>
        <w:t xml:space="preserve"> by following our</w:t>
      </w:r>
      <w:r w:rsidRPr="003B12CF">
        <w:rPr>
          <w:rFonts w:cs="Calibri"/>
          <w:color w:val="000000" w:themeColor="text1"/>
        </w:rPr>
        <w:t xml:space="preserve"> </w:t>
      </w:r>
      <w:r w:rsidRPr="003B12CF">
        <w:rPr>
          <w:rFonts w:cs="Calibri"/>
          <w:u w:val="single"/>
        </w:rPr>
        <w:t>Child Protection Policy and Procedures</w:t>
      </w:r>
      <w:r w:rsidRPr="003B12CF">
        <w:rPr>
          <w:rFonts w:cs="Calibri"/>
        </w:rPr>
        <w:t xml:space="preserve">. It sets out our service’s obligations and procedures related to child protection, </w:t>
      </w:r>
      <w:proofErr w:type="gramStart"/>
      <w:r w:rsidRPr="003B12CF">
        <w:rPr>
          <w:rFonts w:cs="Calibri"/>
        </w:rPr>
        <w:t>including:</w:t>
      </w:r>
      <w:proofErr w:type="gramEnd"/>
      <w:r w:rsidRPr="003B12CF">
        <w:rPr>
          <w:rFonts w:cs="Calibri"/>
        </w:rPr>
        <w:t xml:space="preserve"> managing incidents, disclosures, and suspicions of harm or risk of harm to a child; responding to allegations of harmful sexual behaviour in children; and making reports to external authorities </w:t>
      </w:r>
    </w:p>
    <w:p w14:paraId="279A7DA8" w14:textId="77777777" w:rsidR="00592275" w:rsidRPr="003B12CF" w:rsidRDefault="00592275" w:rsidP="00885DC9">
      <w:pPr>
        <w:pStyle w:val="ListParagraph"/>
        <w:numPr>
          <w:ilvl w:val="0"/>
          <w:numId w:val="2"/>
        </w:numPr>
        <w:spacing w:after="0" w:line="240" w:lineRule="auto"/>
        <w:rPr>
          <w:rFonts w:asciiTheme="minorHAnsi" w:hAnsiTheme="minorHAnsi" w:cstheme="minorHAnsi"/>
          <w:b/>
          <w:bCs/>
          <w:u w:val="single"/>
        </w:rPr>
      </w:pPr>
      <w:r w:rsidRPr="003B12CF">
        <w:rPr>
          <w:rFonts w:asciiTheme="minorHAnsi" w:hAnsiTheme="minorHAnsi" w:cstheme="minorHAnsi"/>
        </w:rPr>
        <w:t>Our complaint and child protection policies and procedures include information on how we will support the child or adult who is making the complaint or allegation, how we manage risks and protect the children in our care, and the rules for record keeping, privacy, employment, and exchanging information</w:t>
      </w:r>
    </w:p>
    <w:p w14:paraId="6CD366CD" w14:textId="77777777" w:rsidR="00592275" w:rsidRPr="003B12CF" w:rsidRDefault="00592275" w:rsidP="00885DC9">
      <w:pPr>
        <w:pStyle w:val="ListParagraph"/>
        <w:numPr>
          <w:ilvl w:val="0"/>
          <w:numId w:val="2"/>
        </w:numPr>
        <w:spacing w:after="0" w:line="240" w:lineRule="auto"/>
        <w:rPr>
          <w:rFonts w:cs="Calibri"/>
        </w:rPr>
      </w:pPr>
      <w:r w:rsidRPr="003B12CF">
        <w:rPr>
          <w:rFonts w:cs="Calibri"/>
          <w:color w:val="000000" w:themeColor="text1"/>
        </w:rPr>
        <w:t>At their induction, all staff must review, understand and formally acknowledge</w:t>
      </w:r>
      <w:r w:rsidRPr="003B12CF">
        <w:rPr>
          <w:rFonts w:cs="Calibri"/>
        </w:rPr>
        <w:t xml:space="preserve"> our </w:t>
      </w:r>
      <w:r w:rsidRPr="003B12CF">
        <w:rPr>
          <w:rFonts w:cs="Calibri"/>
          <w:u w:val="single"/>
        </w:rPr>
        <w:t>Complaint Handling Policy and Procedure</w:t>
      </w:r>
      <w:r w:rsidRPr="003B12CF">
        <w:rPr>
          <w:rFonts w:cs="Calibri"/>
        </w:rPr>
        <w:t xml:space="preserve"> and </w:t>
      </w:r>
      <w:r w:rsidRPr="003B12CF">
        <w:rPr>
          <w:rFonts w:cs="Calibri"/>
          <w:u w:val="single"/>
        </w:rPr>
        <w:t>Child Protection Policy and Procedures</w:t>
      </w:r>
    </w:p>
    <w:p w14:paraId="051BBF56" w14:textId="77777777" w:rsidR="00592275" w:rsidRPr="003B12CF" w:rsidRDefault="00592275" w:rsidP="00885DC9">
      <w:pPr>
        <w:pStyle w:val="ListParagraph"/>
        <w:numPr>
          <w:ilvl w:val="0"/>
          <w:numId w:val="2"/>
        </w:numPr>
        <w:spacing w:after="0" w:line="240" w:lineRule="auto"/>
        <w:rPr>
          <w:rFonts w:asciiTheme="minorHAnsi" w:hAnsiTheme="minorHAnsi" w:cstheme="minorHAnsi"/>
          <w:b/>
          <w:bCs/>
          <w:u w:val="single"/>
        </w:rPr>
      </w:pPr>
      <w:r w:rsidRPr="003B12CF">
        <w:rPr>
          <w:rFonts w:asciiTheme="minorHAnsi" w:hAnsiTheme="minorHAnsi" w:cstheme="minorHAnsi"/>
        </w:rPr>
        <w:t>If the outcome of an investigation into a complaint calls for disciplinary action against a staff member, our approved provider and nominated supervisor follow our staff discipline policies and procedures</w:t>
      </w:r>
    </w:p>
    <w:p w14:paraId="1487F945" w14:textId="77777777" w:rsidR="00592275" w:rsidRPr="003B12CF" w:rsidRDefault="00592275" w:rsidP="00885DC9">
      <w:pPr>
        <w:pStyle w:val="ListParagraph"/>
        <w:spacing w:after="0" w:line="240" w:lineRule="auto"/>
        <w:rPr>
          <w:rFonts w:asciiTheme="minorHAnsi" w:hAnsiTheme="minorHAnsi" w:cstheme="minorHAnsi"/>
          <w:b/>
          <w:bCs/>
          <w:color w:val="FF0000"/>
          <w:u w:val="single"/>
        </w:rPr>
      </w:pPr>
    </w:p>
    <w:p w14:paraId="3F729A4B" w14:textId="77777777" w:rsidR="00592275" w:rsidRPr="003B12CF" w:rsidRDefault="00592275" w:rsidP="00DC5FAE">
      <w:pPr>
        <w:spacing w:after="80" w:line="240" w:lineRule="auto"/>
        <w:ind w:firstLine="720"/>
        <w:rPr>
          <w:rFonts w:asciiTheme="minorHAnsi" w:hAnsiTheme="minorHAnsi" w:cstheme="minorHAnsi"/>
          <w:b/>
          <w:bCs/>
          <w:sz w:val="28"/>
          <w:szCs w:val="28"/>
        </w:rPr>
      </w:pPr>
      <w:r w:rsidRPr="003B12CF">
        <w:rPr>
          <w:rFonts w:asciiTheme="minorHAnsi" w:hAnsiTheme="minorHAnsi" w:cstheme="minorHAnsi"/>
          <w:b/>
          <w:bCs/>
          <w:sz w:val="28"/>
          <w:szCs w:val="28"/>
        </w:rPr>
        <w:t>Staff knowledge, skills and awareness</w:t>
      </w:r>
    </w:p>
    <w:p w14:paraId="2A95FB00" w14:textId="77777777" w:rsidR="00592275" w:rsidRPr="003B12CF" w:rsidRDefault="00592275" w:rsidP="00885DC9">
      <w:pPr>
        <w:pStyle w:val="ListParagraph"/>
        <w:numPr>
          <w:ilvl w:val="0"/>
          <w:numId w:val="2"/>
        </w:numPr>
        <w:spacing w:after="0" w:line="240" w:lineRule="auto"/>
        <w:rPr>
          <w:rFonts w:asciiTheme="minorHAnsi" w:hAnsiTheme="minorHAnsi" w:cstheme="minorHAnsi"/>
          <w:b/>
          <w:bCs/>
        </w:rPr>
      </w:pPr>
      <w:r w:rsidRPr="003B12CF">
        <w:rPr>
          <w:rFonts w:asciiTheme="minorHAnsi" w:hAnsiTheme="minorHAnsi" w:cstheme="minorHAnsi"/>
        </w:rPr>
        <w:t>Our staff are equipped with the knowledge, skills and awareness to keep children safe</w:t>
      </w:r>
    </w:p>
    <w:p w14:paraId="56CAFAFA" w14:textId="77777777" w:rsidR="00592275" w:rsidRPr="003B12CF" w:rsidRDefault="00592275" w:rsidP="00504065">
      <w:pPr>
        <w:pStyle w:val="ListParagraph"/>
        <w:numPr>
          <w:ilvl w:val="0"/>
          <w:numId w:val="2"/>
        </w:numPr>
        <w:spacing w:after="0" w:line="240" w:lineRule="auto"/>
        <w:rPr>
          <w:rFonts w:asciiTheme="minorHAnsi" w:hAnsiTheme="minorHAnsi" w:cstheme="minorHAnsi"/>
          <w:b/>
          <w:bCs/>
          <w:u w:val="single"/>
        </w:rPr>
      </w:pPr>
      <w:r w:rsidRPr="003B12CF">
        <w:rPr>
          <w:rFonts w:asciiTheme="minorHAnsi" w:hAnsiTheme="minorHAnsi" w:cstheme="minorHAnsi"/>
        </w:rPr>
        <w:t xml:space="preserve">We have an ordered and structured approach to training and sharing knowledge on child safety and wellbeing, including cultural safety, which is set out in our child safe </w:t>
      </w:r>
      <w:r w:rsidRPr="003B12CF">
        <w:rPr>
          <w:rFonts w:cstheme="minorHAnsi"/>
          <w:u w:val="single"/>
        </w:rPr>
        <w:t>Recruitment, Induction and Training Policy and Procedures</w:t>
      </w:r>
    </w:p>
    <w:p w14:paraId="440B29B4" w14:textId="6E65AF0A" w:rsidR="00592275" w:rsidRPr="003B12CF" w:rsidRDefault="00592275" w:rsidP="00504065">
      <w:pPr>
        <w:pStyle w:val="ListParagraph"/>
        <w:numPr>
          <w:ilvl w:val="0"/>
          <w:numId w:val="2"/>
        </w:numPr>
        <w:spacing w:after="0" w:line="240" w:lineRule="auto"/>
        <w:rPr>
          <w:rFonts w:asciiTheme="minorHAnsi" w:hAnsiTheme="minorHAnsi" w:cstheme="minorHAnsi"/>
          <w:b/>
          <w:bCs/>
          <w:u w:val="single"/>
        </w:rPr>
      </w:pPr>
      <w:r w:rsidRPr="003B12CF">
        <w:rPr>
          <w:rFonts w:asciiTheme="minorHAnsi" w:hAnsiTheme="minorHAnsi" w:cstheme="minorHAnsi"/>
        </w:rPr>
        <w:t>We formally induct all staff (including volunteers and students) when they first start at our service. They are</w:t>
      </w:r>
      <w:r w:rsidR="00DC4E75">
        <w:rPr>
          <w:rFonts w:asciiTheme="minorHAnsi" w:hAnsiTheme="minorHAnsi" w:cstheme="minorHAnsi"/>
        </w:rPr>
        <w:t xml:space="preserve"> given</w:t>
      </w:r>
      <w:r w:rsidR="00DC4E75" w:rsidRPr="003B12CF">
        <w:rPr>
          <w:rFonts w:asciiTheme="minorHAnsi" w:hAnsiTheme="minorHAnsi" w:cstheme="minorHAnsi"/>
          <w:color w:val="FF0000"/>
        </w:rPr>
        <w:t xml:space="preserve"> </w:t>
      </w:r>
      <w:r w:rsidRPr="00776E40">
        <w:rPr>
          <w:rFonts w:asciiTheme="minorHAnsi" w:hAnsiTheme="minorHAnsi" w:cstheme="minorHAnsi"/>
        </w:rPr>
        <w:t>access to</w:t>
      </w:r>
      <w:r w:rsidRPr="003B12CF">
        <w:rPr>
          <w:rFonts w:asciiTheme="minorHAnsi" w:hAnsiTheme="minorHAnsi" w:cstheme="minorHAnsi"/>
        </w:rPr>
        <w:t xml:space="preserve">, </w:t>
      </w:r>
      <w:r w:rsidRPr="003B12CF">
        <w:rPr>
          <w:rFonts w:cs="Calibri"/>
          <w:color w:val="000000" w:themeColor="text1"/>
        </w:rPr>
        <w:t>review, understand and formally acknowledge our child safe and child protection policies and procedures</w:t>
      </w:r>
    </w:p>
    <w:p w14:paraId="7B4BB2E8" w14:textId="4448F9D2" w:rsidR="00592275" w:rsidRPr="003B12CF" w:rsidRDefault="00592275" w:rsidP="00885DC9">
      <w:pPr>
        <w:pStyle w:val="ListParagraph"/>
        <w:numPr>
          <w:ilvl w:val="0"/>
          <w:numId w:val="2"/>
        </w:numPr>
        <w:spacing w:after="0" w:line="240" w:lineRule="auto"/>
        <w:rPr>
          <w:rFonts w:asciiTheme="minorHAnsi" w:hAnsiTheme="minorHAnsi" w:cstheme="minorHAnsi"/>
          <w:b/>
          <w:bCs/>
          <w:u w:val="single"/>
        </w:rPr>
      </w:pPr>
      <w:r w:rsidRPr="003B12CF">
        <w:rPr>
          <w:rFonts w:asciiTheme="minorHAnsi" w:hAnsiTheme="minorHAnsi" w:cstheme="minorHAnsi"/>
        </w:rPr>
        <w:t>The</w:t>
      </w:r>
      <w:r w:rsidR="000E0096" w:rsidRPr="003B12CF">
        <w:rPr>
          <w:rFonts w:asciiTheme="minorHAnsi" w:hAnsiTheme="minorHAnsi" w:cstheme="minorHAnsi"/>
          <w:color w:val="FF0000"/>
        </w:rPr>
        <w:t xml:space="preserve"> </w:t>
      </w:r>
      <w:r w:rsidRPr="000E0096">
        <w:rPr>
          <w:rFonts w:asciiTheme="minorHAnsi" w:hAnsiTheme="minorHAnsi" w:cstheme="minorHAnsi"/>
        </w:rPr>
        <w:t xml:space="preserve">nominated supervisor </w:t>
      </w:r>
      <w:r w:rsidRPr="003B12CF">
        <w:rPr>
          <w:rFonts w:asciiTheme="minorHAnsi" w:hAnsiTheme="minorHAnsi" w:cstheme="minorHAnsi"/>
          <w:color w:val="000000" w:themeColor="text1"/>
        </w:rPr>
        <w:t>runs a professional development program for each staff member. The programs are tailored to the needs and aspirations of the individual staff member, which are identified during supervision and in</w:t>
      </w:r>
      <w:r w:rsidR="000E0096" w:rsidRPr="003B12CF">
        <w:rPr>
          <w:rFonts w:asciiTheme="minorHAnsi" w:hAnsiTheme="minorHAnsi" w:cstheme="minorHAnsi"/>
          <w:color w:val="FF0000"/>
        </w:rPr>
        <w:t xml:space="preserve"> </w:t>
      </w:r>
      <w:r w:rsidRPr="000E0096">
        <w:rPr>
          <w:rFonts w:asciiTheme="minorHAnsi" w:hAnsiTheme="minorHAnsi" w:cstheme="minorHAnsi"/>
        </w:rPr>
        <w:t>yearly</w:t>
      </w:r>
      <w:r w:rsidRPr="003B12CF">
        <w:rPr>
          <w:rFonts w:asciiTheme="minorHAnsi" w:hAnsiTheme="minorHAnsi" w:cstheme="minorHAnsi"/>
          <w:color w:val="FF0000"/>
        </w:rPr>
        <w:t xml:space="preserve"> </w:t>
      </w:r>
      <w:r w:rsidRPr="003B12CF">
        <w:rPr>
          <w:rFonts w:asciiTheme="minorHAnsi" w:hAnsiTheme="minorHAnsi" w:cstheme="minorHAnsi"/>
          <w:color w:val="000000" w:themeColor="text1"/>
        </w:rPr>
        <w:t>scheduled one-on-one performance appraisal meetings</w:t>
      </w:r>
    </w:p>
    <w:p w14:paraId="221B6A4A" w14:textId="77777777" w:rsidR="00592275" w:rsidRPr="003B12CF" w:rsidRDefault="00592275" w:rsidP="00885DC9">
      <w:pPr>
        <w:pStyle w:val="ListParagraph"/>
        <w:keepNext/>
        <w:keepLines/>
        <w:numPr>
          <w:ilvl w:val="0"/>
          <w:numId w:val="2"/>
        </w:numPr>
        <w:spacing w:after="0" w:line="240" w:lineRule="auto"/>
        <w:rPr>
          <w:rFonts w:asciiTheme="minorHAnsi" w:hAnsiTheme="minorHAnsi" w:cstheme="minorHAnsi"/>
          <w:b/>
          <w:bCs/>
          <w:u w:val="single"/>
        </w:rPr>
      </w:pPr>
      <w:r w:rsidRPr="003B12CF">
        <w:rPr>
          <w:rFonts w:asciiTheme="minorHAnsi" w:hAnsiTheme="minorHAnsi" w:cstheme="minorHAnsi"/>
        </w:rPr>
        <w:lastRenderedPageBreak/>
        <w:t>The approved provider makes sure that staff (including volunteers and students) are aware of current child protection laws and their obligations under them (</w:t>
      </w:r>
      <w:r w:rsidRPr="003B12CF">
        <w:rPr>
          <w:rFonts w:asciiTheme="minorHAnsi" w:hAnsiTheme="minorHAnsi" w:cstheme="minorHAnsi"/>
          <w:i/>
          <w:iCs/>
        </w:rPr>
        <w:t>National Regulations</w:t>
      </w:r>
      <w:r w:rsidRPr="003B12CF">
        <w:rPr>
          <w:rFonts w:asciiTheme="minorHAnsi" w:hAnsiTheme="minorHAnsi" w:cstheme="minorHAnsi"/>
        </w:rPr>
        <w:t xml:space="preserve"> s 84), and that all mandatory child protection training is completed in line with the law (</w:t>
      </w:r>
      <w:r w:rsidRPr="003B12CF">
        <w:rPr>
          <w:rFonts w:asciiTheme="minorHAnsi" w:hAnsiTheme="minorHAnsi" w:cstheme="minorHAnsi"/>
          <w:i/>
          <w:iCs/>
        </w:rPr>
        <w:t>National Law</w:t>
      </w:r>
      <w:r w:rsidRPr="003B12CF">
        <w:rPr>
          <w:rFonts w:asciiTheme="minorHAnsi" w:hAnsiTheme="minorHAnsi" w:cstheme="minorHAnsi"/>
        </w:rPr>
        <w:t xml:space="preserve"> s 162A) (For more detail about child protection training, see our </w:t>
      </w:r>
      <w:r w:rsidRPr="003B12CF">
        <w:rPr>
          <w:rFonts w:asciiTheme="minorHAnsi" w:hAnsiTheme="minorHAnsi" w:cstheme="minorHAnsi"/>
          <w:u w:val="single"/>
        </w:rPr>
        <w:t>Child Protection Policy and Procedures</w:t>
      </w:r>
      <w:r w:rsidRPr="003B12CF">
        <w:rPr>
          <w:rFonts w:asciiTheme="minorHAnsi" w:hAnsiTheme="minorHAnsi" w:cstheme="minorHAnsi"/>
        </w:rPr>
        <w:t>)</w:t>
      </w:r>
    </w:p>
    <w:p w14:paraId="10C9640A" w14:textId="71B57CFE" w:rsidR="00592275" w:rsidRPr="003B12CF" w:rsidRDefault="00592275" w:rsidP="00885DC9">
      <w:pPr>
        <w:pStyle w:val="ListParagraph"/>
        <w:numPr>
          <w:ilvl w:val="0"/>
          <w:numId w:val="2"/>
        </w:numPr>
        <w:spacing w:after="0" w:line="240" w:lineRule="auto"/>
        <w:rPr>
          <w:rFonts w:cs="Calibri"/>
          <w:color w:val="000000" w:themeColor="text1"/>
        </w:rPr>
      </w:pPr>
      <w:r w:rsidRPr="003B12CF">
        <w:rPr>
          <w:rFonts w:asciiTheme="minorHAnsi" w:hAnsiTheme="minorHAnsi" w:cstheme="minorHAnsi"/>
          <w:color w:val="000000" w:themeColor="text1"/>
        </w:rPr>
        <w:t>We regularly discuss child safety and wellbeing in a trauma-informed way and encourage a culture of reporting. Child safety and wellbeing (including child protection) is a standing agenda item at staff meetings</w:t>
      </w:r>
      <w:r w:rsidRPr="003B12CF">
        <w:rPr>
          <w:rFonts w:asciiTheme="minorHAnsi" w:hAnsiTheme="minorHAnsi" w:cstheme="minorHAnsi"/>
          <w:color w:val="FF0000"/>
        </w:rPr>
        <w:t xml:space="preserve"> </w:t>
      </w:r>
    </w:p>
    <w:p w14:paraId="190F8E3B" w14:textId="77777777" w:rsidR="00592275" w:rsidRPr="003B12CF" w:rsidRDefault="00592275" w:rsidP="00885DC9">
      <w:pPr>
        <w:spacing w:after="0" w:line="240" w:lineRule="auto"/>
        <w:rPr>
          <w:rFonts w:asciiTheme="minorHAnsi" w:hAnsiTheme="minorHAnsi" w:cstheme="minorHAnsi"/>
          <w:b/>
          <w:bCs/>
          <w:u w:val="single"/>
        </w:rPr>
      </w:pPr>
    </w:p>
    <w:p w14:paraId="04D02290" w14:textId="77777777" w:rsidR="00592275" w:rsidRPr="003B12CF" w:rsidRDefault="00592275" w:rsidP="00DC5FAE">
      <w:pPr>
        <w:spacing w:after="80" w:line="240" w:lineRule="auto"/>
        <w:ind w:firstLine="720"/>
        <w:rPr>
          <w:rFonts w:asciiTheme="minorHAnsi" w:hAnsiTheme="minorHAnsi" w:cstheme="minorHAnsi"/>
          <w:b/>
          <w:bCs/>
          <w:sz w:val="28"/>
          <w:szCs w:val="28"/>
        </w:rPr>
      </w:pPr>
      <w:r w:rsidRPr="003B12CF">
        <w:rPr>
          <w:rFonts w:asciiTheme="minorHAnsi" w:hAnsiTheme="minorHAnsi" w:cstheme="minorHAnsi"/>
          <w:b/>
          <w:bCs/>
          <w:sz w:val="28"/>
          <w:szCs w:val="28"/>
        </w:rPr>
        <w:t>Safe physical and online environments</w:t>
      </w:r>
    </w:p>
    <w:p w14:paraId="3FCA9979" w14:textId="77777777" w:rsidR="00592275" w:rsidRPr="003B12CF" w:rsidRDefault="00592275" w:rsidP="00885DC9">
      <w:pPr>
        <w:pStyle w:val="ListParagraph"/>
        <w:numPr>
          <w:ilvl w:val="0"/>
          <w:numId w:val="2"/>
        </w:numPr>
        <w:spacing w:after="0" w:line="240" w:lineRule="auto"/>
      </w:pPr>
      <w:r w:rsidRPr="003B12CF">
        <w:t>Our physical and online environments promote safety while minimising the opportunity for children to be harmed</w:t>
      </w:r>
    </w:p>
    <w:p w14:paraId="5A6E8269" w14:textId="77777777" w:rsidR="00592275" w:rsidRPr="003B12CF" w:rsidRDefault="00592275" w:rsidP="00156A91">
      <w:pPr>
        <w:pStyle w:val="ListParagraph"/>
        <w:spacing w:after="0" w:line="240" w:lineRule="auto"/>
        <w:rPr>
          <w:b/>
          <w:bCs/>
        </w:rPr>
      </w:pPr>
    </w:p>
    <w:p w14:paraId="5C8DCC9C" w14:textId="77777777" w:rsidR="00592275" w:rsidRPr="003B12CF" w:rsidRDefault="00592275" w:rsidP="00156A91">
      <w:pPr>
        <w:pStyle w:val="ListParagraph"/>
        <w:spacing w:after="0" w:line="240" w:lineRule="auto"/>
        <w:rPr>
          <w:b/>
          <w:bCs/>
        </w:rPr>
      </w:pPr>
      <w:r w:rsidRPr="003B12CF">
        <w:rPr>
          <w:b/>
          <w:bCs/>
        </w:rPr>
        <w:t>Risk Management</w:t>
      </w:r>
    </w:p>
    <w:p w14:paraId="46EF6E0A" w14:textId="77777777" w:rsidR="00592275" w:rsidRPr="003B12CF" w:rsidRDefault="00592275" w:rsidP="00885DC9">
      <w:pPr>
        <w:pStyle w:val="ListParagraph"/>
        <w:numPr>
          <w:ilvl w:val="0"/>
          <w:numId w:val="2"/>
        </w:numPr>
        <w:spacing w:after="0" w:line="240" w:lineRule="auto"/>
        <w:rPr>
          <w:b/>
          <w:bCs/>
        </w:rPr>
      </w:pPr>
      <w:r w:rsidRPr="003B12CF">
        <w:t>We protect children from hazards and harm by identifying and managing risks in our online and physical environments</w:t>
      </w:r>
    </w:p>
    <w:p w14:paraId="6A5D48A7" w14:textId="77777777" w:rsidR="00592275" w:rsidRPr="003B12CF" w:rsidRDefault="00592275" w:rsidP="00885DC9">
      <w:pPr>
        <w:pStyle w:val="ListParagraph"/>
        <w:numPr>
          <w:ilvl w:val="0"/>
          <w:numId w:val="2"/>
        </w:numPr>
        <w:spacing w:after="0" w:line="240" w:lineRule="auto"/>
        <w:rPr>
          <w:b/>
          <w:bCs/>
        </w:rPr>
      </w:pPr>
      <w:r w:rsidRPr="003B12CF">
        <w:t>We balance our duty to protect children with their right to privacy, access to information, social connections and opportunities to learn</w:t>
      </w:r>
    </w:p>
    <w:p w14:paraId="17B91266" w14:textId="7992077E" w:rsidR="00592275" w:rsidRPr="003B12CF" w:rsidRDefault="00592275" w:rsidP="00885DC9">
      <w:pPr>
        <w:pStyle w:val="ListParagraph"/>
        <w:numPr>
          <w:ilvl w:val="0"/>
          <w:numId w:val="2"/>
        </w:numPr>
        <w:spacing w:after="0" w:line="240" w:lineRule="auto"/>
        <w:rPr>
          <w:rFonts w:cs="Calibri"/>
          <w:b/>
          <w:bCs/>
        </w:rPr>
      </w:pPr>
      <w:r w:rsidRPr="003B12CF">
        <w:t xml:space="preserve">Our </w:t>
      </w:r>
      <w:r w:rsidRPr="003B12CF">
        <w:rPr>
          <w:u w:val="single"/>
        </w:rPr>
        <w:t>Child Safe Risk Management Plan</w:t>
      </w:r>
      <w:r w:rsidRPr="003B12CF">
        <w:t xml:space="preserve"> is available </w:t>
      </w:r>
      <w:r w:rsidR="002F510D" w:rsidRPr="00AA4CBA">
        <w:t xml:space="preserve">in the file </w:t>
      </w:r>
      <w:r w:rsidR="002F510D" w:rsidRPr="00FB0683">
        <w:rPr>
          <w:highlight w:val="cyan"/>
        </w:rPr>
        <w:t>00_</w:t>
      </w:r>
      <w:r w:rsidR="00AA4CBA" w:rsidRPr="00FB0683">
        <w:rPr>
          <w:highlight w:val="cyan"/>
        </w:rPr>
        <w:t>Risk Hazard Assessment</w:t>
      </w:r>
      <w:r w:rsidR="00AA4CBA" w:rsidRPr="00AA4CBA">
        <w:t xml:space="preserve"> on google drive folder</w:t>
      </w:r>
      <w:r w:rsidRPr="00AA4CBA">
        <w:t xml:space="preserve">. </w:t>
      </w:r>
      <w:r w:rsidRPr="003B12CF">
        <w:rPr>
          <w:rFonts w:cs="Calibri"/>
        </w:rPr>
        <w:t>The risk management plan identifies, analyses and plans to control risks of harm to children in physical and online environments, including high risk activities and special events</w:t>
      </w:r>
      <w:r w:rsidRPr="00BB3A88">
        <w:rPr>
          <w:rFonts w:cs="Calibri"/>
          <w:i/>
          <w:iCs/>
          <w:sz w:val="20"/>
          <w:szCs w:val="20"/>
        </w:rPr>
        <w:t xml:space="preserve"> [the </w:t>
      </w:r>
      <w:r w:rsidRPr="00BB3A88">
        <w:rPr>
          <w:rFonts w:cs="Calibri"/>
          <w:i/>
          <w:iCs/>
          <w:sz w:val="20"/>
          <w:szCs w:val="20"/>
          <w:u w:val="single"/>
        </w:rPr>
        <w:t>Child Safe Risk Management Plan</w:t>
      </w:r>
      <w:r w:rsidRPr="00BB3A88">
        <w:rPr>
          <w:rFonts w:cs="Calibri"/>
          <w:i/>
          <w:iCs/>
          <w:sz w:val="20"/>
          <w:szCs w:val="20"/>
        </w:rPr>
        <w:t xml:space="preserve"> is concerned with protecting children from harm (e.g., physical, emotional and sexual abuse, lack of appropriate care and supervision), and is distinct from a work health and safety plan, which has a focus on the risk of accidents, omissions, slips, trips and falls etc]</w:t>
      </w:r>
    </w:p>
    <w:p w14:paraId="3203A3D4" w14:textId="77777777" w:rsidR="00592275" w:rsidRPr="003B12CF" w:rsidRDefault="00592275" w:rsidP="00885DC9">
      <w:pPr>
        <w:pStyle w:val="ListParagraph"/>
        <w:numPr>
          <w:ilvl w:val="0"/>
          <w:numId w:val="2"/>
        </w:numPr>
        <w:spacing w:after="0" w:line="240" w:lineRule="auto"/>
        <w:rPr>
          <w:rFonts w:cs="Calibri"/>
          <w:b/>
          <w:bCs/>
        </w:rPr>
      </w:pPr>
      <w:r w:rsidRPr="003B12CF">
        <w:rPr>
          <w:rFonts w:cs="Calibri"/>
        </w:rPr>
        <w:t xml:space="preserve">The plan covers the types of risks identified by the </w:t>
      </w:r>
      <w:hyperlink r:id="rId13" w:history="1">
        <w:r w:rsidRPr="003B12CF">
          <w:rPr>
            <w:rStyle w:val="Hyperlink"/>
            <w:rFonts w:cs="Calibri"/>
          </w:rPr>
          <w:t>Royal Commission into Institutional Responses to Child Sexual Abuse</w:t>
        </w:r>
      </w:hyperlink>
    </w:p>
    <w:p w14:paraId="50B0CE83" w14:textId="4FEBB0EA" w:rsidR="00592275" w:rsidRPr="003B12CF" w:rsidRDefault="00592275" w:rsidP="00885DC9">
      <w:pPr>
        <w:numPr>
          <w:ilvl w:val="0"/>
          <w:numId w:val="2"/>
        </w:numPr>
        <w:spacing w:after="0" w:line="240" w:lineRule="auto"/>
        <w:contextualSpacing/>
        <w:rPr>
          <w:rFonts w:cs="Calibri"/>
          <w:b/>
          <w:bCs/>
        </w:rPr>
      </w:pPr>
      <w:r w:rsidRPr="003B12CF">
        <w:rPr>
          <w:rFonts w:cs="Calibri"/>
        </w:rPr>
        <w:t>Our other risk assessment and management</w:t>
      </w:r>
      <w:r w:rsidRPr="003B12CF">
        <w:rPr>
          <w:rFonts w:cs="Calibri"/>
          <w:b/>
          <w:bCs/>
        </w:rPr>
        <w:t xml:space="preserve"> </w:t>
      </w:r>
      <w:r w:rsidRPr="003B12CF">
        <w:rPr>
          <w:rFonts w:cs="Calibri"/>
        </w:rPr>
        <w:t xml:space="preserve">documents concerning, for example: our physical environment, work health and safety, children’s sleep and rest, excursions, transport, the safe arrival of children, emergencies and evacuations, and incidents, injuries, trauma and illness are </w:t>
      </w:r>
      <w:r w:rsidRPr="008179BF">
        <w:rPr>
          <w:rFonts w:cs="Calibri"/>
        </w:rPr>
        <w:t xml:space="preserve">available </w:t>
      </w:r>
      <w:r w:rsidR="008179BF" w:rsidRPr="008179BF">
        <w:rPr>
          <w:rFonts w:cs="Calibri"/>
        </w:rPr>
        <w:t xml:space="preserve">on </w:t>
      </w:r>
      <w:proofErr w:type="gramStart"/>
      <w:r w:rsidR="008179BF" w:rsidRPr="008179BF">
        <w:rPr>
          <w:rFonts w:cs="Calibri"/>
        </w:rPr>
        <w:t>our</w:t>
      </w:r>
      <w:proofErr w:type="gramEnd"/>
      <w:r w:rsidR="008179BF" w:rsidRPr="008179BF">
        <w:rPr>
          <w:rFonts w:cs="Calibri"/>
        </w:rPr>
        <w:t xml:space="preserve"> google drive link.</w:t>
      </w:r>
    </w:p>
    <w:p w14:paraId="29EF50E8" w14:textId="77777777" w:rsidR="00592275" w:rsidRPr="003B12CF" w:rsidRDefault="00592275" w:rsidP="00885DC9">
      <w:pPr>
        <w:pStyle w:val="ListParagraph"/>
        <w:numPr>
          <w:ilvl w:val="0"/>
          <w:numId w:val="2"/>
        </w:numPr>
        <w:spacing w:after="0" w:line="240" w:lineRule="auto"/>
        <w:rPr>
          <w:b/>
          <w:bCs/>
        </w:rPr>
      </w:pPr>
      <w:r w:rsidRPr="003B12CF">
        <w:t>Our risk management strategies inform our policies, procedures, Quality Improvement Plan and action plans for individual children</w:t>
      </w:r>
    </w:p>
    <w:p w14:paraId="5CFF9B89" w14:textId="77777777" w:rsidR="00592275" w:rsidRPr="003B12CF" w:rsidRDefault="00592275" w:rsidP="00885DC9">
      <w:pPr>
        <w:pStyle w:val="ListParagraph"/>
        <w:numPr>
          <w:ilvl w:val="0"/>
          <w:numId w:val="2"/>
        </w:numPr>
        <w:spacing w:after="0" w:line="240" w:lineRule="auto"/>
        <w:rPr>
          <w:rFonts w:asciiTheme="minorHAnsi" w:hAnsiTheme="minorHAnsi" w:cstheme="minorHAnsi"/>
          <w:b/>
          <w:bCs/>
        </w:rPr>
      </w:pPr>
      <w:r w:rsidRPr="003B12CF">
        <w:t xml:space="preserve">The </w:t>
      </w:r>
      <w:r w:rsidRPr="003B12CF">
        <w:rPr>
          <w:u w:val="single"/>
        </w:rPr>
        <w:t>Child Safe Risk Management Plan</w:t>
      </w:r>
      <w:r w:rsidRPr="003B12CF">
        <w:t xml:space="preserve"> and our other risk assessment and management documents are updated and reviewed every year and when there are changes that could affect the safety and wellbeing of children in our care, including after any breaches, or incidents, disclosures or suspicions of harm or risk of harm. </w:t>
      </w:r>
      <w:r w:rsidRPr="003B12CF">
        <w:rPr>
          <w:rFonts w:asciiTheme="minorHAnsi" w:hAnsiTheme="minorHAnsi" w:cstheme="minorHAnsi"/>
        </w:rPr>
        <w:t>It is a ‘living document’ that we update according to the changing profile of our children, environment, activities and staff</w:t>
      </w:r>
    </w:p>
    <w:p w14:paraId="54FECD01" w14:textId="77777777" w:rsidR="00592275" w:rsidRPr="003B12CF" w:rsidRDefault="00592275" w:rsidP="00885DC9">
      <w:pPr>
        <w:pStyle w:val="ListParagraph"/>
        <w:numPr>
          <w:ilvl w:val="0"/>
          <w:numId w:val="2"/>
        </w:numPr>
        <w:spacing w:after="0" w:line="240" w:lineRule="auto"/>
        <w:rPr>
          <w:rFonts w:asciiTheme="minorHAnsi" w:hAnsiTheme="minorHAnsi" w:cstheme="minorHAnsi"/>
          <w:b/>
          <w:bCs/>
        </w:rPr>
      </w:pPr>
      <w:r w:rsidRPr="003B12CF">
        <w:t>Records of risk assessments and plans are kept and made available for inspection</w:t>
      </w:r>
    </w:p>
    <w:p w14:paraId="4E0B9154" w14:textId="77777777" w:rsidR="00592275" w:rsidRPr="003B12CF" w:rsidRDefault="00592275" w:rsidP="00885DC9">
      <w:pPr>
        <w:pStyle w:val="ListParagraph"/>
        <w:numPr>
          <w:ilvl w:val="0"/>
          <w:numId w:val="2"/>
        </w:numPr>
        <w:spacing w:after="0" w:line="240" w:lineRule="auto"/>
        <w:rPr>
          <w:b/>
          <w:bCs/>
        </w:rPr>
      </w:pPr>
      <w:r w:rsidRPr="003B12CF">
        <w:t>Staff contribute to risk management. They are trained to identify and report any risks of harm and hazards they observe in their day-to-day work, and to conduct risk assessments before introducing new activities or practices</w:t>
      </w:r>
    </w:p>
    <w:p w14:paraId="2CD327EC" w14:textId="77777777" w:rsidR="00592275" w:rsidRPr="003B12CF" w:rsidRDefault="00592275" w:rsidP="00885DC9">
      <w:pPr>
        <w:pStyle w:val="ListParagraph"/>
        <w:numPr>
          <w:ilvl w:val="0"/>
          <w:numId w:val="2"/>
        </w:numPr>
        <w:spacing w:after="0" w:line="240" w:lineRule="auto"/>
        <w:rPr>
          <w:b/>
          <w:bCs/>
        </w:rPr>
      </w:pPr>
      <w:r w:rsidRPr="003B12CF">
        <w:t>We ask children and families to contribute to our risk assessment and management process. We may seek feedback from families and communities via newsletters or survey forms, or during parent information sessions. We discuss online and physical safety and wellbeing matters with children as part of our educational program and ask for children’s views when we are conducting risk assessments.</w:t>
      </w:r>
    </w:p>
    <w:p w14:paraId="3BAF4B7F" w14:textId="77777777" w:rsidR="00592275" w:rsidRPr="003B12CF" w:rsidRDefault="00592275" w:rsidP="00885DC9">
      <w:pPr>
        <w:spacing w:after="0" w:line="240" w:lineRule="auto"/>
        <w:ind w:firstLine="720"/>
        <w:rPr>
          <w:b/>
          <w:bCs/>
        </w:rPr>
      </w:pPr>
    </w:p>
    <w:p w14:paraId="4EF01AE8" w14:textId="77777777" w:rsidR="00592275" w:rsidRPr="003B12CF" w:rsidRDefault="00592275" w:rsidP="00885DC9">
      <w:pPr>
        <w:spacing w:after="0" w:line="240" w:lineRule="auto"/>
        <w:ind w:firstLine="720"/>
        <w:rPr>
          <w:b/>
          <w:bCs/>
        </w:rPr>
      </w:pPr>
      <w:r w:rsidRPr="003B12CF">
        <w:rPr>
          <w:b/>
          <w:bCs/>
        </w:rPr>
        <w:t>Supervision and staff interactions with children</w:t>
      </w:r>
    </w:p>
    <w:p w14:paraId="6C4512F7" w14:textId="77777777" w:rsidR="00592275" w:rsidRPr="003B12CF" w:rsidRDefault="00592275" w:rsidP="00885DC9">
      <w:pPr>
        <w:pStyle w:val="ListParagraph"/>
        <w:numPr>
          <w:ilvl w:val="0"/>
          <w:numId w:val="2"/>
        </w:numPr>
        <w:spacing w:after="0" w:line="240" w:lineRule="auto"/>
        <w:rPr>
          <w:b/>
          <w:bCs/>
        </w:rPr>
      </w:pPr>
      <w:r w:rsidRPr="003B12CF">
        <w:lastRenderedPageBreak/>
        <w:t xml:space="preserve">Staff follow our procedures for active supervision (information about supervision is currently located in our </w:t>
      </w:r>
      <w:r w:rsidRPr="003B12CF">
        <w:rPr>
          <w:u w:val="single"/>
        </w:rPr>
        <w:t>Staffing Arrangements Policy</w:t>
      </w:r>
      <w:r w:rsidRPr="003B12CF">
        <w:t>) to ensure they adequately supervise the children in our care (</w:t>
      </w:r>
      <w:r w:rsidRPr="003B12CF">
        <w:rPr>
          <w:i/>
          <w:iCs/>
        </w:rPr>
        <w:t>National Law</w:t>
      </w:r>
      <w:r w:rsidRPr="003B12CF">
        <w:t xml:space="preserve"> s 165)</w:t>
      </w:r>
    </w:p>
    <w:p w14:paraId="30F58205" w14:textId="77777777" w:rsidR="00592275" w:rsidRPr="003B12CF" w:rsidRDefault="00592275" w:rsidP="00714423">
      <w:pPr>
        <w:pStyle w:val="ListParagraph"/>
        <w:numPr>
          <w:ilvl w:val="0"/>
          <w:numId w:val="2"/>
        </w:numPr>
        <w:spacing w:after="0" w:line="240" w:lineRule="auto"/>
        <w:rPr>
          <w:b/>
          <w:bCs/>
        </w:rPr>
      </w:pPr>
      <w:r w:rsidRPr="003B12CF">
        <w:t>We meet the set educator-to-child ratios at all times (</w:t>
      </w:r>
      <w:r w:rsidRPr="003B12CF">
        <w:rPr>
          <w:i/>
          <w:iCs/>
        </w:rPr>
        <w:t xml:space="preserve">National Regulations </w:t>
      </w:r>
      <w:r w:rsidRPr="003B12CF">
        <w:t>ss 122, 123)</w:t>
      </w:r>
    </w:p>
    <w:p w14:paraId="5589D00F" w14:textId="77777777" w:rsidR="00592275" w:rsidRPr="003B12CF" w:rsidRDefault="00592275" w:rsidP="00714423">
      <w:pPr>
        <w:pStyle w:val="ListParagraph"/>
        <w:numPr>
          <w:ilvl w:val="0"/>
          <w:numId w:val="2"/>
        </w:numPr>
        <w:spacing w:after="0" w:line="240" w:lineRule="auto"/>
        <w:rPr>
          <w:b/>
          <w:bCs/>
        </w:rPr>
      </w:pPr>
      <w:r w:rsidRPr="003B12CF">
        <w:t>We have flexible supervision arrangements and adjust the level of supervision according to our activities, and the ages, stages and individual needs of the children in our care</w:t>
      </w:r>
    </w:p>
    <w:p w14:paraId="22FFABEA" w14:textId="061C9BEE" w:rsidR="00592275" w:rsidRPr="003B12CF" w:rsidRDefault="00592275" w:rsidP="00885DC9">
      <w:pPr>
        <w:pStyle w:val="ListParagraph"/>
        <w:numPr>
          <w:ilvl w:val="0"/>
          <w:numId w:val="2"/>
        </w:numPr>
        <w:spacing w:after="0" w:line="240" w:lineRule="auto"/>
        <w:rPr>
          <w:b/>
          <w:bCs/>
        </w:rPr>
      </w:pPr>
      <w:r w:rsidRPr="003B12CF">
        <w:t xml:space="preserve">The physical design of our service allows for ‘natural lines of sight’, including in our toilet </w:t>
      </w:r>
      <w:r w:rsidRPr="005C4381">
        <w:t xml:space="preserve">and nappy changing </w:t>
      </w:r>
      <w:r w:rsidRPr="003B12CF">
        <w:t>facilities</w:t>
      </w:r>
      <w:r w:rsidRPr="003B12CF">
        <w:rPr>
          <w:color w:val="FF0000"/>
        </w:rPr>
        <w:t xml:space="preserve"> </w:t>
      </w:r>
      <w:r w:rsidRPr="003B12CF">
        <w:t>(while still allowing children to have privacy and autonomy) (</w:t>
      </w:r>
      <w:r w:rsidRPr="003B12CF">
        <w:rPr>
          <w:i/>
          <w:iCs/>
        </w:rPr>
        <w:t>National Regulations</w:t>
      </w:r>
      <w:r w:rsidRPr="003B12CF">
        <w:t xml:space="preserve"> s 115)</w:t>
      </w:r>
    </w:p>
    <w:p w14:paraId="64629426" w14:textId="77777777" w:rsidR="00592275" w:rsidRPr="003B12CF" w:rsidRDefault="00592275" w:rsidP="00885DC9">
      <w:pPr>
        <w:pStyle w:val="ListParagraph"/>
        <w:numPr>
          <w:ilvl w:val="0"/>
          <w:numId w:val="2"/>
        </w:numPr>
        <w:spacing w:after="0" w:line="240" w:lineRule="auto"/>
        <w:rPr>
          <w:b/>
          <w:bCs/>
        </w:rPr>
      </w:pPr>
      <w:r w:rsidRPr="003B12CF">
        <w:t xml:space="preserve">Staff follow our procedures for visitors (information about visitors is currently located in our </w:t>
      </w:r>
      <w:r w:rsidRPr="003B12CF">
        <w:rPr>
          <w:u w:val="single"/>
        </w:rPr>
        <w:t>Educator and Management Policy</w:t>
      </w:r>
      <w:r w:rsidRPr="003B12CF">
        <w:t>). We keep a record of all visitors and children are not allowed to be left alone with visitors, volunteers or students. Volunteers do not change nappies or help children with toileting</w:t>
      </w:r>
    </w:p>
    <w:p w14:paraId="34DA5125" w14:textId="77777777" w:rsidR="00592275" w:rsidRPr="003B12CF" w:rsidRDefault="00592275" w:rsidP="00885DC9">
      <w:pPr>
        <w:pStyle w:val="ListParagraph"/>
        <w:numPr>
          <w:ilvl w:val="0"/>
          <w:numId w:val="2"/>
        </w:numPr>
        <w:spacing w:after="0" w:line="240" w:lineRule="auto"/>
        <w:rPr>
          <w:b/>
          <w:bCs/>
        </w:rPr>
      </w:pPr>
      <w:r w:rsidRPr="003B12CF">
        <w:t>Two staff members are always present at the service at any time and there is a ‘responsible person’ present at all times when children are in attendance. Their name and position are displayed so as to be clearly visible from the main entrance of our service (</w:t>
      </w:r>
      <w:r w:rsidRPr="003B12CF">
        <w:rPr>
          <w:i/>
          <w:iCs/>
        </w:rPr>
        <w:t>National Regulations</w:t>
      </w:r>
      <w:r w:rsidRPr="003B12CF">
        <w:t xml:space="preserve"> s 173)</w:t>
      </w:r>
    </w:p>
    <w:p w14:paraId="3667BC07" w14:textId="77777777" w:rsidR="00592275" w:rsidRPr="003B12CF" w:rsidRDefault="00592275" w:rsidP="00885DC9">
      <w:pPr>
        <w:pStyle w:val="ListParagraph"/>
        <w:numPr>
          <w:ilvl w:val="0"/>
          <w:numId w:val="2"/>
        </w:numPr>
        <w:spacing w:after="0" w:line="240" w:lineRule="auto"/>
        <w:rPr>
          <w:rFonts w:cs="Calibri"/>
        </w:rPr>
      </w:pPr>
      <w:r w:rsidRPr="003B12CF">
        <w:rPr>
          <w:rFonts w:cs="Calibri"/>
        </w:rPr>
        <w:t>We do not allow anyone who is unauthorised to be at our service unless they are being directly supervised by an educator or another staff member (</w:t>
      </w:r>
      <w:r w:rsidRPr="003B12CF">
        <w:rPr>
          <w:rFonts w:cs="Calibri"/>
          <w:i/>
          <w:iCs/>
        </w:rPr>
        <w:t xml:space="preserve">National Law </w:t>
      </w:r>
      <w:r w:rsidRPr="003B12CF">
        <w:rPr>
          <w:rFonts w:cs="Calibri"/>
        </w:rPr>
        <w:t>s 170)</w:t>
      </w:r>
    </w:p>
    <w:p w14:paraId="44A52C3D" w14:textId="77777777" w:rsidR="00592275" w:rsidRPr="003B12CF" w:rsidRDefault="00592275" w:rsidP="00885DC9">
      <w:pPr>
        <w:pStyle w:val="ListParagraph"/>
        <w:numPr>
          <w:ilvl w:val="0"/>
          <w:numId w:val="2"/>
        </w:numPr>
        <w:spacing w:after="0" w:line="240" w:lineRule="auto"/>
        <w:rPr>
          <w:b/>
          <w:bCs/>
        </w:rPr>
      </w:pPr>
      <w:r w:rsidRPr="003B12CF">
        <w:t>Educators who are under 18 are never left alone with children and they are properly supervised at all times by another educator who is over 18 years old (</w:t>
      </w:r>
      <w:r w:rsidRPr="003B12CF">
        <w:rPr>
          <w:i/>
          <w:iCs/>
        </w:rPr>
        <w:t>National Regulations</w:t>
      </w:r>
      <w:r w:rsidRPr="003B12CF">
        <w:t xml:space="preserve"> s 120)</w:t>
      </w:r>
    </w:p>
    <w:p w14:paraId="0F9EF5E2" w14:textId="44A880FF" w:rsidR="00592275" w:rsidRPr="003B12CF" w:rsidRDefault="00592275" w:rsidP="00885DC9">
      <w:pPr>
        <w:pStyle w:val="ListParagraph"/>
        <w:numPr>
          <w:ilvl w:val="0"/>
          <w:numId w:val="2"/>
        </w:numPr>
        <w:spacing w:after="0" w:line="240" w:lineRule="auto"/>
        <w:rPr>
          <w:b/>
          <w:bCs/>
          <w:color w:val="000000" w:themeColor="text1"/>
        </w:rPr>
      </w:pPr>
      <w:r w:rsidRPr="003B12CF">
        <w:t xml:space="preserve">Our </w:t>
      </w:r>
      <w:r w:rsidRPr="003B12CF">
        <w:rPr>
          <w:u w:val="single"/>
        </w:rPr>
        <w:t>Child Safe Code of Conduct</w:t>
      </w:r>
      <w:r w:rsidRPr="003B12CF">
        <w:t xml:space="preserve"> and policies and procedures about interactions between educators and children set out our rules about: inappropriate convers</w:t>
      </w:r>
      <w:r w:rsidR="0011119A" w:rsidRPr="003B12CF">
        <w:t>ations</w:t>
      </w:r>
      <w:r w:rsidRPr="003B12CF">
        <w:t>, gifts and benefits, personal and intimate care, physical contact with children, out of hours contact and professional boundaries and secondary employment</w:t>
      </w:r>
    </w:p>
    <w:p w14:paraId="4D1816E3" w14:textId="77777777" w:rsidR="00592275" w:rsidRPr="003B12CF" w:rsidRDefault="00592275" w:rsidP="00885DC9">
      <w:pPr>
        <w:spacing w:after="0" w:line="240" w:lineRule="auto"/>
        <w:ind w:left="720"/>
        <w:rPr>
          <w:b/>
          <w:bCs/>
        </w:rPr>
      </w:pPr>
    </w:p>
    <w:p w14:paraId="3032E273" w14:textId="77777777" w:rsidR="00592275" w:rsidRPr="003B12CF" w:rsidRDefault="00592275" w:rsidP="00885DC9">
      <w:pPr>
        <w:spacing w:after="0" w:line="240" w:lineRule="auto"/>
        <w:ind w:left="720"/>
        <w:rPr>
          <w:b/>
          <w:bCs/>
        </w:rPr>
      </w:pPr>
      <w:r w:rsidRPr="003B12CF">
        <w:rPr>
          <w:b/>
          <w:bCs/>
        </w:rPr>
        <w:t>Alcohol, drugs, cigarettes, vapes and pornography</w:t>
      </w:r>
    </w:p>
    <w:p w14:paraId="2B262368" w14:textId="77777777" w:rsidR="00592275" w:rsidRPr="003B12CF" w:rsidRDefault="00592275" w:rsidP="00885DC9">
      <w:pPr>
        <w:pStyle w:val="ListParagraph"/>
        <w:numPr>
          <w:ilvl w:val="0"/>
          <w:numId w:val="2"/>
        </w:numPr>
        <w:spacing w:after="0" w:line="240" w:lineRule="auto"/>
        <w:rPr>
          <w:b/>
          <w:bCs/>
          <w:color w:val="000000" w:themeColor="text1"/>
        </w:rPr>
      </w:pPr>
      <w:r w:rsidRPr="003B12CF">
        <w:t xml:space="preserve">We have a </w:t>
      </w:r>
      <w:r w:rsidRPr="003B12CF">
        <w:rPr>
          <w:u w:val="single"/>
        </w:rPr>
        <w:t>Tobacco, Drug and Alcohol-Free Environment Policy</w:t>
      </w:r>
      <w:r w:rsidRPr="003B12CF">
        <w:t xml:space="preserve"> (</w:t>
      </w:r>
      <w:r w:rsidRPr="003B12CF">
        <w:rPr>
          <w:i/>
          <w:iCs/>
        </w:rPr>
        <w:t>National Regulations</w:t>
      </w:r>
      <w:r w:rsidRPr="003B12CF">
        <w:t xml:space="preserve"> s 82) in </w:t>
      </w:r>
      <w:r w:rsidRPr="003B12CF">
        <w:rPr>
          <w:color w:val="000000" w:themeColor="text1"/>
        </w:rPr>
        <w:t xml:space="preserve">place for staff, and family and community members. Staff are not allowed to be affected by alcohol or drugs </w:t>
      </w:r>
      <w:r w:rsidRPr="003B12CF">
        <w:t xml:space="preserve">while they are on duty </w:t>
      </w:r>
      <w:r w:rsidRPr="003B12CF">
        <w:rPr>
          <w:color w:val="000000" w:themeColor="text1"/>
        </w:rPr>
        <w:t>(</w:t>
      </w:r>
      <w:r w:rsidRPr="003B12CF">
        <w:rPr>
          <w:i/>
          <w:iCs/>
        </w:rPr>
        <w:t>National Regulations</w:t>
      </w:r>
      <w:r w:rsidRPr="003B12CF">
        <w:t xml:space="preserve"> s 83)</w:t>
      </w:r>
    </w:p>
    <w:p w14:paraId="71290726" w14:textId="77777777" w:rsidR="00592275" w:rsidRPr="003B12CF" w:rsidRDefault="00592275" w:rsidP="00885DC9">
      <w:pPr>
        <w:pStyle w:val="ListParagraph"/>
        <w:numPr>
          <w:ilvl w:val="0"/>
          <w:numId w:val="2"/>
        </w:numPr>
        <w:spacing w:after="0" w:line="240" w:lineRule="auto"/>
        <w:rPr>
          <w:color w:val="000000" w:themeColor="text1"/>
        </w:rPr>
      </w:pPr>
      <w:r w:rsidRPr="003B12CF">
        <w:rPr>
          <w:noProof/>
          <w:color w:val="000000" w:themeColor="text1"/>
        </w:rPr>
        <w:t>Staff are aware that smoking and using e-cigarettes are banned within 4 metres of the pedestrian entrances/exits from public buildings, including childcare facilities in Victoria</w:t>
      </w:r>
    </w:p>
    <w:p w14:paraId="4E0429C0" w14:textId="77777777" w:rsidR="00592275" w:rsidRPr="003B12CF" w:rsidRDefault="00592275" w:rsidP="00885DC9">
      <w:pPr>
        <w:pStyle w:val="ListParagraph"/>
        <w:numPr>
          <w:ilvl w:val="0"/>
          <w:numId w:val="2"/>
        </w:numPr>
        <w:spacing w:after="0" w:line="240" w:lineRule="auto"/>
        <w:rPr>
          <w:b/>
          <w:bCs/>
          <w:color w:val="000000" w:themeColor="text1"/>
        </w:rPr>
      </w:pPr>
      <w:r w:rsidRPr="003B12CF">
        <w:t xml:space="preserve">Our </w:t>
      </w:r>
      <w:r w:rsidRPr="003B12CF">
        <w:rPr>
          <w:u w:val="single"/>
        </w:rPr>
        <w:t>Child Safe Code of Conduct</w:t>
      </w:r>
      <w:r w:rsidRPr="003B12CF">
        <w:t xml:space="preserve"> prohibits staff from accessing, retrieving, displaying, viewing, forwarding and/or storing pornographic or inappropriate material in the workplace</w:t>
      </w:r>
    </w:p>
    <w:p w14:paraId="10C288A3" w14:textId="77777777" w:rsidR="00592275" w:rsidRPr="003B12CF" w:rsidRDefault="00592275" w:rsidP="00885DC9">
      <w:pPr>
        <w:spacing w:after="0" w:line="240" w:lineRule="auto"/>
        <w:ind w:left="720"/>
        <w:rPr>
          <w:b/>
          <w:bCs/>
        </w:rPr>
      </w:pPr>
    </w:p>
    <w:p w14:paraId="12009F8C" w14:textId="77777777" w:rsidR="00592275" w:rsidRPr="003B12CF" w:rsidRDefault="00592275" w:rsidP="00885DC9">
      <w:pPr>
        <w:spacing w:after="0" w:line="240" w:lineRule="auto"/>
        <w:ind w:firstLine="720"/>
        <w:rPr>
          <w:b/>
          <w:bCs/>
        </w:rPr>
      </w:pPr>
      <w:r w:rsidRPr="003B12CF">
        <w:rPr>
          <w:b/>
          <w:bCs/>
        </w:rPr>
        <w:t>Incidents, illness and emergencies</w:t>
      </w:r>
    </w:p>
    <w:p w14:paraId="3CF57887" w14:textId="77777777" w:rsidR="00592275" w:rsidRPr="003B12CF" w:rsidRDefault="00592275" w:rsidP="00885DC9">
      <w:pPr>
        <w:pStyle w:val="ListParagraph"/>
        <w:numPr>
          <w:ilvl w:val="0"/>
          <w:numId w:val="2"/>
        </w:numPr>
        <w:spacing w:after="0" w:line="240" w:lineRule="auto"/>
        <w:rPr>
          <w:b/>
          <w:bCs/>
        </w:rPr>
      </w:pPr>
      <w:r w:rsidRPr="003B12CF">
        <w:t xml:space="preserve">Staff follow our risk management plans, policies and procedures for managing emergencies and evacuations, including our </w:t>
      </w:r>
      <w:r w:rsidRPr="003B12CF">
        <w:rPr>
          <w:i/>
          <w:iCs/>
        </w:rPr>
        <w:t>Emergency Plan</w:t>
      </w:r>
      <w:r w:rsidRPr="003B12CF">
        <w:t xml:space="preserve"> that we rehearse every 3 months. We display our emergency and evacuation floor plan and instructions near each exit (</w:t>
      </w:r>
      <w:r w:rsidRPr="003B12CF">
        <w:rPr>
          <w:i/>
          <w:iCs/>
        </w:rPr>
        <w:t>National Regulations</w:t>
      </w:r>
      <w:r w:rsidRPr="003B12CF">
        <w:t xml:space="preserve"> ss 97, 98, 168)</w:t>
      </w:r>
    </w:p>
    <w:p w14:paraId="301DB580" w14:textId="77777777" w:rsidR="00592275" w:rsidRPr="003B12CF" w:rsidRDefault="00592275" w:rsidP="00885DC9">
      <w:pPr>
        <w:pStyle w:val="ListParagraph"/>
        <w:numPr>
          <w:ilvl w:val="0"/>
          <w:numId w:val="2"/>
        </w:numPr>
        <w:spacing w:after="0" w:line="240" w:lineRule="auto"/>
        <w:rPr>
          <w:b/>
          <w:bCs/>
        </w:rPr>
      </w:pPr>
      <w:r w:rsidRPr="003B12CF">
        <w:t>Staff have access to operating telephone at all times so they can contact parents and emergency services during an emergency (</w:t>
      </w:r>
      <w:r w:rsidRPr="003B12CF">
        <w:rPr>
          <w:i/>
          <w:iCs/>
        </w:rPr>
        <w:t>National Regulations</w:t>
      </w:r>
      <w:r w:rsidRPr="003B12CF">
        <w:t xml:space="preserve"> s 98)</w:t>
      </w:r>
    </w:p>
    <w:p w14:paraId="7EC8BCE6" w14:textId="77777777" w:rsidR="00592275" w:rsidRPr="003B12CF" w:rsidRDefault="00592275" w:rsidP="00885DC9">
      <w:pPr>
        <w:pStyle w:val="ListParagraph"/>
        <w:numPr>
          <w:ilvl w:val="0"/>
          <w:numId w:val="2"/>
        </w:numPr>
        <w:spacing w:after="0" w:line="240" w:lineRule="auto"/>
        <w:rPr>
          <w:b/>
          <w:bCs/>
        </w:rPr>
      </w:pPr>
      <w:r w:rsidRPr="003B12CF">
        <w:t>A minimum of one person with an approved and current first aid qualification that covers CPR, anaphylaxis and emergency asthma management is rostered on at all times, including during excursions and travel outside the service (</w:t>
      </w:r>
      <w:r w:rsidRPr="003B12CF">
        <w:rPr>
          <w:i/>
          <w:iCs/>
        </w:rPr>
        <w:t>National Regulations</w:t>
      </w:r>
      <w:r w:rsidRPr="003B12CF">
        <w:t xml:space="preserve"> s 136)</w:t>
      </w:r>
    </w:p>
    <w:p w14:paraId="7603B5BE" w14:textId="77777777" w:rsidR="00592275" w:rsidRPr="003B12CF" w:rsidRDefault="00592275" w:rsidP="00885DC9">
      <w:pPr>
        <w:pStyle w:val="ListParagraph"/>
        <w:numPr>
          <w:ilvl w:val="0"/>
          <w:numId w:val="2"/>
        </w:numPr>
        <w:spacing w:after="0" w:line="240" w:lineRule="auto"/>
        <w:rPr>
          <w:b/>
          <w:bCs/>
        </w:rPr>
      </w:pPr>
      <w:r w:rsidRPr="003B12CF">
        <w:t>Our first aid kits are signposted, easy to access, and regularly audited to ensure they are appropriately stocked (</w:t>
      </w:r>
      <w:r w:rsidRPr="003B12CF">
        <w:rPr>
          <w:i/>
          <w:iCs/>
        </w:rPr>
        <w:t>National Regulations</w:t>
      </w:r>
      <w:r w:rsidRPr="003B12CF">
        <w:t xml:space="preserve"> s 89)</w:t>
      </w:r>
    </w:p>
    <w:p w14:paraId="07603356" w14:textId="77777777" w:rsidR="00592275" w:rsidRPr="003B12CF" w:rsidRDefault="00592275" w:rsidP="00885DC9">
      <w:pPr>
        <w:pStyle w:val="ListParagraph"/>
        <w:numPr>
          <w:ilvl w:val="0"/>
          <w:numId w:val="2"/>
        </w:numPr>
        <w:spacing w:after="0" w:line="240" w:lineRule="auto"/>
        <w:rPr>
          <w:b/>
          <w:bCs/>
        </w:rPr>
      </w:pPr>
      <w:r w:rsidRPr="003B12CF">
        <w:t xml:space="preserve">We follow our </w:t>
      </w:r>
      <w:r w:rsidRPr="003B12CF">
        <w:rPr>
          <w:u w:val="single"/>
        </w:rPr>
        <w:t>Incident, Injury, Trauma and Illness Policy and Procedures</w:t>
      </w:r>
      <w:r w:rsidRPr="003B12CF">
        <w:t xml:space="preserve"> if a child is injured, ill or suffers a trauma. We notify parents/emergency contacts as soon as practicable, complete an incident report, notify the regulatory authority according to their requirements </w:t>
      </w:r>
      <w:r w:rsidRPr="003B12CF">
        <w:lastRenderedPageBreak/>
        <w:t>and keep the report until the child is 25 years old (or, in the case of a report concerning sexual abuse, for a minimum of 45 years) (</w:t>
      </w:r>
      <w:r w:rsidRPr="003B12CF">
        <w:rPr>
          <w:i/>
          <w:iCs/>
        </w:rPr>
        <w:t>National Regulations</w:t>
      </w:r>
      <w:r w:rsidRPr="003B12CF">
        <w:t xml:space="preserve"> ss 85, 86, 87, 168)</w:t>
      </w:r>
    </w:p>
    <w:p w14:paraId="109E20B8" w14:textId="77777777" w:rsidR="00592275" w:rsidRPr="003B12CF" w:rsidRDefault="00592275" w:rsidP="00885DC9">
      <w:pPr>
        <w:pStyle w:val="ListParagraph"/>
        <w:numPr>
          <w:ilvl w:val="0"/>
          <w:numId w:val="2"/>
        </w:numPr>
        <w:spacing w:after="0" w:line="240" w:lineRule="auto"/>
        <w:rPr>
          <w:b/>
          <w:bCs/>
        </w:rPr>
      </w:pPr>
      <w:r w:rsidRPr="003B12CF">
        <w:t>Staff follow our policy and procedures to help prevent the spread of infectious diseases. We follow the recommended exclusion periods for infectious diseases and notify families when there is an occurrence of an infectious disease at our service (</w:t>
      </w:r>
      <w:r w:rsidRPr="003B12CF">
        <w:rPr>
          <w:i/>
          <w:iCs/>
        </w:rPr>
        <w:t>National Regulations</w:t>
      </w:r>
      <w:r w:rsidRPr="003B12CF">
        <w:t xml:space="preserve"> s 88)</w:t>
      </w:r>
    </w:p>
    <w:p w14:paraId="1D59E858" w14:textId="77777777" w:rsidR="00592275" w:rsidRPr="003B12CF" w:rsidRDefault="00592275" w:rsidP="00885DC9">
      <w:pPr>
        <w:spacing w:after="0" w:line="240" w:lineRule="auto"/>
        <w:ind w:left="720"/>
        <w:rPr>
          <w:b/>
          <w:bCs/>
        </w:rPr>
      </w:pPr>
    </w:p>
    <w:p w14:paraId="1D3345F9" w14:textId="1A2602D3" w:rsidR="00592275" w:rsidRPr="003B12CF" w:rsidRDefault="00592275" w:rsidP="00885DC9">
      <w:pPr>
        <w:spacing w:after="0" w:line="240" w:lineRule="auto"/>
        <w:ind w:firstLine="720"/>
        <w:rPr>
          <w:b/>
          <w:bCs/>
        </w:rPr>
      </w:pPr>
      <w:r w:rsidRPr="003B12CF">
        <w:rPr>
          <w:b/>
          <w:bCs/>
        </w:rPr>
        <w:t xml:space="preserve">Health and hygiene </w:t>
      </w:r>
    </w:p>
    <w:p w14:paraId="5310184E" w14:textId="77777777" w:rsidR="00592275" w:rsidRPr="003B12CF" w:rsidRDefault="00592275" w:rsidP="00885DC9">
      <w:pPr>
        <w:pStyle w:val="ListParagraph"/>
        <w:numPr>
          <w:ilvl w:val="0"/>
          <w:numId w:val="2"/>
        </w:numPr>
        <w:spacing w:after="0" w:line="240" w:lineRule="auto"/>
        <w:rPr>
          <w:b/>
          <w:bCs/>
        </w:rPr>
      </w:pPr>
      <w:r w:rsidRPr="003B12CF">
        <w:t>Staff follow our policies and procedures for good health, hygiene and safe food handling practices (</w:t>
      </w:r>
      <w:r w:rsidRPr="003B12CF">
        <w:rPr>
          <w:i/>
          <w:iCs/>
        </w:rPr>
        <w:t>National Regulations</w:t>
      </w:r>
      <w:r w:rsidRPr="003B12CF">
        <w:t xml:space="preserve"> s 77) and show the children how to do the same</w:t>
      </w:r>
    </w:p>
    <w:p w14:paraId="2B8140AE" w14:textId="77777777" w:rsidR="00592275" w:rsidRPr="003B12CF" w:rsidRDefault="00592275" w:rsidP="00885DC9">
      <w:pPr>
        <w:pStyle w:val="ListParagraph"/>
        <w:numPr>
          <w:ilvl w:val="0"/>
          <w:numId w:val="2"/>
        </w:numPr>
        <w:spacing w:after="0" w:line="240" w:lineRule="auto"/>
        <w:rPr>
          <w:b/>
          <w:bCs/>
        </w:rPr>
      </w:pPr>
      <w:r w:rsidRPr="003B12CF">
        <w:t>Children have access to safe drinking water and are offered water regularly throughout the day (</w:t>
      </w:r>
      <w:r w:rsidRPr="003B12CF">
        <w:rPr>
          <w:i/>
          <w:iCs/>
        </w:rPr>
        <w:t>National Regulations</w:t>
      </w:r>
      <w:r w:rsidRPr="003B12CF">
        <w:t xml:space="preserve"> s 78)</w:t>
      </w:r>
    </w:p>
    <w:p w14:paraId="189B0C9C" w14:textId="5428BC38" w:rsidR="00592275" w:rsidRPr="00815822" w:rsidRDefault="00592275" w:rsidP="00885DC9">
      <w:pPr>
        <w:pStyle w:val="ListParagraph"/>
        <w:numPr>
          <w:ilvl w:val="0"/>
          <w:numId w:val="2"/>
        </w:numPr>
        <w:spacing w:after="0" w:line="240" w:lineRule="auto"/>
        <w:rPr>
          <w:b/>
          <w:bCs/>
        </w:rPr>
      </w:pPr>
      <w:r w:rsidRPr="00815822">
        <w:t xml:space="preserve">We give children nutritious and adequate amounts of food and </w:t>
      </w:r>
      <w:proofErr w:type="gramStart"/>
      <w:r w:rsidRPr="00815822">
        <w:t>take into account</w:t>
      </w:r>
      <w:proofErr w:type="gramEnd"/>
      <w:r w:rsidRPr="00815822">
        <w:t xml:space="preserve"> the individual child’s needs in regard to growth and development, and any cultural, religious or health requirements (</w:t>
      </w:r>
      <w:r w:rsidRPr="00815822">
        <w:rPr>
          <w:i/>
          <w:iCs/>
        </w:rPr>
        <w:t>National Regulations</w:t>
      </w:r>
      <w:r w:rsidRPr="00815822">
        <w:t xml:space="preserve"> s79). Staff follow the safe food practices set out in our </w:t>
      </w:r>
      <w:r w:rsidRPr="00815822">
        <w:rPr>
          <w:i/>
          <w:iCs/>
        </w:rPr>
        <w:t>Food Safety Program</w:t>
      </w:r>
      <w:r w:rsidRPr="00815822">
        <w:t xml:space="preserve"> for buying, preparing, storing and serving food</w:t>
      </w:r>
      <w:r w:rsidR="00815822" w:rsidRPr="00815822">
        <w:t>.</w:t>
      </w:r>
    </w:p>
    <w:p w14:paraId="0F3F7565" w14:textId="5E2CB96A" w:rsidR="00592275" w:rsidRPr="00815822" w:rsidRDefault="00592275" w:rsidP="00885DC9">
      <w:pPr>
        <w:pStyle w:val="ListParagraph"/>
        <w:numPr>
          <w:ilvl w:val="0"/>
          <w:numId w:val="2"/>
        </w:numPr>
        <w:spacing w:after="0" w:line="240" w:lineRule="auto"/>
        <w:rPr>
          <w:b/>
          <w:bCs/>
        </w:rPr>
      </w:pPr>
      <w:r w:rsidRPr="00815822">
        <w:t>We have handwashing basins next to/in our nappy changing area and nappy changing benches are well made and maintained (</w:t>
      </w:r>
      <w:r w:rsidRPr="00815822">
        <w:rPr>
          <w:i/>
          <w:iCs/>
        </w:rPr>
        <w:t xml:space="preserve">National Regulations </w:t>
      </w:r>
      <w:r w:rsidRPr="00815822">
        <w:t>s112)</w:t>
      </w:r>
    </w:p>
    <w:p w14:paraId="10876A6D" w14:textId="43EE847A" w:rsidR="00592275" w:rsidRPr="00B303F6" w:rsidRDefault="00592275" w:rsidP="00885DC9">
      <w:pPr>
        <w:pStyle w:val="ListParagraph"/>
        <w:numPr>
          <w:ilvl w:val="0"/>
          <w:numId w:val="2"/>
        </w:numPr>
        <w:spacing w:after="0" w:line="240" w:lineRule="auto"/>
        <w:rPr>
          <w:b/>
          <w:bCs/>
          <w:highlight w:val="yellow"/>
        </w:rPr>
      </w:pPr>
      <w:r w:rsidRPr="00B303F6">
        <w:rPr>
          <w:highlight w:val="yellow"/>
        </w:rPr>
        <w:t>We have posters on the wall that remind staff to follow good hygiene practices when helping children with toileting and changing children’s nappies</w:t>
      </w:r>
      <w:r w:rsidR="00B303F6" w:rsidRPr="00B303F6">
        <w:rPr>
          <w:highlight w:val="yellow"/>
        </w:rPr>
        <w:t>.</w:t>
      </w:r>
    </w:p>
    <w:p w14:paraId="360A9D0F" w14:textId="2FB4E05F" w:rsidR="00592275" w:rsidRPr="00B303F6" w:rsidRDefault="00592275" w:rsidP="00885DC9">
      <w:pPr>
        <w:pStyle w:val="ListParagraph"/>
        <w:numPr>
          <w:ilvl w:val="0"/>
          <w:numId w:val="2"/>
        </w:numPr>
        <w:spacing w:after="0" w:line="240" w:lineRule="auto"/>
        <w:rPr>
          <w:b/>
          <w:bCs/>
        </w:rPr>
      </w:pPr>
      <w:r w:rsidRPr="00B303F6">
        <w:t>We have a well-equipped laundry at the service</w:t>
      </w:r>
      <w:r w:rsidR="00CC3573" w:rsidRPr="00B303F6">
        <w:t xml:space="preserve">. </w:t>
      </w:r>
      <w:r w:rsidRPr="00B303F6">
        <w:t xml:space="preserve">Our laundry door, washer and dryer are kept locked when not in use/hygienic facilities are kept in a room that children cannot not access, staff empty water from containers when they are finished using them, and dangerous chemicals are stored in </w:t>
      </w:r>
      <w:r w:rsidRPr="00B303F6">
        <w:rPr>
          <w:highlight w:val="yellow"/>
        </w:rPr>
        <w:t>locked</w:t>
      </w:r>
      <w:r w:rsidRPr="00B303F6">
        <w:t xml:space="preserve"> cupboards (</w:t>
      </w:r>
      <w:r w:rsidRPr="00B303F6">
        <w:rPr>
          <w:i/>
          <w:iCs/>
        </w:rPr>
        <w:t>National Regulations</w:t>
      </w:r>
      <w:r w:rsidRPr="00B303F6">
        <w:t xml:space="preserve"> s 106) </w:t>
      </w:r>
    </w:p>
    <w:p w14:paraId="50380A89" w14:textId="77777777" w:rsidR="00592275" w:rsidRPr="003B12CF" w:rsidRDefault="00592275" w:rsidP="00885DC9">
      <w:pPr>
        <w:pStyle w:val="ListParagraph"/>
        <w:numPr>
          <w:ilvl w:val="0"/>
          <w:numId w:val="2"/>
        </w:numPr>
        <w:spacing w:after="0" w:line="240" w:lineRule="auto"/>
        <w:rPr>
          <w:b/>
          <w:bCs/>
        </w:rPr>
      </w:pPr>
      <w:r w:rsidRPr="003B12CF">
        <w:t>We have adequate, age/stage appropriate toilet, washing and drying facilities for children</w:t>
      </w:r>
    </w:p>
    <w:p w14:paraId="10F90B8E" w14:textId="77777777" w:rsidR="00592275" w:rsidRPr="003B12CF" w:rsidRDefault="00592275" w:rsidP="00885DC9">
      <w:pPr>
        <w:pStyle w:val="ListParagraph"/>
        <w:numPr>
          <w:ilvl w:val="0"/>
          <w:numId w:val="2"/>
        </w:numPr>
        <w:spacing w:after="0" w:line="240" w:lineRule="auto"/>
        <w:rPr>
          <w:b/>
          <w:bCs/>
        </w:rPr>
      </w:pPr>
      <w:r w:rsidRPr="003B12CF">
        <w:t>Staff follow our procedures for managing sun protection and heat stress (</w:t>
      </w:r>
      <w:r w:rsidRPr="003B12CF">
        <w:rPr>
          <w:i/>
          <w:iCs/>
        </w:rPr>
        <w:t xml:space="preserve">National Regulations </w:t>
      </w:r>
      <w:r w:rsidRPr="003B12CF">
        <w:t>s 168). We have adequate shaded areas outside that protect children from the sun (</w:t>
      </w:r>
      <w:r w:rsidRPr="003B12CF">
        <w:rPr>
          <w:i/>
          <w:iCs/>
        </w:rPr>
        <w:t>National Regulations</w:t>
      </w:r>
      <w:r w:rsidRPr="003B12CF">
        <w:t xml:space="preserve"> s 114)</w:t>
      </w:r>
    </w:p>
    <w:p w14:paraId="3D3CFBA3" w14:textId="77777777" w:rsidR="00592275" w:rsidRPr="003B12CF" w:rsidRDefault="00592275" w:rsidP="00885DC9">
      <w:pPr>
        <w:spacing w:after="0" w:line="240" w:lineRule="auto"/>
        <w:rPr>
          <w:b/>
          <w:bCs/>
        </w:rPr>
      </w:pPr>
    </w:p>
    <w:p w14:paraId="678E66C4" w14:textId="77777777" w:rsidR="00592275" w:rsidRPr="003B12CF" w:rsidRDefault="00592275" w:rsidP="00885DC9">
      <w:pPr>
        <w:spacing w:after="0" w:line="240" w:lineRule="auto"/>
        <w:ind w:firstLine="720"/>
        <w:rPr>
          <w:b/>
          <w:bCs/>
        </w:rPr>
      </w:pPr>
      <w:r w:rsidRPr="003B12CF">
        <w:rPr>
          <w:b/>
          <w:bCs/>
        </w:rPr>
        <w:t>Medical conditions</w:t>
      </w:r>
    </w:p>
    <w:p w14:paraId="5D096324" w14:textId="77777777" w:rsidR="00592275" w:rsidRPr="003B12CF" w:rsidRDefault="00592275" w:rsidP="00885DC9">
      <w:pPr>
        <w:pStyle w:val="ListParagraph"/>
        <w:numPr>
          <w:ilvl w:val="0"/>
          <w:numId w:val="2"/>
        </w:numPr>
        <w:spacing w:after="0" w:line="240" w:lineRule="auto"/>
        <w:rPr>
          <w:b/>
          <w:bCs/>
        </w:rPr>
      </w:pPr>
      <w:r w:rsidRPr="003B12CF">
        <w:t xml:space="preserve">Staff follow our policy and procedures for managing medical conditions, including allergies/anaphylaxis, asthma and diabetes. Medical management plans, risk minimisation </w:t>
      </w:r>
      <w:proofErr w:type="gramStart"/>
      <w:r w:rsidRPr="003B12CF">
        <w:t>plans</w:t>
      </w:r>
      <w:proofErr w:type="gramEnd"/>
      <w:r w:rsidRPr="003B12CF">
        <w:t xml:space="preserve"> and communication plans are in place for all children who need them (</w:t>
      </w:r>
      <w:r w:rsidRPr="003B12CF">
        <w:rPr>
          <w:i/>
          <w:iCs/>
        </w:rPr>
        <w:t>National Regulations</w:t>
      </w:r>
      <w:r w:rsidRPr="003B12CF">
        <w:t xml:space="preserve"> s 90)</w:t>
      </w:r>
    </w:p>
    <w:p w14:paraId="4C2D322C" w14:textId="77777777" w:rsidR="00592275" w:rsidRPr="003B12CF" w:rsidRDefault="00592275" w:rsidP="00885DC9">
      <w:pPr>
        <w:pStyle w:val="ListParagraph"/>
        <w:numPr>
          <w:ilvl w:val="0"/>
          <w:numId w:val="2"/>
        </w:numPr>
        <w:spacing w:after="0" w:line="240" w:lineRule="auto"/>
        <w:rPr>
          <w:b/>
          <w:bCs/>
        </w:rPr>
      </w:pPr>
      <w:r w:rsidRPr="003B12CF">
        <w:t>Staff follow our procedures for the administration of medication, including for children over pre-school age who are self-administrating medicine (</w:t>
      </w:r>
      <w:r w:rsidRPr="003B12CF">
        <w:rPr>
          <w:i/>
          <w:iCs/>
        </w:rPr>
        <w:t>National Regulations</w:t>
      </w:r>
      <w:r w:rsidRPr="003B12CF">
        <w:t xml:space="preserve"> ss 90, 92, 93, 94, 95, 96)</w:t>
      </w:r>
    </w:p>
    <w:p w14:paraId="7CEA9081" w14:textId="77777777" w:rsidR="00592275" w:rsidRPr="003B12CF" w:rsidRDefault="00592275" w:rsidP="00885DC9">
      <w:pPr>
        <w:spacing w:after="0" w:line="240" w:lineRule="auto"/>
        <w:rPr>
          <w:b/>
          <w:bCs/>
        </w:rPr>
      </w:pPr>
    </w:p>
    <w:p w14:paraId="4DB6B2DA" w14:textId="77777777" w:rsidR="00592275" w:rsidRPr="003B12CF" w:rsidRDefault="00592275" w:rsidP="00885DC9">
      <w:pPr>
        <w:spacing w:after="0" w:line="240" w:lineRule="auto"/>
        <w:ind w:firstLine="720"/>
        <w:rPr>
          <w:b/>
          <w:bCs/>
        </w:rPr>
      </w:pPr>
      <w:r w:rsidRPr="003B12CF">
        <w:rPr>
          <w:b/>
          <w:bCs/>
        </w:rPr>
        <w:t>Physical and online environments</w:t>
      </w:r>
    </w:p>
    <w:p w14:paraId="74F83720" w14:textId="77777777" w:rsidR="00592275" w:rsidRPr="003B12CF" w:rsidRDefault="00592275" w:rsidP="00885DC9">
      <w:pPr>
        <w:pStyle w:val="ListParagraph"/>
        <w:numPr>
          <w:ilvl w:val="0"/>
          <w:numId w:val="2"/>
        </w:numPr>
        <w:spacing w:after="0" w:line="240" w:lineRule="auto"/>
        <w:rPr>
          <w:b/>
          <w:bCs/>
        </w:rPr>
      </w:pPr>
      <w:r w:rsidRPr="003B12CF">
        <w:t>We keep the physical environment, furniture and equipment safe, clean and in good repair (</w:t>
      </w:r>
      <w:r w:rsidRPr="003B12CF">
        <w:rPr>
          <w:i/>
          <w:iCs/>
        </w:rPr>
        <w:t>National Regulations</w:t>
      </w:r>
      <w:r w:rsidRPr="003B12CF">
        <w:t xml:space="preserve"> s 103) by following our physical environment policies and procedures, and by using checklists, such as for cleaning, daily safety checks, building and equipment maintenance, and inspections of the physical environment</w:t>
      </w:r>
    </w:p>
    <w:p w14:paraId="7167AFF9" w14:textId="77777777" w:rsidR="00592275" w:rsidRPr="003B12CF" w:rsidRDefault="00592275" w:rsidP="00885DC9">
      <w:pPr>
        <w:pStyle w:val="ListParagraph"/>
        <w:numPr>
          <w:ilvl w:val="0"/>
          <w:numId w:val="2"/>
        </w:numPr>
        <w:spacing w:after="0" w:line="240" w:lineRule="auto"/>
        <w:rPr>
          <w:b/>
          <w:bCs/>
        </w:rPr>
      </w:pPr>
      <w:r w:rsidRPr="003B12CF">
        <w:t>We check that furniture and equipment meet the relevant Australian safety standard</w:t>
      </w:r>
    </w:p>
    <w:p w14:paraId="31D6CC22" w14:textId="77777777" w:rsidR="00592275" w:rsidRPr="003B12CF" w:rsidRDefault="00592275" w:rsidP="00885DC9">
      <w:pPr>
        <w:pStyle w:val="ListParagraph"/>
        <w:numPr>
          <w:ilvl w:val="0"/>
          <w:numId w:val="2"/>
        </w:numPr>
        <w:spacing w:after="0" w:line="240" w:lineRule="auto"/>
        <w:rPr>
          <w:b/>
          <w:bCs/>
          <w:color w:val="000000" w:themeColor="text1"/>
        </w:rPr>
      </w:pPr>
      <w:r w:rsidRPr="003B12CF">
        <w:rPr>
          <w:color w:val="000000" w:themeColor="text1"/>
        </w:rPr>
        <w:t>Indoor spaces are ventilated, have adequate natural light and maintained at a temperature that ensures the safety and wellbeing of children (</w:t>
      </w:r>
      <w:r w:rsidRPr="003B12CF">
        <w:rPr>
          <w:i/>
          <w:iCs/>
        </w:rPr>
        <w:t>National Regulations</w:t>
      </w:r>
      <w:r w:rsidRPr="003B12CF">
        <w:t xml:space="preserve"> s 110)</w:t>
      </w:r>
    </w:p>
    <w:p w14:paraId="186204C1" w14:textId="77777777" w:rsidR="00592275" w:rsidRPr="003B12CF" w:rsidRDefault="00592275" w:rsidP="00885DC9">
      <w:pPr>
        <w:pStyle w:val="ListParagraph"/>
        <w:numPr>
          <w:ilvl w:val="0"/>
          <w:numId w:val="2"/>
        </w:numPr>
        <w:spacing w:after="0" w:line="240" w:lineRule="auto"/>
        <w:rPr>
          <w:b/>
          <w:bCs/>
          <w:color w:val="000000" w:themeColor="text1"/>
        </w:rPr>
      </w:pPr>
      <w:r w:rsidRPr="003B12CF">
        <w:rPr>
          <w:color w:val="000000" w:themeColor="text1"/>
        </w:rPr>
        <w:t>Our outdoor space is enclosed by a fence/barrier that prevents children preschool age and under from going through it, over it or under it (</w:t>
      </w:r>
      <w:r w:rsidRPr="003B12CF">
        <w:rPr>
          <w:i/>
          <w:iCs/>
          <w:color w:val="000000" w:themeColor="text1"/>
        </w:rPr>
        <w:t>National Regulations</w:t>
      </w:r>
      <w:r w:rsidRPr="003B12CF">
        <w:rPr>
          <w:color w:val="000000" w:themeColor="text1"/>
        </w:rPr>
        <w:t xml:space="preserve"> s 104)</w:t>
      </w:r>
    </w:p>
    <w:p w14:paraId="035D0FC6" w14:textId="77777777" w:rsidR="00592275" w:rsidRPr="003B12CF" w:rsidRDefault="00592275" w:rsidP="00865437">
      <w:pPr>
        <w:pStyle w:val="ListParagraph"/>
        <w:numPr>
          <w:ilvl w:val="0"/>
          <w:numId w:val="2"/>
        </w:numPr>
        <w:spacing w:after="0" w:line="240" w:lineRule="auto"/>
        <w:rPr>
          <w:b/>
          <w:bCs/>
          <w:color w:val="000000" w:themeColor="text1"/>
        </w:rPr>
      </w:pPr>
      <w:r w:rsidRPr="003B12CF">
        <w:rPr>
          <w:color w:val="000000" w:themeColor="text1"/>
        </w:rPr>
        <w:t>We store hazardous chemicals and items so that children cannot access them e.g., in locked cupboards or rooms</w:t>
      </w:r>
    </w:p>
    <w:p w14:paraId="2432C020" w14:textId="77777777" w:rsidR="00592275" w:rsidRPr="003B12CF" w:rsidRDefault="00592275" w:rsidP="00885DC9">
      <w:pPr>
        <w:pStyle w:val="ListParagraph"/>
        <w:numPr>
          <w:ilvl w:val="0"/>
          <w:numId w:val="2"/>
        </w:numPr>
        <w:spacing w:after="0" w:line="240" w:lineRule="auto"/>
        <w:rPr>
          <w:b/>
          <w:bCs/>
          <w:color w:val="000000" w:themeColor="text1"/>
        </w:rPr>
      </w:pPr>
      <w:r w:rsidRPr="003B12CF">
        <w:rPr>
          <w:color w:val="000000" w:themeColor="text1"/>
        </w:rPr>
        <w:lastRenderedPageBreak/>
        <w:t>We have policies and procedures for online safety, including for photographing and recording children, use of images, social media and technology/devise use for children and staff (</w:t>
      </w:r>
      <w:r w:rsidRPr="003B12CF">
        <w:t>National Regulations s 168)</w:t>
      </w:r>
    </w:p>
    <w:p w14:paraId="4A015102" w14:textId="77777777" w:rsidR="00592275" w:rsidRPr="003B12CF" w:rsidRDefault="00592275" w:rsidP="00885DC9">
      <w:pPr>
        <w:pStyle w:val="ListParagraph"/>
        <w:numPr>
          <w:ilvl w:val="0"/>
          <w:numId w:val="2"/>
        </w:numPr>
        <w:spacing w:after="0" w:line="240" w:lineRule="auto"/>
        <w:rPr>
          <w:b/>
          <w:bCs/>
          <w:color w:val="000000" w:themeColor="text1"/>
        </w:rPr>
      </w:pPr>
      <w:r w:rsidRPr="003B12CF">
        <w:rPr>
          <w:color w:val="000000" w:themeColor="text1"/>
        </w:rPr>
        <w:t>Educators learn about online safety as part of their professional development</w:t>
      </w:r>
    </w:p>
    <w:p w14:paraId="2F8D9B36" w14:textId="77777777" w:rsidR="00592275" w:rsidRPr="003B12CF" w:rsidRDefault="00592275" w:rsidP="00885DC9">
      <w:pPr>
        <w:pStyle w:val="ListParagraph"/>
        <w:numPr>
          <w:ilvl w:val="0"/>
          <w:numId w:val="2"/>
        </w:numPr>
        <w:spacing w:after="0" w:line="240" w:lineRule="auto"/>
        <w:rPr>
          <w:b/>
          <w:bCs/>
          <w:color w:val="000000" w:themeColor="text1"/>
        </w:rPr>
      </w:pPr>
      <w:r w:rsidRPr="003B12CF">
        <w:t>Staff follow our procedures for water safety (</w:t>
      </w:r>
      <w:r w:rsidRPr="003B12CF">
        <w:rPr>
          <w:i/>
          <w:iCs/>
        </w:rPr>
        <w:t>National Regulations</w:t>
      </w:r>
      <w:r w:rsidRPr="003B12CF">
        <w:t xml:space="preserve"> s 168)</w:t>
      </w:r>
    </w:p>
    <w:p w14:paraId="66882628" w14:textId="77777777" w:rsidR="00592275" w:rsidRPr="003B12CF" w:rsidRDefault="00592275" w:rsidP="00885DC9">
      <w:pPr>
        <w:pStyle w:val="ListParagraph"/>
        <w:spacing w:after="0" w:line="240" w:lineRule="auto"/>
        <w:rPr>
          <w:b/>
          <w:bCs/>
          <w:color w:val="000000" w:themeColor="text1"/>
        </w:rPr>
      </w:pPr>
    </w:p>
    <w:p w14:paraId="102CA793" w14:textId="77777777" w:rsidR="00592275" w:rsidRPr="003B12CF" w:rsidRDefault="00592275" w:rsidP="00885DC9">
      <w:pPr>
        <w:spacing w:after="0" w:line="240" w:lineRule="auto"/>
        <w:ind w:firstLine="720"/>
        <w:rPr>
          <w:b/>
          <w:bCs/>
          <w:color w:val="000000" w:themeColor="text1"/>
        </w:rPr>
      </w:pPr>
      <w:r w:rsidRPr="003B12CF">
        <w:rPr>
          <w:b/>
          <w:bCs/>
          <w:color w:val="000000" w:themeColor="text1"/>
        </w:rPr>
        <w:t>Excursions, transport and travelling between services</w:t>
      </w:r>
    </w:p>
    <w:p w14:paraId="1C255A1E" w14:textId="77777777" w:rsidR="00592275" w:rsidRPr="003B12CF" w:rsidRDefault="00592275" w:rsidP="00885DC9">
      <w:pPr>
        <w:pStyle w:val="ListParagraph"/>
        <w:numPr>
          <w:ilvl w:val="0"/>
          <w:numId w:val="2"/>
        </w:numPr>
        <w:spacing w:after="0" w:line="240" w:lineRule="auto"/>
        <w:rPr>
          <w:b/>
          <w:bCs/>
        </w:rPr>
      </w:pPr>
      <w:r w:rsidRPr="003B12CF">
        <w:t xml:space="preserve">Staff follow our </w:t>
      </w:r>
      <w:r w:rsidRPr="003B12CF">
        <w:rPr>
          <w:u w:val="single"/>
        </w:rPr>
        <w:t>Excursions Policy and Procedure</w:t>
      </w:r>
      <w:r w:rsidRPr="003B12CF">
        <w:t xml:space="preserve">, </w:t>
      </w:r>
      <w:r w:rsidRPr="003B12CF">
        <w:rPr>
          <w:u w:val="single"/>
        </w:rPr>
        <w:t>Transport Policy and Procedure</w:t>
      </w:r>
      <w:r w:rsidRPr="003B12CF">
        <w:t xml:space="preserve">, </w:t>
      </w:r>
      <w:r w:rsidRPr="003B12CF">
        <w:rPr>
          <w:u w:val="single"/>
        </w:rPr>
        <w:t>Safe Arrival of Children Policy and Procedure</w:t>
      </w:r>
      <w:r w:rsidRPr="003B12CF">
        <w:t>, which sets out the specific risk assessment areas to be covered and our practices that keep children safe and accounted for during these higher risk activities (</w:t>
      </w:r>
      <w:r w:rsidRPr="003B12CF">
        <w:rPr>
          <w:i/>
          <w:iCs/>
        </w:rPr>
        <w:t>National Regulations</w:t>
      </w:r>
      <w:r w:rsidRPr="003B12CF">
        <w:t xml:space="preserve"> ss 102A, 102B, 102C, 102E, 102AA, 102AAB, 102AAC, 168).</w:t>
      </w:r>
    </w:p>
    <w:p w14:paraId="5FFEEEB6" w14:textId="77777777" w:rsidR="00592275" w:rsidRPr="003B12CF" w:rsidRDefault="00592275" w:rsidP="00885DC9">
      <w:pPr>
        <w:pStyle w:val="ListParagraph"/>
        <w:numPr>
          <w:ilvl w:val="0"/>
          <w:numId w:val="2"/>
        </w:numPr>
        <w:spacing w:after="0" w:line="240" w:lineRule="auto"/>
        <w:rPr>
          <w:b/>
          <w:bCs/>
        </w:rPr>
      </w:pPr>
      <w:r w:rsidRPr="003B12CF">
        <w:t>Parents/other authorised people must give us written authorisations for excursions, transport and travel between our service and any other education and care service (</w:t>
      </w:r>
      <w:r w:rsidRPr="003B12CF">
        <w:rPr>
          <w:i/>
          <w:iCs/>
        </w:rPr>
        <w:t>National Regulations</w:t>
      </w:r>
      <w:r w:rsidRPr="003B12CF">
        <w:t xml:space="preserve"> ss 99, 102, 102D)</w:t>
      </w:r>
    </w:p>
    <w:p w14:paraId="5218B6B3" w14:textId="77777777" w:rsidR="00592275" w:rsidRPr="003B12CF" w:rsidRDefault="00592275" w:rsidP="00885DC9">
      <w:pPr>
        <w:spacing w:after="0" w:line="240" w:lineRule="auto"/>
        <w:ind w:left="720"/>
        <w:rPr>
          <w:b/>
          <w:bCs/>
        </w:rPr>
      </w:pPr>
    </w:p>
    <w:p w14:paraId="1925D12A" w14:textId="77777777" w:rsidR="00592275" w:rsidRPr="003B12CF" w:rsidRDefault="00592275" w:rsidP="00885DC9">
      <w:pPr>
        <w:spacing w:after="0" w:line="240" w:lineRule="auto"/>
        <w:ind w:firstLine="720"/>
        <w:rPr>
          <w:b/>
          <w:bCs/>
        </w:rPr>
      </w:pPr>
      <w:r w:rsidRPr="003B12CF">
        <w:rPr>
          <w:b/>
          <w:bCs/>
        </w:rPr>
        <w:t>Collection and delivery of children</w:t>
      </w:r>
    </w:p>
    <w:p w14:paraId="5AD5ED75" w14:textId="77777777" w:rsidR="00592275" w:rsidRPr="003B12CF" w:rsidRDefault="00592275" w:rsidP="00885DC9">
      <w:pPr>
        <w:pStyle w:val="ListParagraph"/>
        <w:numPr>
          <w:ilvl w:val="0"/>
          <w:numId w:val="2"/>
        </w:numPr>
        <w:spacing w:after="0" w:line="240" w:lineRule="auto"/>
        <w:rPr>
          <w:b/>
          <w:bCs/>
        </w:rPr>
      </w:pPr>
      <w:r w:rsidRPr="003B12CF">
        <w:t xml:space="preserve">Staff follow our </w:t>
      </w:r>
      <w:r w:rsidRPr="003B12CF">
        <w:rPr>
          <w:u w:val="single"/>
        </w:rPr>
        <w:t>Delivery and Collection of Children Policy and Procedure</w:t>
      </w:r>
      <w:r w:rsidRPr="003B12CF">
        <w:t>, which only allows children to be released to the care of people who are authorised to collect them (and who are not intoxicated) (</w:t>
      </w:r>
      <w:r w:rsidRPr="003B12CF">
        <w:rPr>
          <w:i/>
          <w:iCs/>
        </w:rPr>
        <w:t>National Regulations</w:t>
      </w:r>
      <w:r w:rsidRPr="003B12CF">
        <w:t xml:space="preserve"> s 99)</w:t>
      </w:r>
    </w:p>
    <w:p w14:paraId="5C0379FE" w14:textId="77777777" w:rsidR="00592275" w:rsidRPr="003B12CF" w:rsidRDefault="00592275" w:rsidP="00885DC9">
      <w:pPr>
        <w:pStyle w:val="ListParagraph"/>
        <w:numPr>
          <w:ilvl w:val="0"/>
          <w:numId w:val="2"/>
        </w:numPr>
        <w:spacing w:after="0" w:line="240" w:lineRule="auto"/>
        <w:rPr>
          <w:b/>
          <w:bCs/>
        </w:rPr>
      </w:pPr>
      <w:r w:rsidRPr="003B12CF">
        <w:t>Staff make sure that children are signed in and out of our service each day</w:t>
      </w:r>
    </w:p>
    <w:p w14:paraId="0C6BF2F9" w14:textId="77777777" w:rsidR="00592275" w:rsidRPr="003B12CF" w:rsidRDefault="00592275" w:rsidP="00885DC9">
      <w:pPr>
        <w:pStyle w:val="ListParagraph"/>
        <w:spacing w:after="0" w:line="240" w:lineRule="auto"/>
        <w:ind w:left="0"/>
      </w:pPr>
    </w:p>
    <w:p w14:paraId="2454EAF0" w14:textId="77777777" w:rsidR="00592275" w:rsidRPr="003B12CF" w:rsidRDefault="00592275" w:rsidP="00885DC9">
      <w:pPr>
        <w:pStyle w:val="ListParagraph"/>
        <w:spacing w:after="0" w:line="240" w:lineRule="auto"/>
        <w:ind w:left="0" w:firstLine="720"/>
        <w:rPr>
          <w:b/>
          <w:bCs/>
        </w:rPr>
      </w:pPr>
      <w:r w:rsidRPr="003B12CF">
        <w:rPr>
          <w:b/>
          <w:bCs/>
        </w:rPr>
        <w:t xml:space="preserve">Lock up </w:t>
      </w:r>
    </w:p>
    <w:p w14:paraId="68C5C0AB" w14:textId="77777777" w:rsidR="00592275" w:rsidRPr="003B12CF" w:rsidRDefault="00592275" w:rsidP="00885DC9">
      <w:pPr>
        <w:pStyle w:val="ListParagraph"/>
        <w:numPr>
          <w:ilvl w:val="0"/>
          <w:numId w:val="2"/>
        </w:numPr>
        <w:spacing w:after="0" w:line="240" w:lineRule="auto"/>
        <w:rPr>
          <w:b/>
          <w:bCs/>
        </w:rPr>
      </w:pPr>
      <w:r w:rsidRPr="003B12CF">
        <w:t xml:space="preserve">Staff follow our </w:t>
      </w:r>
      <w:r w:rsidRPr="003B12CF">
        <w:rPr>
          <w:u w:val="single"/>
        </w:rPr>
        <w:t>Lock Up Procedure</w:t>
      </w:r>
      <w:r w:rsidRPr="003B12CF">
        <w:t xml:space="preserve"> at the end of each day. They physically check every area at the service, including sheds, in containers, bathrooms, gardens, outdoor play equipment, sleep and rest rooms, and make sure that every child has been signed out</w:t>
      </w:r>
    </w:p>
    <w:p w14:paraId="057D44E7" w14:textId="77777777" w:rsidR="00592275" w:rsidRPr="003B12CF" w:rsidRDefault="00592275" w:rsidP="00885DC9">
      <w:pPr>
        <w:pStyle w:val="ListParagraph"/>
        <w:spacing w:after="0" w:line="240" w:lineRule="auto"/>
        <w:rPr>
          <w:b/>
          <w:bCs/>
        </w:rPr>
      </w:pPr>
    </w:p>
    <w:p w14:paraId="31C91129" w14:textId="77777777" w:rsidR="00592275" w:rsidRPr="003B12CF" w:rsidRDefault="00592275" w:rsidP="00885DC9">
      <w:pPr>
        <w:spacing w:after="0" w:line="240" w:lineRule="auto"/>
        <w:ind w:firstLine="720"/>
        <w:rPr>
          <w:b/>
          <w:bCs/>
        </w:rPr>
      </w:pPr>
      <w:r w:rsidRPr="003B12CF">
        <w:rPr>
          <w:b/>
          <w:bCs/>
        </w:rPr>
        <w:t xml:space="preserve">Sleep and Rest </w:t>
      </w:r>
    </w:p>
    <w:p w14:paraId="09A41110" w14:textId="77777777" w:rsidR="00592275" w:rsidRPr="003B12CF" w:rsidRDefault="00592275" w:rsidP="00885DC9">
      <w:pPr>
        <w:pStyle w:val="ListParagraph"/>
        <w:numPr>
          <w:ilvl w:val="0"/>
          <w:numId w:val="2"/>
        </w:numPr>
        <w:spacing w:after="0" w:line="240" w:lineRule="auto"/>
        <w:rPr>
          <w:b/>
          <w:bCs/>
          <w:color w:val="000000" w:themeColor="text1"/>
        </w:rPr>
      </w:pPr>
      <w:r w:rsidRPr="003B12CF">
        <w:t xml:space="preserve">Staff follow our </w:t>
      </w:r>
      <w:r w:rsidRPr="003B12CF">
        <w:rPr>
          <w:u w:val="single"/>
        </w:rPr>
        <w:t>Sleep, Rest and Relaxation</w:t>
      </w:r>
      <w:r w:rsidRPr="003B12CF">
        <w:t xml:space="preserve"> policy, which is based on best practice guidelines. It sets out the specific risk assessment areas to be covered for sleeping and resting children and how we make sure that we are meeting their individual needs, with regards to their age, development and cultural preferences (</w:t>
      </w:r>
      <w:r w:rsidRPr="003B12CF">
        <w:rPr>
          <w:i/>
          <w:iCs/>
        </w:rPr>
        <w:t>National Regulations</w:t>
      </w:r>
      <w:r w:rsidRPr="003B12CF">
        <w:t xml:space="preserve"> s 84A, 84B, 84C, 168)</w:t>
      </w:r>
    </w:p>
    <w:p w14:paraId="0F5D6E69" w14:textId="77777777" w:rsidR="00592275" w:rsidRPr="003B12CF" w:rsidRDefault="00592275" w:rsidP="00885DC9">
      <w:pPr>
        <w:pStyle w:val="ListParagraph"/>
        <w:numPr>
          <w:ilvl w:val="0"/>
          <w:numId w:val="2"/>
        </w:numPr>
        <w:spacing w:after="0" w:line="240" w:lineRule="auto"/>
        <w:rPr>
          <w:b/>
          <w:bCs/>
          <w:color w:val="000000" w:themeColor="text1"/>
        </w:rPr>
      </w:pPr>
      <w:r w:rsidRPr="003B12CF">
        <w:rPr>
          <w:color w:val="000000" w:themeColor="text1"/>
        </w:rPr>
        <w:t xml:space="preserve">Bassinets are </w:t>
      </w:r>
      <w:proofErr w:type="gramStart"/>
      <w:r w:rsidRPr="003B12CF">
        <w:rPr>
          <w:color w:val="000000" w:themeColor="text1"/>
        </w:rPr>
        <w:t>banned from our service at all times</w:t>
      </w:r>
      <w:proofErr w:type="gramEnd"/>
      <w:r w:rsidRPr="003B12CF">
        <w:rPr>
          <w:color w:val="000000" w:themeColor="text1"/>
        </w:rPr>
        <w:t xml:space="preserve"> (</w:t>
      </w:r>
      <w:r w:rsidRPr="003B12CF">
        <w:rPr>
          <w:i/>
          <w:iCs/>
        </w:rPr>
        <w:t>National Regulations</w:t>
      </w:r>
      <w:r w:rsidRPr="003B12CF">
        <w:t xml:space="preserve"> s 84D)</w:t>
      </w:r>
    </w:p>
    <w:p w14:paraId="0E616E2A" w14:textId="77777777" w:rsidR="00592275" w:rsidRPr="003B12CF" w:rsidRDefault="00592275" w:rsidP="00885DC9">
      <w:pPr>
        <w:spacing w:after="0" w:line="240" w:lineRule="auto"/>
        <w:rPr>
          <w:b/>
          <w:bCs/>
        </w:rPr>
      </w:pPr>
    </w:p>
    <w:p w14:paraId="4ACC07B1" w14:textId="77777777" w:rsidR="00592275" w:rsidRPr="003B12CF" w:rsidRDefault="00592275" w:rsidP="00DC5FAE">
      <w:pPr>
        <w:spacing w:after="80" w:line="240" w:lineRule="auto"/>
        <w:ind w:firstLine="720"/>
        <w:rPr>
          <w:rFonts w:asciiTheme="minorHAnsi" w:hAnsiTheme="minorHAnsi" w:cstheme="minorHAnsi"/>
          <w:b/>
          <w:bCs/>
          <w:sz w:val="28"/>
          <w:szCs w:val="28"/>
        </w:rPr>
      </w:pPr>
      <w:r w:rsidRPr="003B12CF">
        <w:rPr>
          <w:rFonts w:asciiTheme="minorHAnsi" w:hAnsiTheme="minorHAnsi" w:cstheme="minorHAnsi"/>
          <w:b/>
          <w:bCs/>
          <w:sz w:val="28"/>
          <w:szCs w:val="28"/>
        </w:rPr>
        <w:t xml:space="preserve">Review of child safe policies and practices </w:t>
      </w:r>
    </w:p>
    <w:p w14:paraId="104FE141" w14:textId="77777777" w:rsidR="00592275" w:rsidRPr="003B12CF" w:rsidRDefault="00592275" w:rsidP="00885DC9">
      <w:pPr>
        <w:pStyle w:val="ListParagraph"/>
        <w:numPr>
          <w:ilvl w:val="0"/>
          <w:numId w:val="2"/>
        </w:numPr>
        <w:spacing w:after="0" w:line="240" w:lineRule="auto"/>
      </w:pPr>
      <w:r w:rsidRPr="003B12CF">
        <w:t>We regularly review and make improvements to our child safety policies and procedures</w:t>
      </w:r>
    </w:p>
    <w:p w14:paraId="638126D2" w14:textId="77777777" w:rsidR="00592275" w:rsidRPr="003B12CF" w:rsidRDefault="00592275" w:rsidP="00885DC9">
      <w:pPr>
        <w:pStyle w:val="ListParagraph"/>
        <w:numPr>
          <w:ilvl w:val="0"/>
          <w:numId w:val="2"/>
        </w:numPr>
        <w:spacing w:after="0" w:line="240" w:lineRule="auto"/>
        <w:rPr>
          <w:b/>
          <w:bCs/>
        </w:rPr>
      </w:pPr>
      <w:r w:rsidRPr="003B12CF">
        <w:t xml:space="preserve">Our </w:t>
      </w:r>
      <w:r w:rsidRPr="003B12CF">
        <w:rPr>
          <w:u w:val="single"/>
        </w:rPr>
        <w:t>Child Safe Environment Policy</w:t>
      </w:r>
      <w:r w:rsidRPr="003B12CF">
        <w:t xml:space="preserve"> and related policies and procedures are reviewed annually to ensure they meet current child safety and protection laws and best practice guidelines</w:t>
      </w:r>
    </w:p>
    <w:p w14:paraId="6CBB2692" w14:textId="77777777" w:rsidR="00592275" w:rsidRPr="003B12CF" w:rsidRDefault="00592275" w:rsidP="00885DC9">
      <w:pPr>
        <w:pStyle w:val="ListParagraph"/>
        <w:numPr>
          <w:ilvl w:val="0"/>
          <w:numId w:val="2"/>
        </w:numPr>
        <w:spacing w:after="0" w:line="240" w:lineRule="auto"/>
        <w:rPr>
          <w:b/>
          <w:bCs/>
        </w:rPr>
      </w:pPr>
      <w:r w:rsidRPr="003B12CF">
        <w:t xml:space="preserve">The approved provider and nominated supervisor follow our </w:t>
      </w:r>
      <w:r w:rsidRPr="003B12CF">
        <w:rPr>
          <w:u w:val="single"/>
        </w:rPr>
        <w:t>Policy and Procedure Review Policy</w:t>
      </w:r>
      <w:r w:rsidRPr="003B12CF">
        <w:t>, which sets out how our policies and procedures are reviewed and evaluated</w:t>
      </w:r>
    </w:p>
    <w:p w14:paraId="62C39889" w14:textId="77777777" w:rsidR="00592275" w:rsidRPr="003B12CF" w:rsidRDefault="00592275" w:rsidP="00885DC9">
      <w:pPr>
        <w:pStyle w:val="ListParagraph"/>
        <w:numPr>
          <w:ilvl w:val="0"/>
          <w:numId w:val="2"/>
        </w:numPr>
        <w:spacing w:after="0" w:line="240" w:lineRule="auto"/>
        <w:rPr>
          <w:b/>
          <w:bCs/>
        </w:rPr>
      </w:pPr>
      <w:r w:rsidRPr="003B12CF">
        <w:t>We record and examine complaints, concerns, incidents, suspicions, disclosures, reports about child safety and wellbeing to understand and address any flaws or shortcoming in our infrastructure, governance and operations</w:t>
      </w:r>
    </w:p>
    <w:p w14:paraId="04BFB663" w14:textId="77777777" w:rsidR="00592275" w:rsidRPr="003B12CF" w:rsidRDefault="00592275" w:rsidP="00885DC9">
      <w:pPr>
        <w:pStyle w:val="ListParagraph"/>
        <w:numPr>
          <w:ilvl w:val="0"/>
          <w:numId w:val="2"/>
        </w:numPr>
        <w:spacing w:after="0" w:line="240" w:lineRule="auto"/>
        <w:rPr>
          <w:b/>
          <w:bCs/>
        </w:rPr>
      </w:pPr>
      <w:r w:rsidRPr="003B12CF">
        <w:t>We ask for feedback from our staff, children, families and communities about our child safe policies and procedures. We also share with them reports on any child safety and wellbeing reviews we conduct</w:t>
      </w:r>
    </w:p>
    <w:p w14:paraId="49C495AF" w14:textId="77777777" w:rsidR="00592275" w:rsidRPr="003B12CF" w:rsidRDefault="00592275" w:rsidP="00885DC9">
      <w:pPr>
        <w:pStyle w:val="ListParagraph"/>
        <w:spacing w:after="0" w:line="240" w:lineRule="auto"/>
        <w:rPr>
          <w:b/>
          <w:bCs/>
        </w:rPr>
      </w:pPr>
    </w:p>
    <w:p w14:paraId="15AF2A60" w14:textId="77777777" w:rsidR="00592275" w:rsidRPr="003B12CF" w:rsidRDefault="00592275" w:rsidP="00DC5FAE">
      <w:pPr>
        <w:spacing w:after="80" w:line="240" w:lineRule="auto"/>
        <w:ind w:firstLine="720"/>
        <w:rPr>
          <w:rFonts w:asciiTheme="minorHAnsi" w:hAnsiTheme="minorHAnsi" w:cstheme="minorHAnsi"/>
          <w:b/>
          <w:bCs/>
          <w:sz w:val="28"/>
          <w:szCs w:val="28"/>
        </w:rPr>
      </w:pPr>
      <w:r w:rsidRPr="003B12CF">
        <w:rPr>
          <w:rFonts w:asciiTheme="minorHAnsi" w:hAnsiTheme="minorHAnsi" w:cstheme="minorHAnsi"/>
          <w:b/>
          <w:bCs/>
          <w:sz w:val="28"/>
          <w:szCs w:val="28"/>
        </w:rPr>
        <w:t xml:space="preserve">Documenting policies and procedures </w:t>
      </w:r>
    </w:p>
    <w:p w14:paraId="7BF96982" w14:textId="6C466C95" w:rsidR="00592275" w:rsidRPr="003B12CF" w:rsidRDefault="00592275" w:rsidP="00885DC9">
      <w:pPr>
        <w:pStyle w:val="ListParagraph"/>
        <w:numPr>
          <w:ilvl w:val="0"/>
          <w:numId w:val="2"/>
        </w:numPr>
        <w:spacing w:after="0" w:line="240" w:lineRule="auto"/>
        <w:rPr>
          <w:b/>
          <w:bCs/>
        </w:rPr>
      </w:pPr>
      <w:r w:rsidRPr="003B12CF">
        <w:lastRenderedPageBreak/>
        <w:t xml:space="preserve">We document how we are a safe organisation for children through our policies and procedures. The </w:t>
      </w:r>
      <w:r w:rsidRPr="003B12CF">
        <w:rPr>
          <w:noProof/>
        </w:rPr>
        <w:t xml:space="preserve">Victorian Child Safe Standards </w:t>
      </w:r>
      <w:r w:rsidRPr="003B12CF">
        <w:t>are embedded in our governance, policies and procedures. They are not siloed</w:t>
      </w:r>
    </w:p>
    <w:p w14:paraId="2B458934" w14:textId="28AE6EDB" w:rsidR="00592275" w:rsidRPr="003B12CF" w:rsidRDefault="00592275" w:rsidP="00504065">
      <w:pPr>
        <w:pStyle w:val="ListParagraph"/>
        <w:numPr>
          <w:ilvl w:val="0"/>
          <w:numId w:val="2"/>
        </w:numPr>
        <w:spacing w:after="0" w:line="240" w:lineRule="auto"/>
        <w:rPr>
          <w:b/>
          <w:bCs/>
        </w:rPr>
      </w:pPr>
      <w:r w:rsidRPr="003B12CF">
        <w:t xml:space="preserve">Our </w:t>
      </w:r>
      <w:r w:rsidRPr="003B12CF">
        <w:rPr>
          <w:u w:val="single"/>
        </w:rPr>
        <w:t>Child Safe Environment Policy</w:t>
      </w:r>
      <w:r w:rsidRPr="003B12CF">
        <w:t xml:space="preserve"> and related policies and procedures tells our staff, children, families and communities how our service implements each of the 11 </w:t>
      </w:r>
      <w:r w:rsidRPr="003B12CF">
        <w:rPr>
          <w:noProof/>
        </w:rPr>
        <w:t xml:space="preserve">Victorian Child Safe </w:t>
      </w:r>
      <w:proofErr w:type="gramStart"/>
      <w:r w:rsidRPr="003B12CF">
        <w:rPr>
          <w:noProof/>
        </w:rPr>
        <w:t xml:space="preserve">Standards </w:t>
      </w:r>
      <w:r w:rsidRPr="003B12CF">
        <w:t xml:space="preserve"> and</w:t>
      </w:r>
      <w:proofErr w:type="gramEnd"/>
      <w:r w:rsidRPr="003B12CF">
        <w:t xml:space="preserve"> meets our responsibility under the Reportable Conduct Scheme to have systems in place</w:t>
      </w:r>
      <w:r w:rsidRPr="003B12CF">
        <w:rPr>
          <w:rFonts w:asciiTheme="minorHAnsi" w:hAnsiTheme="minorHAnsi" w:cstheme="minorHAnsi"/>
          <w:noProof/>
        </w:rPr>
        <w:t xml:space="preserve"> to prevent and respond to child abuse</w:t>
      </w:r>
      <w:r w:rsidRPr="003B12CF">
        <w:t xml:space="preserve"> </w:t>
      </w:r>
    </w:p>
    <w:p w14:paraId="14F81694" w14:textId="2B63B5E3" w:rsidR="00592275" w:rsidRPr="003B12CF" w:rsidRDefault="00592275" w:rsidP="00504065">
      <w:pPr>
        <w:pStyle w:val="ListParagraph"/>
        <w:numPr>
          <w:ilvl w:val="0"/>
          <w:numId w:val="2"/>
        </w:numPr>
        <w:spacing w:after="0" w:line="240" w:lineRule="auto"/>
        <w:rPr>
          <w:b/>
          <w:bCs/>
        </w:rPr>
      </w:pPr>
      <w:r w:rsidRPr="003B12CF">
        <w:t xml:space="preserve">Our </w:t>
      </w:r>
      <w:r w:rsidRPr="003B12CF">
        <w:rPr>
          <w:u w:val="single"/>
        </w:rPr>
        <w:t>Child Safe Code of Conduct</w:t>
      </w:r>
      <w:r w:rsidRPr="003B12CF">
        <w:t xml:space="preserve"> describes what is acceptable and what is unacceptable behaviour towards children. All staff, including volunteers, students, and third-party contractors who are working with children, must agree in writing to upholding the </w:t>
      </w:r>
      <w:r w:rsidRPr="003B12CF">
        <w:rPr>
          <w:u w:val="single"/>
        </w:rPr>
        <w:t>Code of Conduct</w:t>
      </w:r>
      <w:r w:rsidRPr="003B12CF">
        <w:t xml:space="preserve"> and all our policies and procedures</w:t>
      </w:r>
    </w:p>
    <w:p w14:paraId="0C86E3AA" w14:textId="77777777" w:rsidR="00592275" w:rsidRPr="003B12CF" w:rsidRDefault="00592275" w:rsidP="00885DC9">
      <w:pPr>
        <w:pStyle w:val="ListParagraph"/>
        <w:numPr>
          <w:ilvl w:val="0"/>
          <w:numId w:val="2"/>
        </w:numPr>
        <w:spacing w:after="0" w:line="240" w:lineRule="auto"/>
        <w:rPr>
          <w:b/>
          <w:bCs/>
        </w:rPr>
      </w:pPr>
      <w:r w:rsidRPr="003B12CF">
        <w:t>We document all risk assessments and plans. We update them regularly, as required by law, and when there are changes that could affect the safety and wellbeing of children in our care</w:t>
      </w:r>
    </w:p>
    <w:p w14:paraId="2DD8B791" w14:textId="77777777" w:rsidR="00592275" w:rsidRPr="003B12CF" w:rsidRDefault="00592275" w:rsidP="00885DC9">
      <w:pPr>
        <w:pStyle w:val="ListParagraph"/>
        <w:numPr>
          <w:ilvl w:val="0"/>
          <w:numId w:val="2"/>
        </w:numPr>
        <w:spacing w:after="0" w:line="240" w:lineRule="auto"/>
        <w:rPr>
          <w:b/>
          <w:bCs/>
        </w:rPr>
      </w:pPr>
      <w:r w:rsidRPr="003B12CF">
        <w:t>Our complaint handling and child protection policies and procedures describe how we respond to complaints and concerns, and our reporting obligations for harm or risk of harm to a child</w:t>
      </w:r>
    </w:p>
    <w:p w14:paraId="6E07021A" w14:textId="77777777" w:rsidR="00592275" w:rsidRPr="003B12CF" w:rsidRDefault="00592275" w:rsidP="00885DC9">
      <w:pPr>
        <w:pStyle w:val="ListParagraph"/>
        <w:numPr>
          <w:ilvl w:val="0"/>
          <w:numId w:val="2"/>
        </w:numPr>
        <w:spacing w:after="0" w:line="240" w:lineRule="auto"/>
        <w:rPr>
          <w:b/>
          <w:bCs/>
        </w:rPr>
      </w:pPr>
      <w:r w:rsidRPr="003B12CF">
        <w:t>Our recruitment and HR policies and procedures ensure that only people who are suitable to work with children are employed by our service, including third party contractors, volunteers and students</w:t>
      </w:r>
    </w:p>
    <w:p w14:paraId="1DE883C7" w14:textId="25124911" w:rsidR="00592275" w:rsidRPr="003B12CF" w:rsidRDefault="00592275" w:rsidP="00885DC9">
      <w:pPr>
        <w:pStyle w:val="ListParagraph"/>
        <w:numPr>
          <w:ilvl w:val="0"/>
          <w:numId w:val="2"/>
        </w:numPr>
        <w:spacing w:after="0" w:line="240" w:lineRule="auto"/>
        <w:rPr>
          <w:b/>
          <w:bCs/>
        </w:rPr>
      </w:pPr>
      <w:r w:rsidRPr="003B12CF">
        <w:t xml:space="preserve">Our policies and procedures are available for staff, families and communities to access at any time </w:t>
      </w:r>
      <w:r w:rsidR="00600603" w:rsidRPr="00D80398">
        <w:rPr>
          <w:rFonts w:cs="Calibri"/>
        </w:rPr>
        <w:t>online in a google drive folder</w:t>
      </w:r>
      <w:r w:rsidR="00600603">
        <w:rPr>
          <w:rFonts w:cs="Calibri"/>
        </w:rPr>
        <w:t>.</w:t>
      </w:r>
    </w:p>
    <w:p w14:paraId="7C142528" w14:textId="77777777" w:rsidR="00592275" w:rsidRPr="003B12CF" w:rsidRDefault="00592275" w:rsidP="00885DC9">
      <w:pPr>
        <w:pStyle w:val="ListParagraph"/>
        <w:numPr>
          <w:ilvl w:val="0"/>
          <w:numId w:val="2"/>
        </w:numPr>
        <w:spacing w:after="0" w:line="240" w:lineRule="auto"/>
        <w:rPr>
          <w:b/>
          <w:bCs/>
        </w:rPr>
      </w:pPr>
      <w:r w:rsidRPr="003B12CF">
        <w:rPr>
          <w:rFonts w:asciiTheme="minorHAnsi" w:hAnsiTheme="minorHAnsi" w:cstheme="minorHAnsi"/>
        </w:rPr>
        <w:t xml:space="preserve">Families are notified within 14 days when policies and procedures are changed if they: </w:t>
      </w:r>
    </w:p>
    <w:p w14:paraId="2BE274C1" w14:textId="77777777" w:rsidR="00592275" w:rsidRPr="003B12CF" w:rsidRDefault="00592275" w:rsidP="00885DC9">
      <w:pPr>
        <w:pStyle w:val="ListParagraph"/>
        <w:numPr>
          <w:ilvl w:val="0"/>
          <w:numId w:val="8"/>
        </w:numPr>
        <w:spacing w:after="0" w:line="240" w:lineRule="auto"/>
        <w:rPr>
          <w:rFonts w:cs="Calibri"/>
        </w:rPr>
      </w:pPr>
      <w:r w:rsidRPr="003B12CF">
        <w:rPr>
          <w:rFonts w:cs="Calibri"/>
        </w:rPr>
        <w:t>Affect the fees the charged or the way they are collected; or</w:t>
      </w:r>
    </w:p>
    <w:p w14:paraId="29A5E84E" w14:textId="77777777" w:rsidR="00592275" w:rsidRPr="003B12CF" w:rsidRDefault="00592275" w:rsidP="00885DC9">
      <w:pPr>
        <w:pStyle w:val="ListParagraph"/>
        <w:numPr>
          <w:ilvl w:val="0"/>
          <w:numId w:val="8"/>
        </w:numPr>
        <w:spacing w:after="0" w:line="240" w:lineRule="auto"/>
        <w:rPr>
          <w:rFonts w:cs="Calibri"/>
        </w:rPr>
      </w:pPr>
      <w:r w:rsidRPr="003B12CF">
        <w:rPr>
          <w:rFonts w:cs="Calibri"/>
        </w:rPr>
        <w:t>Significantly impact the service’s education and care of children; or</w:t>
      </w:r>
    </w:p>
    <w:p w14:paraId="5CCDCA28" w14:textId="77777777" w:rsidR="00592275" w:rsidRPr="003B12CF" w:rsidRDefault="00592275" w:rsidP="00885DC9">
      <w:pPr>
        <w:pStyle w:val="ListParagraph"/>
        <w:numPr>
          <w:ilvl w:val="0"/>
          <w:numId w:val="8"/>
        </w:numPr>
        <w:spacing w:after="0" w:line="240" w:lineRule="auto"/>
        <w:rPr>
          <w:rFonts w:cs="Calibri"/>
        </w:rPr>
      </w:pPr>
      <w:r w:rsidRPr="003B12CF">
        <w:rPr>
          <w:rFonts w:cs="Calibri"/>
        </w:rPr>
        <w:t xml:space="preserve">Significantly impact the family’s ability to utilise the service </w:t>
      </w:r>
      <w:r w:rsidRPr="003B12CF">
        <w:rPr>
          <w:rFonts w:asciiTheme="minorHAnsi" w:hAnsiTheme="minorHAnsi" w:cstheme="minorHAnsi"/>
        </w:rPr>
        <w:t>(</w:t>
      </w:r>
      <w:r w:rsidRPr="003B12CF">
        <w:rPr>
          <w:rFonts w:asciiTheme="minorHAnsi" w:hAnsiTheme="minorHAnsi" w:cstheme="minorHAnsi"/>
          <w:i/>
          <w:iCs/>
        </w:rPr>
        <w:t>National Regulations</w:t>
      </w:r>
      <w:r w:rsidRPr="003B12CF">
        <w:rPr>
          <w:rFonts w:asciiTheme="minorHAnsi" w:hAnsiTheme="minorHAnsi" w:cstheme="minorHAnsi"/>
        </w:rPr>
        <w:t xml:space="preserve"> s 168)</w:t>
      </w:r>
    </w:p>
    <w:p w14:paraId="5DD147DB" w14:textId="77777777" w:rsidR="00592275" w:rsidRPr="003B12CF" w:rsidRDefault="00592275" w:rsidP="00885DC9">
      <w:pPr>
        <w:pStyle w:val="ListParagraph"/>
        <w:numPr>
          <w:ilvl w:val="0"/>
          <w:numId w:val="2"/>
        </w:numPr>
        <w:spacing w:after="0" w:line="240" w:lineRule="auto"/>
        <w:rPr>
          <w:b/>
          <w:bCs/>
        </w:rPr>
      </w:pPr>
      <w:r w:rsidRPr="003B12CF">
        <w:t>W</w:t>
      </w:r>
      <w:r w:rsidRPr="003B12CF">
        <w:rPr>
          <w:rFonts w:asciiTheme="minorHAnsi" w:hAnsiTheme="minorHAnsi" w:cstheme="minorHAnsi"/>
        </w:rPr>
        <w:t xml:space="preserve">e ask for feedback when we review our child safe documents and practices. </w:t>
      </w:r>
    </w:p>
    <w:p w14:paraId="40BE88E8" w14:textId="77777777" w:rsidR="00592275" w:rsidRPr="003B12CF" w:rsidRDefault="00592275" w:rsidP="00885DC9">
      <w:pPr>
        <w:pStyle w:val="ListParagraph"/>
        <w:spacing w:after="0" w:line="240" w:lineRule="auto"/>
        <w:ind w:left="1944"/>
        <w:rPr>
          <w:rFonts w:asciiTheme="minorHAnsi" w:hAnsiTheme="minorHAnsi" w:cstheme="minorHAnsi"/>
          <w:b/>
          <w:bCs/>
        </w:rPr>
      </w:pPr>
    </w:p>
    <w:p w14:paraId="6896F8C8" w14:textId="77777777" w:rsidR="00592275" w:rsidRPr="003B12CF" w:rsidRDefault="00592275" w:rsidP="00DC5FAE">
      <w:pPr>
        <w:spacing w:after="80" w:line="240" w:lineRule="auto"/>
        <w:ind w:firstLine="720"/>
        <w:rPr>
          <w:rFonts w:asciiTheme="minorHAnsi" w:hAnsiTheme="minorHAnsi" w:cstheme="minorHAnsi"/>
          <w:b/>
          <w:bCs/>
          <w:sz w:val="28"/>
          <w:szCs w:val="28"/>
        </w:rPr>
      </w:pPr>
      <w:r w:rsidRPr="003B12CF">
        <w:rPr>
          <w:rFonts w:asciiTheme="minorHAnsi" w:hAnsiTheme="minorHAnsi" w:cstheme="minorHAnsi"/>
          <w:b/>
          <w:bCs/>
          <w:sz w:val="28"/>
          <w:szCs w:val="28"/>
        </w:rPr>
        <w:t>Breaches of our child safety and wellbeing policies and procedures</w:t>
      </w:r>
    </w:p>
    <w:p w14:paraId="02D2FBF5" w14:textId="77777777" w:rsidR="00592275" w:rsidRPr="003B12CF" w:rsidRDefault="00592275" w:rsidP="00885DC9">
      <w:pPr>
        <w:pStyle w:val="ListParagraph"/>
        <w:numPr>
          <w:ilvl w:val="0"/>
          <w:numId w:val="2"/>
        </w:numPr>
        <w:spacing w:after="0" w:line="240" w:lineRule="auto"/>
        <w:rPr>
          <w:rFonts w:asciiTheme="minorHAnsi" w:hAnsiTheme="minorHAnsi" w:cstheme="minorHAnsi"/>
          <w:b/>
          <w:bCs/>
        </w:rPr>
      </w:pPr>
      <w:r w:rsidRPr="003B12CF">
        <w:rPr>
          <w:rFonts w:cs="Calibri"/>
          <w:color w:val="000000" w:themeColor="text1"/>
        </w:rPr>
        <w:t xml:space="preserve">We act on breaches to our </w:t>
      </w:r>
      <w:r w:rsidRPr="003B12CF">
        <w:rPr>
          <w:rFonts w:cs="Calibri"/>
          <w:color w:val="000000" w:themeColor="text1"/>
          <w:u w:val="single"/>
        </w:rPr>
        <w:t>Child Safe Environment Policy</w:t>
      </w:r>
      <w:r w:rsidRPr="003B12CF">
        <w:rPr>
          <w:rFonts w:cs="Calibri"/>
          <w:color w:val="000000" w:themeColor="text1"/>
        </w:rPr>
        <w:t xml:space="preserve"> and related documents</w:t>
      </w:r>
    </w:p>
    <w:p w14:paraId="73189DAC" w14:textId="77777777" w:rsidR="00592275" w:rsidRPr="003B12CF" w:rsidRDefault="00592275" w:rsidP="00885DC9">
      <w:pPr>
        <w:pStyle w:val="ListParagraph"/>
        <w:numPr>
          <w:ilvl w:val="0"/>
          <w:numId w:val="2"/>
        </w:numPr>
        <w:spacing w:after="0" w:line="240" w:lineRule="auto"/>
        <w:rPr>
          <w:rFonts w:asciiTheme="minorHAnsi" w:hAnsiTheme="minorHAnsi" w:cstheme="minorHAnsi"/>
          <w:b/>
          <w:bCs/>
        </w:rPr>
      </w:pPr>
      <w:r w:rsidRPr="003B12CF">
        <w:rPr>
          <w:rFonts w:cs="Calibri"/>
          <w:color w:val="000000" w:themeColor="text1"/>
        </w:rPr>
        <w:t xml:space="preserve">A breach means any action or inaction by anyone to whom our </w:t>
      </w:r>
      <w:r w:rsidRPr="003B12CF">
        <w:rPr>
          <w:rFonts w:cs="Calibri"/>
          <w:color w:val="000000" w:themeColor="text1"/>
          <w:u w:val="single"/>
        </w:rPr>
        <w:t>Child Safe Environment Policy</w:t>
      </w:r>
      <w:r w:rsidRPr="003B12CF">
        <w:rPr>
          <w:rFonts w:cs="Calibri"/>
          <w:color w:val="000000" w:themeColor="text1"/>
        </w:rPr>
        <w:t xml:space="preserve"> applies who fails to comply with any part of our child safety and wellbeing policies and procedures, including (but not limited to) our:</w:t>
      </w:r>
      <w:r w:rsidRPr="003B12CF">
        <w:rPr>
          <w:rFonts w:cs="Calibri"/>
          <w:b/>
          <w:bCs/>
          <w:color w:val="000000" w:themeColor="text1"/>
        </w:rPr>
        <w:t xml:space="preserve"> </w:t>
      </w:r>
    </w:p>
    <w:p w14:paraId="1265CE1E" w14:textId="77777777" w:rsidR="00592275" w:rsidRPr="003B12CF" w:rsidRDefault="00592275" w:rsidP="00885DC9">
      <w:pPr>
        <w:pStyle w:val="ListParagraph"/>
        <w:numPr>
          <w:ilvl w:val="1"/>
          <w:numId w:val="2"/>
        </w:numPr>
        <w:spacing w:after="0" w:line="240" w:lineRule="auto"/>
        <w:rPr>
          <w:rFonts w:asciiTheme="minorHAnsi" w:hAnsiTheme="minorHAnsi" w:cstheme="minorHAnsi"/>
        </w:rPr>
      </w:pPr>
      <w:r w:rsidRPr="003B12CF">
        <w:rPr>
          <w:rFonts w:asciiTheme="minorHAnsi" w:hAnsiTheme="minorHAnsi" w:cstheme="minorHAnsi"/>
        </w:rPr>
        <w:t xml:space="preserve">Child Safe Environment Policy </w:t>
      </w:r>
    </w:p>
    <w:p w14:paraId="66A11E40" w14:textId="77777777" w:rsidR="00592275" w:rsidRPr="003B12CF" w:rsidRDefault="00592275" w:rsidP="00885DC9">
      <w:pPr>
        <w:pStyle w:val="ListParagraph"/>
        <w:numPr>
          <w:ilvl w:val="1"/>
          <w:numId w:val="2"/>
        </w:numPr>
        <w:spacing w:after="0" w:line="240" w:lineRule="auto"/>
        <w:rPr>
          <w:rFonts w:asciiTheme="minorHAnsi" w:hAnsiTheme="minorHAnsi" w:cstheme="minorHAnsi"/>
          <w:b/>
          <w:bCs/>
        </w:rPr>
      </w:pPr>
      <w:r w:rsidRPr="003B12CF">
        <w:rPr>
          <w:rFonts w:cs="Calibri"/>
          <w:color w:val="000000" w:themeColor="text1"/>
        </w:rPr>
        <w:t>Child Safe Code of Conduct</w:t>
      </w:r>
    </w:p>
    <w:p w14:paraId="4E1276C8" w14:textId="77777777" w:rsidR="00592275" w:rsidRPr="003B12CF" w:rsidRDefault="00592275" w:rsidP="00885DC9">
      <w:pPr>
        <w:pStyle w:val="ListParagraph"/>
        <w:numPr>
          <w:ilvl w:val="1"/>
          <w:numId w:val="2"/>
        </w:numPr>
        <w:spacing w:after="0" w:line="240" w:lineRule="auto"/>
        <w:rPr>
          <w:rFonts w:asciiTheme="minorHAnsi" w:hAnsiTheme="minorHAnsi" w:cstheme="minorHAnsi"/>
          <w:b/>
          <w:bCs/>
        </w:rPr>
      </w:pPr>
      <w:r w:rsidRPr="003B12CF">
        <w:rPr>
          <w:rFonts w:cs="Calibri"/>
          <w:color w:val="000000" w:themeColor="text1"/>
        </w:rPr>
        <w:t>Child Safe Risk Management Plan</w:t>
      </w:r>
    </w:p>
    <w:p w14:paraId="3563C853" w14:textId="77777777" w:rsidR="00592275" w:rsidRPr="003B12CF" w:rsidRDefault="00592275" w:rsidP="00885DC9">
      <w:pPr>
        <w:pStyle w:val="ListParagraph"/>
        <w:numPr>
          <w:ilvl w:val="1"/>
          <w:numId w:val="2"/>
        </w:numPr>
        <w:spacing w:after="0" w:line="240" w:lineRule="auto"/>
        <w:rPr>
          <w:rFonts w:asciiTheme="minorHAnsi" w:hAnsiTheme="minorHAnsi" w:cstheme="minorHAnsi"/>
          <w:b/>
          <w:bCs/>
        </w:rPr>
      </w:pPr>
      <w:r w:rsidRPr="003B12CF">
        <w:rPr>
          <w:rFonts w:cs="Calibri"/>
          <w:color w:val="000000" w:themeColor="text1"/>
        </w:rPr>
        <w:t>Child Protection Policy and Procedures</w:t>
      </w:r>
    </w:p>
    <w:p w14:paraId="5008E0AF" w14:textId="77777777" w:rsidR="00592275" w:rsidRPr="003B12CF" w:rsidRDefault="00592275" w:rsidP="00885DC9">
      <w:pPr>
        <w:pStyle w:val="ListParagraph"/>
        <w:numPr>
          <w:ilvl w:val="1"/>
          <w:numId w:val="2"/>
        </w:numPr>
        <w:spacing w:after="0" w:line="240" w:lineRule="auto"/>
        <w:rPr>
          <w:rFonts w:asciiTheme="minorHAnsi" w:hAnsiTheme="minorHAnsi" w:cstheme="minorHAnsi"/>
          <w:b/>
          <w:bCs/>
        </w:rPr>
      </w:pPr>
      <w:r w:rsidRPr="003B12CF">
        <w:rPr>
          <w:rFonts w:cs="Calibri"/>
          <w:color w:val="000000" w:themeColor="text1"/>
        </w:rPr>
        <w:t>Complaint Handling Policy and Procedure</w:t>
      </w:r>
    </w:p>
    <w:p w14:paraId="7FA06CD1" w14:textId="77777777" w:rsidR="00592275" w:rsidRPr="003B12CF" w:rsidRDefault="00592275" w:rsidP="00885DC9">
      <w:pPr>
        <w:pStyle w:val="ListParagraph"/>
        <w:numPr>
          <w:ilvl w:val="1"/>
          <w:numId w:val="2"/>
        </w:numPr>
        <w:spacing w:after="0" w:line="240" w:lineRule="auto"/>
        <w:rPr>
          <w:rFonts w:asciiTheme="minorHAnsi" w:hAnsiTheme="minorHAnsi" w:cstheme="minorHAnsi"/>
          <w:b/>
          <w:bCs/>
        </w:rPr>
      </w:pPr>
      <w:r w:rsidRPr="003B12CF">
        <w:rPr>
          <w:rFonts w:cs="Calibri"/>
          <w:color w:val="000000" w:themeColor="text1"/>
        </w:rPr>
        <w:t>Family Violence Safety Policy</w:t>
      </w:r>
    </w:p>
    <w:p w14:paraId="487B868F" w14:textId="77777777" w:rsidR="00592275" w:rsidRPr="003B12CF" w:rsidRDefault="00592275" w:rsidP="00885DC9">
      <w:pPr>
        <w:pStyle w:val="ListParagraph"/>
        <w:numPr>
          <w:ilvl w:val="1"/>
          <w:numId w:val="2"/>
        </w:numPr>
        <w:spacing w:after="0" w:line="240" w:lineRule="auto"/>
        <w:rPr>
          <w:rFonts w:asciiTheme="minorHAnsi" w:hAnsiTheme="minorHAnsi" w:cstheme="minorHAnsi"/>
          <w:b/>
          <w:bCs/>
        </w:rPr>
      </w:pPr>
      <w:r w:rsidRPr="003B12CF">
        <w:rPr>
          <w:rFonts w:asciiTheme="minorHAnsi" w:hAnsiTheme="minorHAnsi" w:cstheme="minorHAnsi"/>
        </w:rPr>
        <w:t>Tobacco, Drug and Alcohol-Free Environment Policy</w:t>
      </w:r>
    </w:p>
    <w:p w14:paraId="45E606B9" w14:textId="77777777" w:rsidR="00592275" w:rsidRPr="003B12CF" w:rsidRDefault="00592275" w:rsidP="00885DC9">
      <w:pPr>
        <w:pStyle w:val="ListParagraph"/>
        <w:numPr>
          <w:ilvl w:val="1"/>
          <w:numId w:val="2"/>
        </w:numPr>
        <w:spacing w:after="0" w:line="240" w:lineRule="auto"/>
        <w:rPr>
          <w:rFonts w:asciiTheme="minorHAnsi" w:hAnsiTheme="minorHAnsi" w:cstheme="minorHAnsi"/>
          <w:b/>
          <w:bCs/>
        </w:rPr>
      </w:pPr>
      <w:r w:rsidRPr="003B12CF">
        <w:rPr>
          <w:rFonts w:cstheme="minorHAnsi"/>
        </w:rPr>
        <w:t>Recruitment, Induction and Training Policy and Procedure</w:t>
      </w:r>
    </w:p>
    <w:p w14:paraId="249CBAD4" w14:textId="77777777" w:rsidR="00592275" w:rsidRPr="003B12CF" w:rsidRDefault="00592275" w:rsidP="00885DC9">
      <w:pPr>
        <w:pStyle w:val="ListParagraph"/>
        <w:numPr>
          <w:ilvl w:val="0"/>
          <w:numId w:val="2"/>
        </w:numPr>
        <w:spacing w:after="0" w:line="240" w:lineRule="auto"/>
        <w:rPr>
          <w:rFonts w:asciiTheme="minorHAnsi" w:hAnsiTheme="minorHAnsi" w:cstheme="minorHAnsi"/>
          <w:b/>
          <w:bCs/>
        </w:rPr>
      </w:pPr>
      <w:r w:rsidRPr="003B12CF">
        <w:rPr>
          <w:rFonts w:asciiTheme="minorHAnsi" w:hAnsiTheme="minorHAnsi" w:cstheme="minorHAnsi"/>
        </w:rPr>
        <w:t>Breaches and suspected breaches of our child safety policies and procedures must be reported as soon as practicable</w:t>
      </w:r>
    </w:p>
    <w:p w14:paraId="2BB825C4" w14:textId="77777777" w:rsidR="00592275" w:rsidRPr="003B12CF" w:rsidRDefault="00592275" w:rsidP="00885DC9">
      <w:pPr>
        <w:pStyle w:val="ListParagraph"/>
        <w:numPr>
          <w:ilvl w:val="0"/>
          <w:numId w:val="2"/>
        </w:numPr>
        <w:spacing w:after="0" w:line="240" w:lineRule="auto"/>
        <w:rPr>
          <w:rFonts w:asciiTheme="minorHAnsi" w:hAnsiTheme="minorHAnsi" w:cstheme="minorHAnsi"/>
          <w:b/>
          <w:bCs/>
        </w:rPr>
      </w:pPr>
      <w:r w:rsidRPr="003B12CF">
        <w:rPr>
          <w:rFonts w:asciiTheme="minorHAnsi" w:hAnsiTheme="minorHAnsi" w:cstheme="minorHAnsi"/>
        </w:rPr>
        <w:t xml:space="preserve">If the breach relates to a child protection matter, staff must follow our </w:t>
      </w:r>
      <w:r w:rsidRPr="003B12CF">
        <w:rPr>
          <w:rFonts w:asciiTheme="minorHAnsi" w:hAnsiTheme="minorHAnsi" w:cstheme="minorHAnsi"/>
          <w:u w:val="single"/>
        </w:rPr>
        <w:t>Child Protection Policy and Procedures</w:t>
      </w:r>
    </w:p>
    <w:p w14:paraId="528DA65F" w14:textId="4A0A6678" w:rsidR="00592275" w:rsidRPr="003B12CF" w:rsidRDefault="00592275" w:rsidP="00885DC9">
      <w:pPr>
        <w:pStyle w:val="ListParagraph"/>
        <w:numPr>
          <w:ilvl w:val="0"/>
          <w:numId w:val="2"/>
        </w:numPr>
        <w:spacing w:after="0" w:line="240" w:lineRule="auto"/>
        <w:rPr>
          <w:rFonts w:asciiTheme="minorHAnsi" w:hAnsiTheme="minorHAnsi" w:cstheme="minorHAnsi"/>
          <w:b/>
          <w:bCs/>
        </w:rPr>
      </w:pPr>
      <w:r w:rsidRPr="003B12CF">
        <w:rPr>
          <w:rFonts w:asciiTheme="minorHAnsi" w:hAnsiTheme="minorHAnsi" w:cstheme="minorHAnsi"/>
        </w:rPr>
        <w:t>Staff must report other breaches to the</w:t>
      </w:r>
      <w:r w:rsidRPr="003B12CF">
        <w:rPr>
          <w:rFonts w:asciiTheme="minorHAnsi" w:hAnsiTheme="minorHAnsi" w:cstheme="minorHAnsi"/>
          <w:color w:val="FF0000"/>
        </w:rPr>
        <w:t xml:space="preserve"> </w:t>
      </w:r>
      <w:r w:rsidRPr="007D6FBA">
        <w:rPr>
          <w:rFonts w:asciiTheme="minorHAnsi" w:hAnsiTheme="minorHAnsi" w:cstheme="minorHAnsi"/>
        </w:rPr>
        <w:t>nominated supervisor and/or approved provide</w:t>
      </w:r>
      <w:r w:rsidRPr="003B12CF">
        <w:rPr>
          <w:rFonts w:asciiTheme="minorHAnsi" w:hAnsiTheme="minorHAnsi" w:cstheme="minorHAnsi"/>
          <w:color w:val="FF0000"/>
        </w:rPr>
        <w:t xml:space="preserve">r </w:t>
      </w:r>
      <w:r w:rsidRPr="003B12CF">
        <w:rPr>
          <w:rFonts w:asciiTheme="minorHAnsi" w:hAnsiTheme="minorHAnsi" w:cstheme="minorHAnsi"/>
        </w:rPr>
        <w:t xml:space="preserve">either in person, by telephone on </w:t>
      </w:r>
      <w:r w:rsidR="007D6FBA" w:rsidRPr="007D6FBA">
        <w:rPr>
          <w:rFonts w:asciiTheme="minorHAnsi" w:hAnsiTheme="minorHAnsi" w:cstheme="minorHAnsi"/>
        </w:rPr>
        <w:t>9457 4237 or 0401 688 027</w:t>
      </w:r>
      <w:r w:rsidRPr="007D6FBA">
        <w:rPr>
          <w:rFonts w:asciiTheme="minorHAnsi" w:hAnsiTheme="minorHAnsi" w:cstheme="minorHAnsi"/>
        </w:rPr>
        <w:t xml:space="preserve"> </w:t>
      </w:r>
      <w:r w:rsidRPr="003B12CF">
        <w:rPr>
          <w:rFonts w:asciiTheme="minorHAnsi" w:hAnsiTheme="minorHAnsi" w:cstheme="minorHAnsi"/>
        </w:rPr>
        <w:t xml:space="preserve">or via email </w:t>
      </w:r>
      <w:r w:rsidR="007D6FBA" w:rsidRPr="00545567">
        <w:rPr>
          <w:rFonts w:asciiTheme="minorHAnsi" w:hAnsiTheme="minorHAnsi" w:cstheme="minorHAnsi"/>
        </w:rPr>
        <w:t>cheeriokids.heidelberg@gmail.com</w:t>
      </w:r>
      <w:r w:rsidRPr="00545567">
        <w:rPr>
          <w:rFonts w:asciiTheme="minorHAnsi" w:hAnsiTheme="minorHAnsi" w:cstheme="minorHAnsi"/>
        </w:rPr>
        <w:t xml:space="preserve">. </w:t>
      </w:r>
      <w:r w:rsidRPr="00545567">
        <w:rPr>
          <w:rFonts w:cs="Calibri"/>
          <w:szCs w:val="23"/>
          <w:lang w:eastAsia="en-AU"/>
        </w:rPr>
        <w:t xml:space="preserve">Staff </w:t>
      </w:r>
      <w:r w:rsidRPr="003B12CF">
        <w:rPr>
          <w:rFonts w:cs="Calibri"/>
          <w:color w:val="000000"/>
          <w:szCs w:val="23"/>
          <w:lang w:eastAsia="en-AU"/>
        </w:rPr>
        <w:t xml:space="preserve">should complete the </w:t>
      </w:r>
      <w:r w:rsidRPr="003B12CF">
        <w:rPr>
          <w:rFonts w:cs="Calibri"/>
          <w:color w:val="000000"/>
          <w:szCs w:val="23"/>
          <w:u w:val="single"/>
          <w:lang w:eastAsia="en-AU"/>
        </w:rPr>
        <w:t>Child Safety and Wellbeing Breach – Incident Report Form</w:t>
      </w:r>
      <w:r w:rsidRPr="003B12CF">
        <w:rPr>
          <w:rFonts w:cs="Calibri"/>
          <w:color w:val="000000"/>
          <w:szCs w:val="23"/>
          <w:lang w:eastAsia="en-AU"/>
        </w:rPr>
        <w:t xml:space="preserve"> which is available </w:t>
      </w:r>
      <w:r w:rsidRPr="007D6FBA">
        <w:rPr>
          <w:rFonts w:cs="Calibri"/>
          <w:szCs w:val="23"/>
          <w:highlight w:val="cyan"/>
          <w:lang w:eastAsia="en-AU"/>
        </w:rPr>
        <w:t>[this template is included in this policy at Appendix A]</w:t>
      </w:r>
    </w:p>
    <w:p w14:paraId="1F346002" w14:textId="77777777" w:rsidR="00592275" w:rsidRPr="003B12CF" w:rsidRDefault="00592275" w:rsidP="00885DC9">
      <w:pPr>
        <w:pStyle w:val="ListParagraph"/>
        <w:numPr>
          <w:ilvl w:val="0"/>
          <w:numId w:val="2"/>
        </w:numPr>
        <w:spacing w:after="0" w:line="240" w:lineRule="auto"/>
        <w:rPr>
          <w:rFonts w:asciiTheme="minorHAnsi" w:hAnsiTheme="minorHAnsi" w:cstheme="minorHAnsi"/>
          <w:b/>
          <w:bCs/>
        </w:rPr>
      </w:pPr>
      <w:r w:rsidRPr="003B12CF">
        <w:rPr>
          <w:rFonts w:asciiTheme="minorHAnsi" w:hAnsiTheme="minorHAnsi" w:cstheme="minorHAnsi"/>
        </w:rPr>
        <w:lastRenderedPageBreak/>
        <w:t>Breaches or suspected breaches will be taken seriously and dealt with quickly, fairly, transparently, and in line with our policies and legal obligations</w:t>
      </w:r>
    </w:p>
    <w:p w14:paraId="3753E9DE" w14:textId="77777777" w:rsidR="00592275" w:rsidRPr="003B12CF" w:rsidRDefault="00592275" w:rsidP="00885DC9">
      <w:pPr>
        <w:pStyle w:val="ListParagraph"/>
        <w:numPr>
          <w:ilvl w:val="0"/>
          <w:numId w:val="2"/>
        </w:numPr>
        <w:spacing w:after="0" w:line="240" w:lineRule="auto"/>
        <w:rPr>
          <w:rFonts w:asciiTheme="minorHAnsi" w:hAnsiTheme="minorHAnsi" w:cstheme="minorHAnsi"/>
          <w:b/>
          <w:bCs/>
        </w:rPr>
      </w:pPr>
      <w:r w:rsidRPr="003B12CF">
        <w:rPr>
          <w:rFonts w:cs="Calibri"/>
          <w:szCs w:val="24"/>
          <w:lang w:eastAsia="en-AU"/>
        </w:rPr>
        <w:t xml:space="preserve">Depending on the severity of the breach (minor, moderate, major or extreme), outcomes may </w:t>
      </w:r>
      <w:proofErr w:type="gramStart"/>
      <w:r w:rsidRPr="003B12CF">
        <w:rPr>
          <w:rFonts w:cs="Calibri"/>
          <w:szCs w:val="24"/>
          <w:lang w:eastAsia="en-AU"/>
        </w:rPr>
        <w:t>include:</w:t>
      </w:r>
      <w:proofErr w:type="gramEnd"/>
      <w:r w:rsidRPr="003B12CF">
        <w:rPr>
          <w:rFonts w:cs="Calibri"/>
          <w:szCs w:val="24"/>
          <w:lang w:eastAsia="en-AU"/>
        </w:rPr>
        <w:t xml:space="preserve"> emphasising the relevant component of the policies and procedures; increased supervision; professional development and training; mediating between those involved in the incident (where appropriate); formal warnings (verbal and/or written); being transferred to another role; suspension or termination of employment; reports to external authorities</w:t>
      </w:r>
    </w:p>
    <w:p w14:paraId="293FCBE2" w14:textId="77777777" w:rsidR="00592275" w:rsidRPr="003B12CF" w:rsidRDefault="00592275" w:rsidP="00885DC9">
      <w:pPr>
        <w:pStyle w:val="ListParagraph"/>
        <w:numPr>
          <w:ilvl w:val="0"/>
          <w:numId w:val="2"/>
        </w:numPr>
        <w:spacing w:after="0" w:line="240" w:lineRule="auto"/>
        <w:rPr>
          <w:rFonts w:cs="Calibri"/>
          <w:szCs w:val="24"/>
          <w:lang w:eastAsia="en-AU"/>
        </w:rPr>
      </w:pPr>
      <w:r w:rsidRPr="003B12CF">
        <w:rPr>
          <w:rFonts w:asciiTheme="minorHAnsi" w:hAnsiTheme="minorHAnsi" w:cstheme="minorHAnsi"/>
        </w:rPr>
        <w:t xml:space="preserve">Breaches or suspected breaches will trigger us to review our </w:t>
      </w:r>
      <w:r w:rsidRPr="003B12CF">
        <w:rPr>
          <w:rFonts w:cs="Calibri"/>
          <w:szCs w:val="24"/>
          <w:lang w:eastAsia="en-AU"/>
        </w:rPr>
        <w:t>current policies and procedures</w:t>
      </w:r>
    </w:p>
    <w:p w14:paraId="0F7D559A" w14:textId="77777777" w:rsidR="00592275" w:rsidRPr="003B12CF" w:rsidRDefault="00592275" w:rsidP="00885DC9">
      <w:pPr>
        <w:spacing w:after="0" w:line="240" w:lineRule="auto"/>
        <w:rPr>
          <w:rFonts w:asciiTheme="minorHAnsi" w:hAnsiTheme="minorHAnsi" w:cstheme="minorHAnsi"/>
          <w:b/>
          <w:bCs/>
          <w:sz w:val="32"/>
          <w:szCs w:val="32"/>
        </w:rPr>
      </w:pPr>
    </w:p>
    <w:p w14:paraId="5649A6C6" w14:textId="77777777" w:rsidR="00592275" w:rsidRPr="003B12CF" w:rsidRDefault="00592275" w:rsidP="00DC5FAE">
      <w:pPr>
        <w:spacing w:line="240" w:lineRule="auto"/>
        <w:rPr>
          <w:rFonts w:asciiTheme="minorHAnsi" w:hAnsiTheme="minorHAnsi" w:cstheme="minorHAnsi"/>
          <w:b/>
          <w:bCs/>
          <w:sz w:val="32"/>
          <w:szCs w:val="32"/>
        </w:rPr>
      </w:pPr>
      <w:r w:rsidRPr="003B12CF">
        <w:rPr>
          <w:rFonts w:asciiTheme="minorHAnsi" w:hAnsiTheme="minorHAnsi" w:cstheme="minorHAnsi"/>
          <w:b/>
          <w:bCs/>
          <w:sz w:val="32"/>
          <w:szCs w:val="32"/>
        </w:rPr>
        <w:t xml:space="preserve">5. </w:t>
      </w:r>
      <w:r w:rsidRPr="003B12CF">
        <w:rPr>
          <w:rFonts w:asciiTheme="minorHAnsi" w:hAnsiTheme="minorHAnsi" w:cstheme="minorHAnsi"/>
          <w:b/>
          <w:bCs/>
          <w:sz w:val="32"/>
          <w:szCs w:val="32"/>
        </w:rPr>
        <w:tab/>
        <w:t>PRINCIPLES</w:t>
      </w:r>
    </w:p>
    <w:p w14:paraId="628FCBC0" w14:textId="46DF9A34" w:rsidR="00592275" w:rsidRPr="003B12CF" w:rsidRDefault="00592275" w:rsidP="00DC5FAE">
      <w:pPr>
        <w:pStyle w:val="ListParagraph"/>
        <w:numPr>
          <w:ilvl w:val="0"/>
          <w:numId w:val="2"/>
        </w:numPr>
        <w:spacing w:after="0" w:line="240" w:lineRule="auto"/>
        <w:rPr>
          <w:rFonts w:asciiTheme="minorHAnsi" w:hAnsiTheme="minorHAnsi" w:cstheme="minorHAnsi"/>
          <w:b/>
          <w:bCs/>
          <w:sz w:val="28"/>
          <w:szCs w:val="28"/>
        </w:rPr>
      </w:pPr>
      <w:r w:rsidRPr="003B12CF">
        <w:rPr>
          <w:rFonts w:asciiTheme="minorHAnsi" w:hAnsiTheme="minorHAnsi" w:cstheme="minorHAnsi"/>
        </w:rPr>
        <w:t xml:space="preserve">We are committed to the safety and wellbeing of children and to implementing the </w:t>
      </w:r>
      <w:r w:rsidRPr="003B12CF">
        <w:rPr>
          <w:rFonts w:asciiTheme="minorHAnsi" w:hAnsiTheme="minorHAnsi" w:cstheme="minorHAnsi"/>
          <w:noProof/>
        </w:rPr>
        <w:t xml:space="preserve">Victorian Child Safe Standards </w:t>
      </w:r>
      <w:r w:rsidRPr="003B12CF">
        <w:rPr>
          <w:rFonts w:asciiTheme="minorHAnsi" w:hAnsiTheme="minorHAnsi" w:cstheme="minorHAnsi"/>
        </w:rPr>
        <w:t>and the National Quality Framework across all levels of our service</w:t>
      </w:r>
    </w:p>
    <w:p w14:paraId="41886C14" w14:textId="77777777" w:rsidR="00592275" w:rsidRPr="003B12CF" w:rsidRDefault="00592275" w:rsidP="00DC5FAE">
      <w:pPr>
        <w:pStyle w:val="ListParagraph"/>
        <w:numPr>
          <w:ilvl w:val="0"/>
          <w:numId w:val="2"/>
        </w:numPr>
        <w:spacing w:after="0" w:line="240" w:lineRule="auto"/>
        <w:rPr>
          <w:rFonts w:asciiTheme="minorHAnsi" w:hAnsiTheme="minorHAnsi" w:cstheme="minorHAnsi"/>
          <w:b/>
          <w:bCs/>
          <w:sz w:val="28"/>
          <w:szCs w:val="28"/>
        </w:rPr>
      </w:pPr>
      <w:r w:rsidRPr="003B12CF">
        <w:rPr>
          <w:rFonts w:asciiTheme="minorHAnsi" w:hAnsiTheme="minorHAnsi" w:cstheme="minorHAnsi"/>
        </w:rPr>
        <w:t>We comply with all relevant legislation, regulations and standards at all times</w:t>
      </w:r>
    </w:p>
    <w:p w14:paraId="29A70140" w14:textId="4E715B70" w:rsidR="00592275" w:rsidRPr="003B12CF" w:rsidRDefault="00592275" w:rsidP="00DC5FAE">
      <w:pPr>
        <w:pStyle w:val="ListParagraph"/>
        <w:numPr>
          <w:ilvl w:val="0"/>
          <w:numId w:val="2"/>
        </w:numPr>
        <w:spacing w:after="0" w:line="240" w:lineRule="auto"/>
        <w:rPr>
          <w:rFonts w:asciiTheme="minorHAnsi" w:hAnsiTheme="minorHAnsi" w:cstheme="minorHAnsi"/>
          <w:b/>
          <w:bCs/>
          <w:sz w:val="28"/>
          <w:szCs w:val="28"/>
        </w:rPr>
      </w:pPr>
      <w:r w:rsidRPr="003B12CF">
        <w:rPr>
          <w:rFonts w:asciiTheme="minorHAnsi" w:hAnsiTheme="minorHAnsi" w:cstheme="minorHAnsi"/>
        </w:rPr>
        <w:t xml:space="preserve">We are committed to implementing the </w:t>
      </w:r>
      <w:r w:rsidR="000E39EB" w:rsidRPr="003B12CF">
        <w:rPr>
          <w:rFonts w:asciiTheme="minorHAnsi" w:hAnsiTheme="minorHAnsi" w:cstheme="minorHAnsi"/>
        </w:rPr>
        <w:t>VEYLDF/</w:t>
      </w:r>
      <w:r w:rsidRPr="003B12CF">
        <w:rPr>
          <w:rFonts w:asciiTheme="minorHAnsi" w:hAnsiTheme="minorHAnsi" w:cstheme="minorHAnsi"/>
        </w:rPr>
        <w:t>EYLF</w:t>
      </w:r>
    </w:p>
    <w:p w14:paraId="06E7C0C1" w14:textId="77777777" w:rsidR="00592275" w:rsidRPr="003B12CF" w:rsidRDefault="00592275" w:rsidP="00DC5FAE">
      <w:pPr>
        <w:pStyle w:val="ListParagraph"/>
        <w:numPr>
          <w:ilvl w:val="0"/>
          <w:numId w:val="2"/>
        </w:numPr>
        <w:spacing w:after="0" w:line="240" w:lineRule="auto"/>
        <w:rPr>
          <w:rFonts w:asciiTheme="minorHAnsi" w:hAnsiTheme="minorHAnsi" w:cstheme="minorHAnsi"/>
          <w:b/>
          <w:bCs/>
          <w:sz w:val="28"/>
          <w:szCs w:val="28"/>
        </w:rPr>
      </w:pPr>
      <w:r w:rsidRPr="003B12CF">
        <w:rPr>
          <w:rFonts w:asciiTheme="minorHAnsi" w:hAnsiTheme="minorHAnsi" w:cstheme="minorHAnsi"/>
        </w:rPr>
        <w:t xml:space="preserve">We act in line with our </w:t>
      </w:r>
      <w:r w:rsidRPr="003B12CF">
        <w:rPr>
          <w:rFonts w:asciiTheme="minorHAnsi" w:hAnsiTheme="minorHAnsi" w:cstheme="minorHAnsi"/>
          <w:i/>
          <w:iCs/>
        </w:rPr>
        <w:t>Statement of Commitment to Child Safety and Wellbeing</w:t>
      </w:r>
      <w:r w:rsidRPr="003B12CF">
        <w:rPr>
          <w:rFonts w:asciiTheme="minorHAnsi" w:hAnsiTheme="minorHAnsi" w:cstheme="minorHAnsi"/>
        </w:rPr>
        <w:t xml:space="preserve">, </w:t>
      </w:r>
      <w:r w:rsidRPr="003B12CF">
        <w:rPr>
          <w:rFonts w:asciiTheme="minorHAnsi" w:hAnsiTheme="minorHAnsi" w:cstheme="minorHAnsi"/>
          <w:u w:val="single"/>
        </w:rPr>
        <w:t>Child Safe Code of Conduct</w:t>
      </w:r>
      <w:r w:rsidRPr="003B12CF">
        <w:rPr>
          <w:rFonts w:asciiTheme="minorHAnsi" w:hAnsiTheme="minorHAnsi" w:cstheme="minorHAnsi"/>
        </w:rPr>
        <w:t xml:space="preserve"> and the </w:t>
      </w:r>
      <w:r w:rsidRPr="003B12CF">
        <w:rPr>
          <w:rFonts w:cstheme="minorHAnsi"/>
          <w:u w:val="single"/>
        </w:rPr>
        <w:t>ECEC Code of Ethics</w:t>
      </w:r>
    </w:p>
    <w:p w14:paraId="03DA710D" w14:textId="77777777" w:rsidR="00592275" w:rsidRPr="003B12CF" w:rsidRDefault="00592275" w:rsidP="00DC5FAE">
      <w:pPr>
        <w:pStyle w:val="ListParagraph"/>
        <w:numPr>
          <w:ilvl w:val="0"/>
          <w:numId w:val="2"/>
        </w:numPr>
        <w:spacing w:after="0" w:line="240" w:lineRule="auto"/>
        <w:rPr>
          <w:rFonts w:asciiTheme="minorHAnsi" w:hAnsiTheme="minorHAnsi" w:cstheme="minorHAnsi"/>
          <w:b/>
          <w:bCs/>
          <w:sz w:val="28"/>
          <w:szCs w:val="28"/>
        </w:rPr>
      </w:pPr>
      <w:r w:rsidRPr="003B12CF">
        <w:rPr>
          <w:rFonts w:asciiTheme="minorHAnsi" w:hAnsiTheme="minorHAnsi" w:cstheme="minorHAnsi"/>
        </w:rPr>
        <w:t>Children at our service know and can exercise their rights. Children, families and communities are involved in making decisions about matters that concern them</w:t>
      </w:r>
    </w:p>
    <w:p w14:paraId="6E2FB764" w14:textId="77777777" w:rsidR="00592275" w:rsidRPr="003B12CF" w:rsidRDefault="00592275" w:rsidP="00DC5FAE">
      <w:pPr>
        <w:pStyle w:val="ListParagraph"/>
        <w:numPr>
          <w:ilvl w:val="0"/>
          <w:numId w:val="2"/>
        </w:numPr>
        <w:spacing w:after="0" w:line="240" w:lineRule="auto"/>
        <w:rPr>
          <w:rFonts w:asciiTheme="minorHAnsi" w:hAnsiTheme="minorHAnsi" w:cstheme="minorHAnsi"/>
          <w:b/>
          <w:bCs/>
          <w:sz w:val="28"/>
          <w:szCs w:val="28"/>
        </w:rPr>
      </w:pPr>
      <w:r w:rsidRPr="003B12CF">
        <w:rPr>
          <w:rFonts w:asciiTheme="minorHAnsi" w:hAnsiTheme="minorHAnsi" w:cstheme="minorHAnsi"/>
        </w:rPr>
        <w:t>Children’s diverse and unique abilities, identities backgrounds and perspectives are valued</w:t>
      </w:r>
    </w:p>
    <w:p w14:paraId="379B75F5" w14:textId="77777777" w:rsidR="00592275" w:rsidRPr="003B12CF" w:rsidRDefault="00592275" w:rsidP="00DC5FAE">
      <w:pPr>
        <w:pStyle w:val="ListParagraph"/>
        <w:numPr>
          <w:ilvl w:val="0"/>
          <w:numId w:val="2"/>
        </w:numPr>
        <w:spacing w:after="0" w:line="240" w:lineRule="auto"/>
        <w:rPr>
          <w:rFonts w:asciiTheme="minorHAnsi" w:hAnsiTheme="minorHAnsi" w:cstheme="minorHAnsi"/>
          <w:b/>
          <w:bCs/>
          <w:sz w:val="28"/>
          <w:szCs w:val="28"/>
        </w:rPr>
      </w:pPr>
      <w:r w:rsidRPr="003B12CF">
        <w:rPr>
          <w:rFonts w:asciiTheme="minorHAnsi" w:hAnsiTheme="minorHAnsi" w:cstheme="minorHAnsi"/>
        </w:rPr>
        <w:t>Our interactions with children are respectful, equitable and supportive. Bullying and harassment will not be tolerated</w:t>
      </w:r>
    </w:p>
    <w:p w14:paraId="620910CB" w14:textId="77777777" w:rsidR="00592275" w:rsidRPr="003B12CF" w:rsidRDefault="00592275" w:rsidP="00DC5FAE">
      <w:pPr>
        <w:pStyle w:val="ListParagraph"/>
        <w:numPr>
          <w:ilvl w:val="0"/>
          <w:numId w:val="2"/>
        </w:numPr>
        <w:spacing w:after="0" w:line="240" w:lineRule="auto"/>
        <w:rPr>
          <w:rFonts w:asciiTheme="minorHAnsi" w:hAnsiTheme="minorHAnsi" w:cstheme="minorHAnsi"/>
          <w:b/>
          <w:bCs/>
          <w:sz w:val="28"/>
          <w:szCs w:val="28"/>
        </w:rPr>
      </w:pPr>
      <w:r w:rsidRPr="003B12CF">
        <w:rPr>
          <w:rFonts w:asciiTheme="minorHAnsi" w:hAnsiTheme="minorHAnsi" w:cstheme="minorHAnsi"/>
        </w:rPr>
        <w:t>Only staff who are suitable to work with children will be employed</w:t>
      </w:r>
    </w:p>
    <w:p w14:paraId="10D61EF4" w14:textId="77777777" w:rsidR="00592275" w:rsidRPr="003B12CF" w:rsidRDefault="00592275" w:rsidP="00DC5FAE">
      <w:pPr>
        <w:pStyle w:val="ListParagraph"/>
        <w:numPr>
          <w:ilvl w:val="0"/>
          <w:numId w:val="2"/>
        </w:numPr>
        <w:spacing w:after="0" w:line="240" w:lineRule="auto"/>
        <w:rPr>
          <w:rFonts w:asciiTheme="minorHAnsi" w:hAnsiTheme="minorHAnsi" w:cstheme="minorHAnsi"/>
          <w:b/>
          <w:bCs/>
          <w:sz w:val="28"/>
          <w:szCs w:val="28"/>
        </w:rPr>
      </w:pPr>
      <w:r w:rsidRPr="003B12CF">
        <w:rPr>
          <w:rFonts w:asciiTheme="minorHAnsi" w:hAnsiTheme="minorHAnsi" w:cstheme="minorHAnsi"/>
        </w:rPr>
        <w:t>Our complaint systems prioritise the safety of children</w:t>
      </w:r>
    </w:p>
    <w:p w14:paraId="016E3D01" w14:textId="77777777" w:rsidR="00592275" w:rsidRPr="003B12CF" w:rsidRDefault="00592275" w:rsidP="00DC5FAE">
      <w:pPr>
        <w:pStyle w:val="ListParagraph"/>
        <w:numPr>
          <w:ilvl w:val="0"/>
          <w:numId w:val="2"/>
        </w:numPr>
        <w:spacing w:after="0" w:line="240" w:lineRule="auto"/>
        <w:rPr>
          <w:rFonts w:asciiTheme="minorHAnsi" w:hAnsiTheme="minorHAnsi" w:cstheme="minorHAnsi"/>
          <w:b/>
          <w:bCs/>
          <w:sz w:val="28"/>
          <w:szCs w:val="28"/>
        </w:rPr>
      </w:pPr>
      <w:r w:rsidRPr="003B12CF">
        <w:rPr>
          <w:rFonts w:asciiTheme="minorHAnsi" w:hAnsiTheme="minorHAnsi" w:cstheme="minorHAnsi"/>
        </w:rPr>
        <w:t>We always act on harm or risk of harm to children</w:t>
      </w:r>
    </w:p>
    <w:p w14:paraId="7D26F1FA" w14:textId="77777777" w:rsidR="00592275" w:rsidRPr="003B12CF" w:rsidRDefault="00592275" w:rsidP="00DC5FAE">
      <w:pPr>
        <w:pStyle w:val="ListParagraph"/>
        <w:numPr>
          <w:ilvl w:val="0"/>
          <w:numId w:val="2"/>
        </w:numPr>
        <w:spacing w:after="0" w:line="240" w:lineRule="auto"/>
        <w:rPr>
          <w:rFonts w:asciiTheme="minorHAnsi" w:hAnsiTheme="minorHAnsi" w:cstheme="minorHAnsi"/>
          <w:b/>
          <w:bCs/>
          <w:sz w:val="28"/>
          <w:szCs w:val="28"/>
        </w:rPr>
      </w:pPr>
      <w:r w:rsidRPr="003B12CF">
        <w:rPr>
          <w:rFonts w:asciiTheme="minorHAnsi" w:hAnsiTheme="minorHAnsi" w:cstheme="minorHAnsi"/>
        </w:rPr>
        <w:t>Staff are given the training, resources and support to provide a child safe environment that is culturally safe and inclusive</w:t>
      </w:r>
    </w:p>
    <w:p w14:paraId="5A1E00E0" w14:textId="77777777" w:rsidR="00592275" w:rsidRPr="003B12CF" w:rsidRDefault="00592275" w:rsidP="00DC5FAE">
      <w:pPr>
        <w:pStyle w:val="ListParagraph"/>
        <w:numPr>
          <w:ilvl w:val="0"/>
          <w:numId w:val="2"/>
        </w:numPr>
        <w:spacing w:after="0" w:line="240" w:lineRule="auto"/>
        <w:rPr>
          <w:rFonts w:cs="Calibri"/>
        </w:rPr>
      </w:pPr>
      <w:r w:rsidRPr="003B12CF">
        <w:rPr>
          <w:rFonts w:cs="Calibri"/>
        </w:rPr>
        <w:t>Every reasonable precaution is taken to protect children from harm and hazards in our physical and online environments</w:t>
      </w:r>
    </w:p>
    <w:p w14:paraId="4C147CBF" w14:textId="77777777" w:rsidR="00592275" w:rsidRPr="003B12CF" w:rsidRDefault="00592275" w:rsidP="00DC5FAE">
      <w:pPr>
        <w:pStyle w:val="ListParagraph"/>
        <w:numPr>
          <w:ilvl w:val="0"/>
          <w:numId w:val="2"/>
        </w:numPr>
        <w:spacing w:after="0" w:line="240" w:lineRule="auto"/>
        <w:rPr>
          <w:rFonts w:cs="Calibri"/>
        </w:rPr>
      </w:pPr>
      <w:r w:rsidRPr="003B12CF">
        <w:rPr>
          <w:rFonts w:cs="Calibri"/>
        </w:rPr>
        <w:t xml:space="preserve">Our governance, operations policies, risk management plans, procedures, systems and practices are best-practice and </w:t>
      </w:r>
      <w:proofErr w:type="gramStart"/>
      <w:r w:rsidRPr="003B12CF">
        <w:rPr>
          <w:rFonts w:cs="Calibri"/>
        </w:rPr>
        <w:t>up-to-date</w:t>
      </w:r>
      <w:proofErr w:type="gramEnd"/>
    </w:p>
    <w:p w14:paraId="49029064" w14:textId="77777777" w:rsidR="00592275" w:rsidRPr="003B12CF" w:rsidRDefault="00592275" w:rsidP="00DC5FAE">
      <w:pPr>
        <w:pStyle w:val="ListParagraph"/>
        <w:spacing w:after="0" w:line="240" w:lineRule="auto"/>
        <w:rPr>
          <w:rFonts w:cs="Calibri"/>
        </w:rPr>
      </w:pPr>
    </w:p>
    <w:p w14:paraId="026A207A" w14:textId="77777777" w:rsidR="00592275" w:rsidRPr="003B12CF" w:rsidRDefault="00592275" w:rsidP="00DC5FAE">
      <w:pPr>
        <w:spacing w:line="240" w:lineRule="auto"/>
        <w:rPr>
          <w:rFonts w:asciiTheme="minorHAnsi" w:hAnsiTheme="minorHAnsi" w:cstheme="minorHAnsi"/>
          <w:b/>
          <w:bCs/>
          <w:sz w:val="32"/>
          <w:szCs w:val="32"/>
        </w:rPr>
      </w:pPr>
      <w:r w:rsidRPr="003B12CF">
        <w:rPr>
          <w:rFonts w:asciiTheme="minorHAnsi" w:hAnsiTheme="minorHAnsi" w:cstheme="minorHAnsi"/>
          <w:b/>
          <w:bCs/>
          <w:sz w:val="32"/>
          <w:szCs w:val="32"/>
        </w:rPr>
        <w:t xml:space="preserve">6. </w:t>
      </w:r>
      <w:r w:rsidRPr="003B12CF">
        <w:rPr>
          <w:rFonts w:asciiTheme="minorHAnsi" w:hAnsiTheme="minorHAnsi" w:cstheme="minorHAnsi"/>
          <w:b/>
          <w:bCs/>
          <w:sz w:val="32"/>
          <w:szCs w:val="32"/>
        </w:rPr>
        <w:tab/>
        <w:t>POLICY COMMUNICATION, TRAINING AND MONITORING</w:t>
      </w:r>
    </w:p>
    <w:p w14:paraId="7802CA43" w14:textId="77777777" w:rsidR="00087E82" w:rsidRPr="00CB6B6C" w:rsidRDefault="00087E82" w:rsidP="00087E82">
      <w:pPr>
        <w:pStyle w:val="ListParagraph"/>
        <w:numPr>
          <w:ilvl w:val="0"/>
          <w:numId w:val="2"/>
        </w:numPr>
        <w:rPr>
          <w:rFonts w:cs="Calibri"/>
        </w:rPr>
      </w:pPr>
      <w:r w:rsidRPr="00D80398">
        <w:rPr>
          <w:rFonts w:cs="Calibri"/>
        </w:rPr>
        <w:t xml:space="preserve">This policy and related documents can be found online in a google drive folder                 </w:t>
      </w:r>
      <w:r w:rsidRPr="00D80398">
        <w:rPr>
          <w:rFonts w:cs="Calibri"/>
          <w:highlight w:val="cyan"/>
        </w:rPr>
        <w:t>https://drive.google.com/drive/folders/1bQKi-bnZg4ql63YNWTLhu_zwMTomNefI?usp=drive_link</w:t>
      </w:r>
    </w:p>
    <w:p w14:paraId="2D87D3F3" w14:textId="77777777" w:rsidR="00592275" w:rsidRPr="003B12CF" w:rsidRDefault="00592275" w:rsidP="00DC5FAE">
      <w:pPr>
        <w:pStyle w:val="ListParagraph"/>
        <w:numPr>
          <w:ilvl w:val="0"/>
          <w:numId w:val="2"/>
        </w:numPr>
        <w:spacing w:after="0" w:line="240" w:lineRule="auto"/>
        <w:rPr>
          <w:rFonts w:asciiTheme="minorHAnsi" w:hAnsiTheme="minorHAnsi" w:cstheme="minorHAnsi"/>
          <w:b/>
          <w:bCs/>
          <w:sz w:val="32"/>
          <w:szCs w:val="32"/>
        </w:rPr>
      </w:pPr>
      <w:r w:rsidRPr="003B12CF">
        <w:rPr>
          <w:rFonts w:cs="Calibri"/>
          <w:color w:val="000000" w:themeColor="text1"/>
        </w:rPr>
        <w:t xml:space="preserve">The approved provider and nominated supervisor </w:t>
      </w:r>
      <w:r w:rsidRPr="003B12CF">
        <w:rPr>
          <w:rFonts w:cs="Calibri"/>
        </w:rPr>
        <w:t xml:space="preserve">provide information, training and other resources and support regarding the </w:t>
      </w:r>
      <w:r w:rsidRPr="003B12CF">
        <w:rPr>
          <w:rFonts w:cs="Calibri"/>
          <w:u w:val="single"/>
        </w:rPr>
        <w:t>Child Safe Environment</w:t>
      </w:r>
      <w:r w:rsidRPr="003B12CF">
        <w:rPr>
          <w:rFonts w:cs="Calibri"/>
        </w:rPr>
        <w:t xml:space="preserve"> and related documents</w:t>
      </w:r>
    </w:p>
    <w:p w14:paraId="4EDADA08" w14:textId="2B1466BE" w:rsidR="00592275" w:rsidRPr="003B12CF" w:rsidRDefault="00592275" w:rsidP="00DC5FAE">
      <w:pPr>
        <w:pStyle w:val="ListParagraph"/>
        <w:numPr>
          <w:ilvl w:val="0"/>
          <w:numId w:val="2"/>
        </w:numPr>
        <w:spacing w:after="0" w:line="240" w:lineRule="auto"/>
        <w:rPr>
          <w:rFonts w:cs="Calibri"/>
          <w:color w:val="000000"/>
        </w:rPr>
      </w:pPr>
      <w:r w:rsidRPr="003B12CF">
        <w:rPr>
          <w:rFonts w:asciiTheme="minorHAnsi" w:hAnsiTheme="minorHAnsi" w:cstheme="minorHAnsi"/>
        </w:rPr>
        <w:t>All staff (including volunteers and students) are formally inducted. They are</w:t>
      </w:r>
      <w:r w:rsidRPr="00CB75D6">
        <w:rPr>
          <w:rFonts w:asciiTheme="minorHAnsi" w:hAnsiTheme="minorHAnsi" w:cstheme="minorHAnsi"/>
        </w:rPr>
        <w:t xml:space="preserve"> given access to</w:t>
      </w:r>
      <w:r w:rsidRPr="003B12CF">
        <w:rPr>
          <w:rFonts w:asciiTheme="minorHAnsi" w:hAnsiTheme="minorHAnsi" w:cstheme="minorHAnsi"/>
        </w:rPr>
        <w:t xml:space="preserve">, </w:t>
      </w:r>
      <w:r w:rsidRPr="003B12CF">
        <w:rPr>
          <w:rFonts w:cs="Calibri"/>
          <w:color w:val="000000" w:themeColor="text1"/>
        </w:rPr>
        <w:t xml:space="preserve">review, understand and formally acknowledge this </w:t>
      </w:r>
      <w:r w:rsidRPr="003B12CF">
        <w:rPr>
          <w:rFonts w:asciiTheme="minorHAnsi" w:hAnsiTheme="minorHAnsi" w:cstheme="minorHAnsi"/>
          <w:u w:val="single"/>
        </w:rPr>
        <w:t>Child Safe Environment Policy</w:t>
      </w:r>
      <w:r w:rsidRPr="003B12CF">
        <w:rPr>
          <w:rFonts w:asciiTheme="minorHAnsi" w:hAnsiTheme="minorHAnsi" w:cstheme="minorHAnsi"/>
        </w:rPr>
        <w:t xml:space="preserve"> and related documents</w:t>
      </w:r>
    </w:p>
    <w:p w14:paraId="01A151B7" w14:textId="77777777" w:rsidR="00360D7B" w:rsidRPr="00F42BEC" w:rsidRDefault="00360D7B" w:rsidP="00360D7B">
      <w:pPr>
        <w:pStyle w:val="ListParagraph"/>
        <w:numPr>
          <w:ilvl w:val="0"/>
          <w:numId w:val="2"/>
        </w:numPr>
        <w:rPr>
          <w:rFonts w:cs="Calibri"/>
        </w:rPr>
      </w:pPr>
      <w:r w:rsidRPr="00F42BEC">
        <w:rPr>
          <w:rFonts w:cs="Calibri"/>
        </w:rPr>
        <w:t>The nominated supervisor runs a professional development staff meeting, which covers this policy</w:t>
      </w:r>
    </w:p>
    <w:p w14:paraId="29F7FE5C" w14:textId="77777777" w:rsidR="00592275" w:rsidRPr="003B12CF" w:rsidRDefault="00592275" w:rsidP="00DC5FAE">
      <w:pPr>
        <w:pStyle w:val="ListParagraph"/>
        <w:numPr>
          <w:ilvl w:val="0"/>
          <w:numId w:val="2"/>
        </w:numPr>
        <w:spacing w:after="0" w:line="240" w:lineRule="auto"/>
        <w:rPr>
          <w:rFonts w:cs="Calibri"/>
        </w:rPr>
      </w:pPr>
      <w:r w:rsidRPr="003B12CF">
        <w:rPr>
          <w:rFonts w:cs="Calibri"/>
        </w:rPr>
        <w:t>Roles and responsibilities and clearly defined in this policy and in individual position descriptions. They are communicated during staff inductions and in ongoing training</w:t>
      </w:r>
    </w:p>
    <w:p w14:paraId="224ADFBC" w14:textId="77777777" w:rsidR="00C0278D" w:rsidRPr="00D17026" w:rsidRDefault="00C0278D" w:rsidP="00C0278D">
      <w:pPr>
        <w:pStyle w:val="ListParagraph"/>
        <w:numPr>
          <w:ilvl w:val="0"/>
          <w:numId w:val="2"/>
        </w:numPr>
        <w:spacing w:after="0" w:line="240" w:lineRule="auto"/>
        <w:rPr>
          <w:rFonts w:cs="Calibri"/>
          <w:color w:val="000000"/>
        </w:rPr>
      </w:pPr>
      <w:r w:rsidRPr="00D17026">
        <w:rPr>
          <w:rFonts w:cs="Calibri"/>
        </w:rPr>
        <w:t xml:space="preserve">The approved provider and nominated supervisor monitor and audit staff </w:t>
      </w:r>
      <w:r w:rsidRPr="00BC48AD">
        <w:rPr>
          <w:rFonts w:cs="Calibri"/>
        </w:rPr>
        <w:t xml:space="preserve">practices through spot checks, performance reviews, supervision sessions, regular performance appraisals and </w:t>
      </w:r>
      <w:r w:rsidRPr="00D17026">
        <w:rPr>
          <w:rFonts w:cs="Calibri"/>
        </w:rPr>
        <w:t xml:space="preserve">address non-compliance. </w:t>
      </w:r>
      <w:r w:rsidRPr="00D17026">
        <w:rPr>
          <w:rFonts w:cs="Calibri"/>
          <w:color w:val="000000" w:themeColor="text1"/>
        </w:rPr>
        <w:t>Breaches to this policy are taken seriously and may result in disciplinary action against a staff member</w:t>
      </w:r>
    </w:p>
    <w:p w14:paraId="7127840E" w14:textId="276F961B" w:rsidR="00592275" w:rsidRPr="003B12CF" w:rsidRDefault="00592275" w:rsidP="00DC5FAE">
      <w:pPr>
        <w:pStyle w:val="ListParagraph"/>
        <w:numPr>
          <w:ilvl w:val="0"/>
          <w:numId w:val="2"/>
        </w:numPr>
        <w:spacing w:after="0" w:line="240" w:lineRule="auto"/>
        <w:rPr>
          <w:rFonts w:asciiTheme="minorHAnsi" w:hAnsiTheme="minorHAnsi" w:cstheme="minorHAnsi"/>
          <w:b/>
          <w:bCs/>
        </w:rPr>
      </w:pPr>
      <w:r w:rsidRPr="003B12CF">
        <w:rPr>
          <w:rFonts w:cs="Calibri"/>
          <w:color w:val="000000" w:themeColor="text1"/>
        </w:rPr>
        <w:lastRenderedPageBreak/>
        <w:t xml:space="preserve">At enrolment, </w:t>
      </w:r>
      <w:r w:rsidRPr="003B12CF">
        <w:rPr>
          <w:rFonts w:asciiTheme="minorHAnsi" w:hAnsiTheme="minorHAnsi" w:cstheme="minorHAnsi"/>
        </w:rPr>
        <w:t xml:space="preserve">families are </w:t>
      </w:r>
      <w:r w:rsidR="00C0278D" w:rsidRPr="00C0278D">
        <w:rPr>
          <w:rFonts w:asciiTheme="minorHAnsi" w:hAnsiTheme="minorHAnsi" w:cstheme="minorHAnsi"/>
        </w:rPr>
        <w:t xml:space="preserve">given </w:t>
      </w:r>
      <w:r w:rsidRPr="00C0278D">
        <w:rPr>
          <w:rFonts w:asciiTheme="minorHAnsi" w:hAnsiTheme="minorHAnsi" w:cstheme="minorHAnsi"/>
        </w:rPr>
        <w:t xml:space="preserve">access to our </w:t>
      </w:r>
      <w:r w:rsidRPr="003B12CF">
        <w:rPr>
          <w:rFonts w:asciiTheme="minorHAnsi" w:hAnsiTheme="minorHAnsi" w:cstheme="minorHAnsi"/>
          <w:u w:val="single"/>
        </w:rPr>
        <w:t xml:space="preserve">Child Safe Environment Policy </w:t>
      </w:r>
      <w:r w:rsidRPr="003B12CF">
        <w:rPr>
          <w:rFonts w:asciiTheme="minorHAnsi" w:hAnsiTheme="minorHAnsi" w:cstheme="minorHAnsi"/>
        </w:rPr>
        <w:t xml:space="preserve">and related documents </w:t>
      </w:r>
    </w:p>
    <w:p w14:paraId="1402111D" w14:textId="77777777" w:rsidR="00592275" w:rsidRPr="003B12CF" w:rsidRDefault="00592275" w:rsidP="008D5F89">
      <w:pPr>
        <w:pStyle w:val="ListParagraph"/>
        <w:numPr>
          <w:ilvl w:val="0"/>
          <w:numId w:val="2"/>
        </w:numPr>
        <w:spacing w:after="0" w:line="240" w:lineRule="auto"/>
        <w:rPr>
          <w:rFonts w:cs="Calibri"/>
        </w:rPr>
      </w:pPr>
      <w:r w:rsidRPr="003B12CF">
        <w:rPr>
          <w:rFonts w:cs="Calibri"/>
        </w:rPr>
        <w:t xml:space="preserve">Families are notified in line with our obligations under the </w:t>
      </w:r>
      <w:r w:rsidRPr="003B12CF">
        <w:rPr>
          <w:rFonts w:cs="Calibri"/>
          <w:i/>
          <w:iCs/>
        </w:rPr>
        <w:t>National Regulations</w:t>
      </w:r>
      <w:r w:rsidRPr="003B12CF">
        <w:rPr>
          <w:rFonts w:cs="Calibri"/>
        </w:rPr>
        <w:t xml:space="preserve"> when changes are made to our policies and procedures</w:t>
      </w:r>
    </w:p>
    <w:p w14:paraId="2E573AF6" w14:textId="77777777" w:rsidR="00592275" w:rsidRPr="003B12CF" w:rsidRDefault="00592275" w:rsidP="008D5F89">
      <w:pPr>
        <w:pStyle w:val="ListParagraph"/>
        <w:spacing w:after="0" w:line="240" w:lineRule="auto"/>
        <w:rPr>
          <w:rFonts w:cs="Calibri"/>
        </w:rPr>
      </w:pPr>
    </w:p>
    <w:p w14:paraId="637DB666" w14:textId="77777777" w:rsidR="00592275" w:rsidRPr="003B12CF" w:rsidRDefault="00592275" w:rsidP="008D5F89">
      <w:pPr>
        <w:spacing w:line="240" w:lineRule="auto"/>
        <w:rPr>
          <w:rFonts w:asciiTheme="minorHAnsi" w:hAnsiTheme="minorHAnsi" w:cstheme="minorHAnsi"/>
          <w:b/>
          <w:bCs/>
          <w:sz w:val="32"/>
          <w:szCs w:val="32"/>
        </w:rPr>
      </w:pPr>
      <w:r w:rsidRPr="003B12CF">
        <w:rPr>
          <w:rFonts w:asciiTheme="minorHAnsi" w:hAnsiTheme="minorHAnsi" w:cstheme="minorHAnsi"/>
          <w:b/>
          <w:bCs/>
          <w:sz w:val="32"/>
          <w:szCs w:val="32"/>
        </w:rPr>
        <w:t>7.</w:t>
      </w:r>
      <w:r w:rsidRPr="003B12CF">
        <w:rPr>
          <w:rFonts w:asciiTheme="minorHAnsi" w:hAnsiTheme="minorHAnsi" w:cstheme="minorHAnsi"/>
          <w:b/>
          <w:bCs/>
          <w:sz w:val="32"/>
          <w:szCs w:val="32"/>
        </w:rPr>
        <w:tab/>
        <w:t>ROLES AND RESPONSIBILITIES</w:t>
      </w:r>
    </w:p>
    <w:tbl>
      <w:tblPr>
        <w:tblStyle w:val="PlainTable2"/>
        <w:tblW w:w="0" w:type="auto"/>
        <w:tblLook w:val="04A0" w:firstRow="1" w:lastRow="0" w:firstColumn="1" w:lastColumn="0" w:noHBand="0" w:noVBand="1"/>
      </w:tblPr>
      <w:tblGrid>
        <w:gridCol w:w="8550"/>
      </w:tblGrid>
      <w:tr w:rsidR="00592275" w:rsidRPr="003B12CF" w14:paraId="59A4D5EE" w14:textId="77777777" w:rsidTr="005040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0" w:type="dxa"/>
            <w:shd w:val="clear" w:color="auto" w:fill="D0CECE" w:themeFill="background2" w:themeFillShade="E6"/>
          </w:tcPr>
          <w:p w14:paraId="68CB4862" w14:textId="77777777" w:rsidR="00592275" w:rsidRPr="003B12CF" w:rsidRDefault="00592275" w:rsidP="00504065">
            <w:pPr>
              <w:spacing w:after="0" w:line="240" w:lineRule="auto"/>
              <w:rPr>
                <w:rFonts w:cs="Calibri"/>
                <w:i/>
                <w:iCs/>
              </w:rPr>
            </w:pPr>
            <w:r w:rsidRPr="003B12CF">
              <w:rPr>
                <w:rFonts w:cs="Calibri"/>
              </w:rPr>
              <w:t>Approved provider responsibilities (not limited to)</w:t>
            </w:r>
          </w:p>
        </w:tc>
      </w:tr>
      <w:tr w:rsidR="00592275" w:rsidRPr="003B12CF" w14:paraId="2F66BC5A" w14:textId="77777777" w:rsidTr="0050406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8550" w:type="dxa"/>
          </w:tcPr>
          <w:p w14:paraId="23AFEEBE" w14:textId="77777777" w:rsidR="00592275" w:rsidRPr="003B12CF" w:rsidRDefault="00592275" w:rsidP="00504065">
            <w:pPr>
              <w:spacing w:after="0" w:line="240" w:lineRule="auto"/>
              <w:rPr>
                <w:rFonts w:cs="Calibri"/>
                <w:b w:val="0"/>
                <w:bCs w:val="0"/>
                <w:i/>
                <w:iCs/>
              </w:rPr>
            </w:pPr>
            <w:r w:rsidRPr="003B12CF">
              <w:rPr>
                <w:rFonts w:cs="Calibri"/>
                <w:b w:val="0"/>
                <w:bCs w:val="0"/>
              </w:rPr>
              <w:t xml:space="preserve">Ensure our service meets its obligations under the </w:t>
            </w:r>
            <w:r w:rsidRPr="003B12CF">
              <w:rPr>
                <w:rFonts w:cs="Calibri"/>
                <w:b w:val="0"/>
                <w:bCs w:val="0"/>
                <w:i/>
                <w:iCs/>
              </w:rPr>
              <w:t>Education and Care Services National Law</w:t>
            </w:r>
            <w:r w:rsidRPr="003B12CF">
              <w:rPr>
                <w:rFonts w:cs="Calibri"/>
                <w:b w:val="0"/>
                <w:bCs w:val="0"/>
              </w:rPr>
              <w:t xml:space="preserve"> and </w:t>
            </w:r>
            <w:r w:rsidRPr="003B12CF">
              <w:rPr>
                <w:rFonts w:cs="Calibri"/>
                <w:b w:val="0"/>
                <w:bCs w:val="0"/>
                <w:i/>
                <w:iCs/>
              </w:rPr>
              <w:t xml:space="preserve">Regulations, </w:t>
            </w:r>
            <w:r w:rsidRPr="003B12CF">
              <w:rPr>
                <w:rFonts w:cs="Calibri"/>
                <w:b w:val="0"/>
                <w:bCs w:val="0"/>
              </w:rPr>
              <w:t>including to take every reasonable precaution to protect children from harm and hazards likely to cause injury, ensure that children in our care are adequately supervised at all times, and that no child is subjected to any form of corporal punishment or any discipline that is unreasonable</w:t>
            </w:r>
          </w:p>
        </w:tc>
      </w:tr>
      <w:tr w:rsidR="00592275" w:rsidRPr="003B12CF" w14:paraId="1D42B781" w14:textId="77777777" w:rsidTr="00504065">
        <w:tc>
          <w:tcPr>
            <w:cnfStyle w:val="001000000000" w:firstRow="0" w:lastRow="0" w:firstColumn="1" w:lastColumn="0" w:oddVBand="0" w:evenVBand="0" w:oddHBand="0" w:evenHBand="0" w:firstRowFirstColumn="0" w:firstRowLastColumn="0" w:lastRowFirstColumn="0" w:lastRowLastColumn="0"/>
            <w:tcW w:w="8550" w:type="dxa"/>
          </w:tcPr>
          <w:p w14:paraId="537A7E0E" w14:textId="67539587" w:rsidR="00592275" w:rsidRPr="003B12CF" w:rsidRDefault="00592275" w:rsidP="00504065">
            <w:pPr>
              <w:spacing w:after="0" w:line="240" w:lineRule="auto"/>
              <w:rPr>
                <w:rFonts w:cs="Calibri"/>
                <w:noProof/>
              </w:rPr>
            </w:pPr>
            <w:r w:rsidRPr="003B12CF">
              <w:rPr>
                <w:rFonts w:cs="Calibri"/>
                <w:b w:val="0"/>
                <w:bCs w:val="0"/>
              </w:rPr>
              <w:t xml:space="preserve">Ensure that our service’s governance, management, operations, policies, plans, (including risk management/action plans), systems, practices and procedures for child safety matters are appropriate in practice, best practice, align with the </w:t>
            </w:r>
            <w:r w:rsidRPr="003B12CF">
              <w:rPr>
                <w:rFonts w:cs="Calibri"/>
                <w:b w:val="0"/>
                <w:bCs w:val="0"/>
                <w:noProof/>
              </w:rPr>
              <w:t xml:space="preserve">Victorian Child Safe Standards </w:t>
            </w:r>
            <w:r w:rsidRPr="003B12CF">
              <w:rPr>
                <w:rFonts w:cs="Calibri"/>
                <w:b w:val="0"/>
                <w:bCs w:val="0"/>
              </w:rPr>
              <w:t xml:space="preserve">and comply with all relevant legislation, including the </w:t>
            </w:r>
            <w:r w:rsidRPr="003B12CF">
              <w:rPr>
                <w:rFonts w:cs="Calibri"/>
                <w:b w:val="0"/>
                <w:bCs w:val="0"/>
                <w:noProof/>
              </w:rPr>
              <w:t>Children, Youth and Families Act 2005 (Vic.),</w:t>
            </w:r>
            <w:r w:rsidRPr="003B12CF">
              <w:rPr>
                <w:rFonts w:cs="Calibri"/>
                <w:b w:val="0"/>
                <w:bCs w:val="0"/>
              </w:rPr>
              <w:t xml:space="preserve"> the </w:t>
            </w:r>
            <w:r w:rsidRPr="003B12CF">
              <w:rPr>
                <w:rFonts w:cs="Calibri"/>
                <w:b w:val="0"/>
                <w:bCs w:val="0"/>
                <w:noProof/>
              </w:rPr>
              <w:t>Worker Screening Act 2020 (Vic.), Worker Screening Regulations 2021</w:t>
            </w:r>
            <w:r w:rsidRPr="003B12CF">
              <w:rPr>
                <w:rFonts w:cs="Calibri"/>
                <w:b w:val="0"/>
                <w:bCs w:val="0"/>
              </w:rPr>
              <w:t xml:space="preserve">, and </w:t>
            </w:r>
            <w:r w:rsidRPr="003B12CF">
              <w:rPr>
                <w:rFonts w:cs="Calibri"/>
                <w:b w:val="0"/>
                <w:bCs w:val="0"/>
                <w:noProof/>
              </w:rPr>
              <w:t>Child Wellbeing and Safety Act 2005 (Vic)</w:t>
            </w:r>
          </w:p>
        </w:tc>
      </w:tr>
      <w:tr w:rsidR="00592275" w:rsidRPr="003B12CF" w14:paraId="7C57DC08" w14:textId="77777777" w:rsidTr="00504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0" w:type="dxa"/>
          </w:tcPr>
          <w:p w14:paraId="2386903B" w14:textId="77777777" w:rsidR="00592275" w:rsidRPr="003B12CF" w:rsidRDefault="00592275" w:rsidP="00504065">
            <w:pPr>
              <w:spacing w:after="0" w:line="240" w:lineRule="auto"/>
              <w:rPr>
                <w:rFonts w:cs="Calibri"/>
                <w:b w:val="0"/>
                <w:bCs w:val="0"/>
              </w:rPr>
            </w:pPr>
            <w:r w:rsidRPr="003B12CF">
              <w:rPr>
                <w:rFonts w:cs="Calibri"/>
                <w:b w:val="0"/>
                <w:bCs w:val="0"/>
              </w:rPr>
              <w:t>Provide a child safe environment (physical and online) that is inclusive and culturally safe</w:t>
            </w:r>
          </w:p>
        </w:tc>
      </w:tr>
      <w:tr w:rsidR="00592275" w:rsidRPr="003B12CF" w14:paraId="2A64A740" w14:textId="77777777" w:rsidTr="00504065">
        <w:tc>
          <w:tcPr>
            <w:cnfStyle w:val="001000000000" w:firstRow="0" w:lastRow="0" w:firstColumn="1" w:lastColumn="0" w:oddVBand="0" w:evenVBand="0" w:oddHBand="0" w:evenHBand="0" w:firstRowFirstColumn="0" w:firstRowLastColumn="0" w:lastRowFirstColumn="0" w:lastRowLastColumn="0"/>
            <w:tcW w:w="8550" w:type="dxa"/>
          </w:tcPr>
          <w:p w14:paraId="51A10C60" w14:textId="77777777" w:rsidR="00592275" w:rsidRPr="003B12CF" w:rsidRDefault="00592275" w:rsidP="00504065">
            <w:pPr>
              <w:spacing w:after="0" w:line="240" w:lineRule="auto"/>
              <w:rPr>
                <w:rFonts w:cs="Calibri"/>
                <w:b w:val="0"/>
                <w:bCs w:val="0"/>
                <w:i/>
                <w:iCs/>
              </w:rPr>
            </w:pPr>
            <w:r w:rsidRPr="003B12CF">
              <w:rPr>
                <w:rFonts w:cs="Calibri"/>
                <w:b w:val="0"/>
                <w:bCs w:val="0"/>
              </w:rPr>
              <w:t xml:space="preserve">Provide a child safe culture - uphold, model and champion our service’s </w:t>
            </w:r>
            <w:r w:rsidRPr="003B12CF">
              <w:rPr>
                <w:rFonts w:cs="Calibri"/>
                <w:b w:val="0"/>
                <w:bCs w:val="0"/>
                <w:i/>
                <w:iCs/>
              </w:rPr>
              <w:t>Statement of Commitment to Child Safety and Wellbeing</w:t>
            </w:r>
          </w:p>
        </w:tc>
      </w:tr>
      <w:tr w:rsidR="00592275" w:rsidRPr="003B12CF" w14:paraId="7874CE58" w14:textId="77777777" w:rsidTr="00504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0" w:type="dxa"/>
          </w:tcPr>
          <w:p w14:paraId="72711D0F" w14:textId="77777777" w:rsidR="00592275" w:rsidRPr="003B12CF" w:rsidRDefault="00592275" w:rsidP="00504065">
            <w:pPr>
              <w:spacing w:after="0" w:line="240" w:lineRule="auto"/>
              <w:rPr>
                <w:rFonts w:cs="Calibri"/>
                <w:b w:val="0"/>
                <w:bCs w:val="0"/>
              </w:rPr>
            </w:pPr>
            <w:r w:rsidRPr="003B12CF">
              <w:rPr>
                <w:rFonts w:cs="Calibri"/>
                <w:b w:val="0"/>
                <w:bCs w:val="0"/>
              </w:rPr>
              <w:t xml:space="preserve">Ensure this </w:t>
            </w:r>
            <w:r w:rsidRPr="003B12CF">
              <w:rPr>
                <w:rFonts w:cs="Calibri"/>
                <w:b w:val="0"/>
                <w:bCs w:val="0"/>
                <w:u w:val="single"/>
              </w:rPr>
              <w:t>Child Safe Environment Policy</w:t>
            </w:r>
            <w:r w:rsidRPr="003B12CF">
              <w:rPr>
                <w:rFonts w:cs="Calibri"/>
                <w:b w:val="0"/>
                <w:bCs w:val="0"/>
              </w:rPr>
              <w:t xml:space="preserve"> is in place and available for inspection</w:t>
            </w:r>
          </w:p>
        </w:tc>
      </w:tr>
      <w:tr w:rsidR="00592275" w:rsidRPr="003B12CF" w14:paraId="562CB2A1" w14:textId="77777777" w:rsidTr="00504065">
        <w:tc>
          <w:tcPr>
            <w:cnfStyle w:val="001000000000" w:firstRow="0" w:lastRow="0" w:firstColumn="1" w:lastColumn="0" w:oddVBand="0" w:evenVBand="0" w:oddHBand="0" w:evenHBand="0" w:firstRowFirstColumn="0" w:firstRowLastColumn="0" w:lastRowFirstColumn="0" w:lastRowLastColumn="0"/>
            <w:tcW w:w="8550" w:type="dxa"/>
          </w:tcPr>
          <w:p w14:paraId="341CF696" w14:textId="77777777" w:rsidR="00592275" w:rsidRPr="003B12CF" w:rsidRDefault="00592275" w:rsidP="00504065">
            <w:pPr>
              <w:spacing w:after="0" w:line="240" w:lineRule="auto"/>
              <w:rPr>
                <w:rFonts w:cs="Calibri"/>
              </w:rPr>
            </w:pPr>
            <w:r w:rsidRPr="003B12CF">
              <w:rPr>
                <w:rFonts w:cs="Calibri"/>
                <w:b w:val="0"/>
                <w:bCs w:val="0"/>
              </w:rPr>
              <w:t xml:space="preserve">Take reasonable steps to ensure our </w:t>
            </w:r>
            <w:r w:rsidRPr="003B12CF">
              <w:rPr>
                <w:rFonts w:cs="Calibri"/>
                <w:b w:val="0"/>
                <w:bCs w:val="0"/>
                <w:u w:val="single"/>
              </w:rPr>
              <w:t>Child Safe Environment Policy</w:t>
            </w:r>
            <w:r w:rsidRPr="003B12CF">
              <w:rPr>
                <w:rFonts w:cs="Calibri"/>
                <w:b w:val="0"/>
                <w:bCs w:val="0"/>
              </w:rPr>
              <w:t xml:space="preserve"> is followed (e.g. through clear and accessible communication, and systemised inductions, training and monitoring of all staff – including volunteers, students)</w:t>
            </w:r>
          </w:p>
        </w:tc>
      </w:tr>
      <w:tr w:rsidR="00592275" w:rsidRPr="003B12CF" w14:paraId="6E19FA2C" w14:textId="77777777" w:rsidTr="00504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0" w:type="dxa"/>
          </w:tcPr>
          <w:p w14:paraId="0BCDB809" w14:textId="77777777" w:rsidR="00592275" w:rsidRPr="003B12CF" w:rsidRDefault="00592275" w:rsidP="00504065">
            <w:pPr>
              <w:spacing w:after="0" w:line="240" w:lineRule="auto"/>
              <w:rPr>
                <w:rFonts w:cs="Calibri"/>
                <w:b w:val="0"/>
                <w:bCs w:val="0"/>
              </w:rPr>
            </w:pPr>
            <w:r w:rsidRPr="003B12CF">
              <w:rPr>
                <w:rFonts w:cs="Calibri"/>
                <w:b w:val="0"/>
                <w:bCs w:val="0"/>
              </w:rPr>
              <w:t xml:space="preserve">Uphold our </w:t>
            </w:r>
            <w:r w:rsidRPr="003B12CF">
              <w:rPr>
                <w:rFonts w:cs="Calibri"/>
                <w:b w:val="0"/>
                <w:bCs w:val="0"/>
                <w:u w:val="single"/>
              </w:rPr>
              <w:t>Child Safe Code of Conduct</w:t>
            </w:r>
            <w:r w:rsidRPr="003B12CF">
              <w:rPr>
                <w:rFonts w:cs="Calibri"/>
                <w:b w:val="0"/>
                <w:bCs w:val="0"/>
              </w:rPr>
              <w:t xml:space="preserve"> and empower and support staff to report breaches. Take breaches to the Code seriously</w:t>
            </w:r>
          </w:p>
        </w:tc>
      </w:tr>
      <w:tr w:rsidR="00592275" w:rsidRPr="003B12CF" w14:paraId="7E357691" w14:textId="77777777" w:rsidTr="00504065">
        <w:tc>
          <w:tcPr>
            <w:cnfStyle w:val="001000000000" w:firstRow="0" w:lastRow="0" w:firstColumn="1" w:lastColumn="0" w:oddVBand="0" w:evenVBand="0" w:oddHBand="0" w:evenHBand="0" w:firstRowFirstColumn="0" w:firstRowLastColumn="0" w:lastRowFirstColumn="0" w:lastRowLastColumn="0"/>
            <w:tcW w:w="8550" w:type="dxa"/>
          </w:tcPr>
          <w:p w14:paraId="759F6012" w14:textId="77777777" w:rsidR="00592275" w:rsidRPr="003B12CF" w:rsidRDefault="00592275" w:rsidP="00504065">
            <w:pPr>
              <w:spacing w:after="0" w:line="240" w:lineRule="auto"/>
              <w:rPr>
                <w:rFonts w:cs="Calibri"/>
                <w:b w:val="0"/>
                <w:bCs w:val="0"/>
              </w:rPr>
            </w:pPr>
            <w:r w:rsidRPr="003B12CF">
              <w:rPr>
                <w:rFonts w:cs="Calibri"/>
                <w:b w:val="0"/>
                <w:bCs w:val="0"/>
              </w:rPr>
              <w:t xml:space="preserve">Ensure that systems are in place to identify and minimise or eliminate risks of harm to a child in line with our policies/procedures (including our </w:t>
            </w:r>
            <w:r w:rsidRPr="003B12CF">
              <w:rPr>
                <w:rFonts w:cs="Calibri"/>
                <w:b w:val="0"/>
                <w:bCs w:val="0"/>
                <w:u w:val="single"/>
              </w:rPr>
              <w:t>Child Safe Risk Management Plan</w:t>
            </w:r>
            <w:r w:rsidRPr="003B12CF">
              <w:rPr>
                <w:rFonts w:cs="Calibri"/>
                <w:b w:val="0"/>
                <w:bCs w:val="0"/>
              </w:rPr>
              <w:t>) and our legal requirements. Ensure staff can, and do, use the risk assessments/plans, including children’s individual action plans</w:t>
            </w:r>
          </w:p>
        </w:tc>
      </w:tr>
      <w:tr w:rsidR="00592275" w:rsidRPr="003B12CF" w14:paraId="3594631C" w14:textId="77777777" w:rsidTr="00504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0" w:type="dxa"/>
          </w:tcPr>
          <w:p w14:paraId="64128565" w14:textId="77777777" w:rsidR="00592275" w:rsidRPr="003B12CF" w:rsidRDefault="00592275" w:rsidP="00504065">
            <w:pPr>
              <w:spacing w:after="0" w:line="240" w:lineRule="auto"/>
              <w:rPr>
                <w:rFonts w:cs="Calibri"/>
                <w:b w:val="0"/>
                <w:bCs w:val="0"/>
              </w:rPr>
            </w:pPr>
            <w:r w:rsidRPr="003B12CF">
              <w:rPr>
                <w:rFonts w:cs="Calibri"/>
                <w:b w:val="0"/>
                <w:bCs w:val="0"/>
              </w:rPr>
              <w:t>Promote a culture of reporting. Act on any incidents, disclosures, or suspicions of harm or risk of harm to a child, and report to the relevant authorities in line with our procedures and legal obligations. Act on allegations of harmful sexual behaviour in children and reportable conduct of staff</w:t>
            </w:r>
          </w:p>
        </w:tc>
      </w:tr>
      <w:tr w:rsidR="00592275" w:rsidRPr="003B12CF" w14:paraId="7431F52A" w14:textId="77777777" w:rsidTr="00504065">
        <w:tc>
          <w:tcPr>
            <w:cnfStyle w:val="001000000000" w:firstRow="0" w:lastRow="0" w:firstColumn="1" w:lastColumn="0" w:oddVBand="0" w:evenVBand="0" w:oddHBand="0" w:evenHBand="0" w:firstRowFirstColumn="0" w:firstRowLastColumn="0" w:lastRowFirstColumn="0" w:lastRowLastColumn="0"/>
            <w:tcW w:w="8550" w:type="dxa"/>
          </w:tcPr>
          <w:p w14:paraId="18AB06D6" w14:textId="77777777" w:rsidR="00592275" w:rsidRPr="003B12CF" w:rsidRDefault="00592275" w:rsidP="00504065">
            <w:pPr>
              <w:spacing w:after="0" w:line="240" w:lineRule="auto"/>
              <w:rPr>
                <w:rFonts w:cs="Calibri"/>
                <w:b w:val="0"/>
                <w:bCs w:val="0"/>
              </w:rPr>
            </w:pPr>
            <w:r w:rsidRPr="003B12CF">
              <w:rPr>
                <w:rFonts w:cs="Calibri"/>
                <w:b w:val="0"/>
                <w:bCs w:val="0"/>
              </w:rPr>
              <w:t>Ensure we have a child-focused complaint management system that responds properly to any complaints or concerns about harm or the risk of harm to a child and any allegations of harmful sexual behaviour in children</w:t>
            </w:r>
          </w:p>
        </w:tc>
      </w:tr>
      <w:tr w:rsidR="00592275" w:rsidRPr="003B12CF" w14:paraId="338B9D00" w14:textId="77777777" w:rsidTr="00504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0" w:type="dxa"/>
          </w:tcPr>
          <w:p w14:paraId="3B9739A7" w14:textId="77777777" w:rsidR="00592275" w:rsidRPr="003B12CF" w:rsidRDefault="00592275" w:rsidP="00504065">
            <w:pPr>
              <w:spacing w:after="0" w:line="240" w:lineRule="auto"/>
              <w:rPr>
                <w:rFonts w:cs="Calibri"/>
                <w:b w:val="0"/>
                <w:bCs w:val="0"/>
              </w:rPr>
            </w:pPr>
            <w:r w:rsidRPr="003B12CF">
              <w:rPr>
                <w:rFonts w:cs="Calibri"/>
                <w:b w:val="0"/>
                <w:bCs w:val="0"/>
              </w:rPr>
              <w:t xml:space="preserve">Successfully complete approved child protection training and other relevant professional development activities. Renew </w:t>
            </w:r>
            <w:r w:rsidRPr="003B12CF">
              <w:rPr>
                <w:rFonts w:cs="Calibri"/>
                <w:b w:val="0"/>
                <w:bCs w:val="0"/>
                <w:noProof/>
              </w:rPr>
              <w:t>WWCC</w:t>
            </w:r>
            <w:r w:rsidRPr="003B12CF">
              <w:rPr>
                <w:rFonts w:cs="Calibri"/>
                <w:b w:val="0"/>
                <w:bCs w:val="0"/>
              </w:rPr>
              <w:t xml:space="preserve"> when required</w:t>
            </w:r>
          </w:p>
        </w:tc>
      </w:tr>
      <w:tr w:rsidR="00592275" w:rsidRPr="003B12CF" w14:paraId="054D4704" w14:textId="77777777" w:rsidTr="00504065">
        <w:tc>
          <w:tcPr>
            <w:cnfStyle w:val="001000000000" w:firstRow="0" w:lastRow="0" w:firstColumn="1" w:lastColumn="0" w:oddVBand="0" w:evenVBand="0" w:oddHBand="0" w:evenHBand="0" w:firstRowFirstColumn="0" w:firstRowLastColumn="0" w:lastRowFirstColumn="0" w:lastRowLastColumn="0"/>
            <w:tcW w:w="8550" w:type="dxa"/>
          </w:tcPr>
          <w:p w14:paraId="0E12E0F8" w14:textId="11CD782F" w:rsidR="00592275" w:rsidRPr="003B12CF" w:rsidRDefault="00592275" w:rsidP="00504065">
            <w:pPr>
              <w:spacing w:after="0" w:line="240" w:lineRule="auto"/>
              <w:rPr>
                <w:rFonts w:cs="Calibri"/>
                <w:b w:val="0"/>
                <w:bCs w:val="0"/>
              </w:rPr>
            </w:pPr>
            <w:r w:rsidRPr="003B12CF">
              <w:rPr>
                <w:rFonts w:cs="Calibri"/>
                <w:b w:val="0"/>
                <w:bCs w:val="0"/>
              </w:rPr>
              <w:t xml:space="preserve">Ensure that all staff have completed the training and professional development they need to provide a child safe environment (e.g. first aid, cultural competency, child protection). Ensure that the nominated supervisor / persons day-to-day charge have completed their child protection training. Ensure that all staff, including volunteers and students, are aware of current child protection laws, how they apply and any obligations they have under them. Keep evidence of child protection training and evidence of current valid </w:t>
            </w:r>
            <w:r w:rsidRPr="003B12CF">
              <w:rPr>
                <w:rFonts w:cs="Calibri"/>
                <w:b w:val="0"/>
                <w:bCs w:val="0"/>
                <w:noProof/>
              </w:rPr>
              <w:t>WWCCs</w:t>
            </w:r>
            <w:r w:rsidRPr="003B12CF">
              <w:rPr>
                <w:rFonts w:cs="Calibri"/>
                <w:b w:val="0"/>
                <w:bCs w:val="0"/>
              </w:rPr>
              <w:t xml:space="preserve"> on record and make available for inspection</w:t>
            </w:r>
          </w:p>
        </w:tc>
      </w:tr>
      <w:tr w:rsidR="00592275" w:rsidRPr="003B12CF" w14:paraId="1684CCBC" w14:textId="77777777" w:rsidTr="00504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0" w:type="dxa"/>
          </w:tcPr>
          <w:p w14:paraId="00AA0B6C" w14:textId="77777777" w:rsidR="00592275" w:rsidRPr="003B12CF" w:rsidRDefault="00592275" w:rsidP="00504065">
            <w:pPr>
              <w:spacing w:after="0" w:line="240" w:lineRule="auto"/>
              <w:rPr>
                <w:rFonts w:cs="Calibri"/>
                <w:b w:val="0"/>
                <w:bCs w:val="0"/>
              </w:rPr>
            </w:pPr>
            <w:r w:rsidRPr="003B12CF">
              <w:rPr>
                <w:rFonts w:cs="Calibri"/>
                <w:b w:val="0"/>
                <w:bCs w:val="0"/>
              </w:rPr>
              <w:t>Ensure we make and store records according to our policies and legal obligations</w:t>
            </w:r>
          </w:p>
        </w:tc>
      </w:tr>
      <w:tr w:rsidR="00592275" w:rsidRPr="003B12CF" w14:paraId="76935CE3" w14:textId="77777777" w:rsidTr="00504065">
        <w:tc>
          <w:tcPr>
            <w:cnfStyle w:val="001000000000" w:firstRow="0" w:lastRow="0" w:firstColumn="1" w:lastColumn="0" w:oddVBand="0" w:evenVBand="0" w:oddHBand="0" w:evenHBand="0" w:firstRowFirstColumn="0" w:firstRowLastColumn="0" w:lastRowFirstColumn="0" w:lastRowLastColumn="0"/>
            <w:tcW w:w="8550" w:type="dxa"/>
          </w:tcPr>
          <w:p w14:paraId="7FAEF8FF" w14:textId="77777777" w:rsidR="00592275" w:rsidRPr="003B12CF" w:rsidRDefault="00592275" w:rsidP="00504065">
            <w:pPr>
              <w:spacing w:after="0" w:line="240" w:lineRule="auto"/>
              <w:rPr>
                <w:rFonts w:cs="Calibri"/>
                <w:b w:val="0"/>
                <w:bCs w:val="0"/>
              </w:rPr>
            </w:pPr>
            <w:r w:rsidRPr="003B12CF">
              <w:rPr>
                <w:rFonts w:cs="Calibri"/>
                <w:b w:val="0"/>
                <w:bCs w:val="0"/>
              </w:rPr>
              <w:t xml:space="preserve">Regularly review this </w:t>
            </w:r>
            <w:r w:rsidRPr="003B12CF">
              <w:rPr>
                <w:rFonts w:cs="Calibri"/>
                <w:b w:val="0"/>
                <w:bCs w:val="0"/>
                <w:u w:val="single"/>
              </w:rPr>
              <w:t xml:space="preserve">Child Safe Environment Policy </w:t>
            </w:r>
            <w:r w:rsidRPr="003B12CF">
              <w:rPr>
                <w:rFonts w:cs="Calibri"/>
                <w:b w:val="0"/>
                <w:bCs w:val="0"/>
              </w:rPr>
              <w:t>in consultation with children, families, communities and staff.</w:t>
            </w:r>
            <w:r w:rsidRPr="003B12CF">
              <w:rPr>
                <w:rFonts w:cs="Calibri"/>
                <w:b w:val="0"/>
                <w:bCs w:val="0"/>
                <w:u w:val="single"/>
              </w:rPr>
              <w:t xml:space="preserve"> </w:t>
            </w:r>
            <w:r w:rsidRPr="003B12CF">
              <w:rPr>
                <w:rFonts w:cs="Calibri"/>
                <w:b w:val="0"/>
                <w:bCs w:val="0"/>
              </w:rPr>
              <w:t xml:space="preserve"> </w:t>
            </w:r>
          </w:p>
        </w:tc>
      </w:tr>
      <w:tr w:rsidR="00592275" w:rsidRPr="003B12CF" w14:paraId="7AAC4D51" w14:textId="77777777" w:rsidTr="00504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0" w:type="dxa"/>
          </w:tcPr>
          <w:p w14:paraId="0E5F577F" w14:textId="36FA2A2A" w:rsidR="00592275" w:rsidRPr="003B12CF" w:rsidRDefault="00592275" w:rsidP="00504065">
            <w:pPr>
              <w:spacing w:after="0" w:line="240" w:lineRule="auto"/>
              <w:rPr>
                <w:rFonts w:cs="Calibri"/>
                <w:b w:val="0"/>
                <w:bCs w:val="0"/>
              </w:rPr>
            </w:pPr>
            <w:r w:rsidRPr="003B12CF">
              <w:rPr>
                <w:rFonts w:cs="Calibri"/>
                <w:b w:val="0"/>
                <w:bCs w:val="0"/>
              </w:rPr>
              <w:lastRenderedPageBreak/>
              <w:t xml:space="preserve">Notify families at least 14 days before changing this </w:t>
            </w:r>
            <w:r w:rsidRPr="003B12CF">
              <w:rPr>
                <w:rFonts w:cs="Calibri"/>
                <w:b w:val="0"/>
                <w:bCs w:val="0"/>
                <w:u w:val="single"/>
              </w:rPr>
              <w:t xml:space="preserve">Child Safe Environment </w:t>
            </w:r>
            <w:r w:rsidRPr="003B12CF">
              <w:rPr>
                <w:rFonts w:cs="Calibri"/>
                <w:b w:val="0"/>
                <w:bCs w:val="0"/>
              </w:rPr>
              <w:t xml:space="preserve">if the changes will: affect the fees the charged or the way they are collected; or significantly impact the service’s education and care of children; or significantly impact the family’s ability to utilise the service. </w:t>
            </w:r>
          </w:p>
        </w:tc>
      </w:tr>
    </w:tbl>
    <w:p w14:paraId="3F1F26BE" w14:textId="77777777" w:rsidR="00592275" w:rsidRPr="003B12CF" w:rsidRDefault="00592275" w:rsidP="008D5F89">
      <w:pPr>
        <w:spacing w:after="0" w:line="240" w:lineRule="auto"/>
        <w:rPr>
          <w:rFonts w:asciiTheme="minorHAnsi" w:hAnsiTheme="minorHAnsi" w:cstheme="minorHAnsi"/>
          <w:b/>
          <w:bCs/>
          <w:sz w:val="32"/>
          <w:szCs w:val="32"/>
        </w:rPr>
      </w:pPr>
    </w:p>
    <w:tbl>
      <w:tblPr>
        <w:tblStyle w:val="PlainTable2"/>
        <w:tblW w:w="0" w:type="auto"/>
        <w:tblLook w:val="04A0" w:firstRow="1" w:lastRow="0" w:firstColumn="1" w:lastColumn="0" w:noHBand="0" w:noVBand="1"/>
      </w:tblPr>
      <w:tblGrid>
        <w:gridCol w:w="8640"/>
      </w:tblGrid>
      <w:tr w:rsidR="00592275" w:rsidRPr="003B12CF" w14:paraId="05A5BB87" w14:textId="77777777" w:rsidTr="005040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0" w:type="dxa"/>
            <w:shd w:val="clear" w:color="auto" w:fill="D0CECE" w:themeFill="background2" w:themeFillShade="E6"/>
          </w:tcPr>
          <w:p w14:paraId="291E2CB4" w14:textId="77777777" w:rsidR="00592275" w:rsidRPr="003B12CF" w:rsidRDefault="00592275" w:rsidP="00504065">
            <w:pPr>
              <w:spacing w:after="0" w:line="240" w:lineRule="auto"/>
              <w:rPr>
                <w:rFonts w:cs="Calibri"/>
                <w:i/>
                <w:iCs/>
              </w:rPr>
            </w:pPr>
            <w:r w:rsidRPr="003B12CF">
              <w:rPr>
                <w:rFonts w:cs="Calibri"/>
              </w:rPr>
              <w:t>Nominated supervisor / persons in day-to-day charge responsibilities (not limited to)</w:t>
            </w:r>
          </w:p>
        </w:tc>
      </w:tr>
      <w:tr w:rsidR="00592275" w:rsidRPr="003B12CF" w14:paraId="28B107F5" w14:textId="77777777" w:rsidTr="00504065">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8640" w:type="dxa"/>
          </w:tcPr>
          <w:p w14:paraId="4217DE1E" w14:textId="77777777" w:rsidR="00592275" w:rsidRPr="003B12CF" w:rsidRDefault="00592275" w:rsidP="00504065">
            <w:pPr>
              <w:spacing w:after="0" w:line="240" w:lineRule="auto"/>
              <w:rPr>
                <w:rFonts w:cs="Calibri"/>
                <w:b w:val="0"/>
                <w:bCs w:val="0"/>
              </w:rPr>
            </w:pPr>
            <w:r w:rsidRPr="003B12CF">
              <w:rPr>
                <w:rFonts w:cs="Calibri"/>
                <w:b w:val="0"/>
                <w:bCs w:val="0"/>
              </w:rPr>
              <w:t xml:space="preserve">Ensure our service meets its obligations under the </w:t>
            </w:r>
            <w:r w:rsidRPr="003B12CF">
              <w:rPr>
                <w:rFonts w:cs="Calibri"/>
                <w:b w:val="0"/>
                <w:bCs w:val="0"/>
                <w:i/>
                <w:iCs/>
              </w:rPr>
              <w:t>Education and Care Services National Law</w:t>
            </w:r>
            <w:r w:rsidRPr="003B12CF">
              <w:rPr>
                <w:rFonts w:cs="Calibri"/>
                <w:b w:val="0"/>
                <w:bCs w:val="0"/>
              </w:rPr>
              <w:t xml:space="preserve"> and </w:t>
            </w:r>
            <w:r w:rsidRPr="003B12CF">
              <w:rPr>
                <w:rFonts w:cs="Calibri"/>
                <w:b w:val="0"/>
                <w:bCs w:val="0"/>
                <w:i/>
                <w:iCs/>
              </w:rPr>
              <w:t xml:space="preserve">Regulations, </w:t>
            </w:r>
            <w:r w:rsidRPr="003B12CF">
              <w:rPr>
                <w:rFonts w:cs="Calibri"/>
                <w:b w:val="0"/>
                <w:bCs w:val="0"/>
              </w:rPr>
              <w:t>including to take every reasonable precaution to protect children from harm and hazards likely to cause injury, ensure that children in our care are adequately supervised at all times, and that no child is subjected to any form of corporal punishment or any discipline that is unreasonable</w:t>
            </w:r>
          </w:p>
        </w:tc>
      </w:tr>
      <w:tr w:rsidR="00592275" w:rsidRPr="003B12CF" w14:paraId="2CB9CC63" w14:textId="77777777" w:rsidTr="00504065">
        <w:tc>
          <w:tcPr>
            <w:cnfStyle w:val="001000000000" w:firstRow="0" w:lastRow="0" w:firstColumn="1" w:lastColumn="0" w:oddVBand="0" w:evenVBand="0" w:oddHBand="0" w:evenHBand="0" w:firstRowFirstColumn="0" w:firstRowLastColumn="0" w:lastRowFirstColumn="0" w:lastRowLastColumn="0"/>
            <w:tcW w:w="8640" w:type="dxa"/>
          </w:tcPr>
          <w:p w14:paraId="5017663B" w14:textId="0DC0C2B4" w:rsidR="00592275" w:rsidRPr="003B12CF" w:rsidRDefault="00592275" w:rsidP="00504065">
            <w:pPr>
              <w:spacing w:after="0" w:line="240" w:lineRule="auto"/>
              <w:rPr>
                <w:rFonts w:cs="Calibri"/>
                <w:b w:val="0"/>
                <w:bCs w:val="0"/>
              </w:rPr>
            </w:pPr>
            <w:r w:rsidRPr="003B12CF">
              <w:rPr>
                <w:rFonts w:cs="Calibri"/>
                <w:b w:val="0"/>
                <w:bCs w:val="0"/>
              </w:rPr>
              <w:t xml:space="preserve">Support the approved provider to ensure that our service’s management, operations, policies, plans, (including risk management/action plans), systems, practices and procedures for child safety matters are appropriate in practice, best practice, align with the </w:t>
            </w:r>
            <w:r w:rsidRPr="003B12CF">
              <w:rPr>
                <w:rFonts w:cs="Calibri"/>
                <w:b w:val="0"/>
                <w:bCs w:val="0"/>
                <w:noProof/>
              </w:rPr>
              <w:t xml:space="preserve">Victorian Child Safe Standards, </w:t>
            </w:r>
            <w:r w:rsidRPr="003B12CF">
              <w:rPr>
                <w:rFonts w:cs="Calibri"/>
                <w:b w:val="0"/>
                <w:bCs w:val="0"/>
              </w:rPr>
              <w:t xml:space="preserve">and comply with all relevant legislation, including the </w:t>
            </w:r>
            <w:r w:rsidRPr="003B12CF">
              <w:rPr>
                <w:rFonts w:cs="Calibri"/>
                <w:b w:val="0"/>
                <w:bCs w:val="0"/>
                <w:noProof/>
              </w:rPr>
              <w:t>Children, Youth and Families Act 2005 (Vic.),</w:t>
            </w:r>
            <w:r w:rsidRPr="003B12CF">
              <w:rPr>
                <w:rFonts w:cs="Calibri"/>
                <w:b w:val="0"/>
                <w:bCs w:val="0"/>
              </w:rPr>
              <w:t xml:space="preserve"> the </w:t>
            </w:r>
            <w:r w:rsidRPr="003B12CF">
              <w:rPr>
                <w:rFonts w:cs="Calibri"/>
                <w:b w:val="0"/>
                <w:bCs w:val="0"/>
                <w:noProof/>
              </w:rPr>
              <w:t>Worker Screening Act 2020 (Vic.), Worker Screening Regulations 2021</w:t>
            </w:r>
            <w:r w:rsidRPr="003B12CF">
              <w:rPr>
                <w:rFonts w:cs="Calibri"/>
                <w:b w:val="0"/>
                <w:bCs w:val="0"/>
              </w:rPr>
              <w:t xml:space="preserve">, and </w:t>
            </w:r>
            <w:r w:rsidRPr="003B12CF">
              <w:rPr>
                <w:rFonts w:cs="Calibri"/>
                <w:b w:val="0"/>
                <w:bCs w:val="0"/>
                <w:noProof/>
              </w:rPr>
              <w:t>Child Wellbeing and Safety Act 2005 (Vic)</w:t>
            </w:r>
          </w:p>
        </w:tc>
      </w:tr>
      <w:tr w:rsidR="00592275" w:rsidRPr="003B12CF" w14:paraId="0B3ECBB4" w14:textId="77777777" w:rsidTr="00504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0" w:type="dxa"/>
          </w:tcPr>
          <w:p w14:paraId="6EE2BB78" w14:textId="77777777" w:rsidR="00592275" w:rsidRPr="003B12CF" w:rsidRDefault="00592275" w:rsidP="00504065">
            <w:pPr>
              <w:spacing w:after="0" w:line="240" w:lineRule="auto"/>
              <w:rPr>
                <w:rFonts w:cs="Calibri"/>
                <w:b w:val="0"/>
                <w:bCs w:val="0"/>
              </w:rPr>
            </w:pPr>
            <w:r w:rsidRPr="003B12CF">
              <w:rPr>
                <w:rFonts w:cs="Calibri"/>
                <w:b w:val="0"/>
                <w:bCs w:val="0"/>
              </w:rPr>
              <w:t>Provide a child safe environment (physical and online) that is inclusive and culturally safe</w:t>
            </w:r>
          </w:p>
        </w:tc>
      </w:tr>
      <w:tr w:rsidR="00592275" w:rsidRPr="003B12CF" w14:paraId="03A1DA6D" w14:textId="77777777" w:rsidTr="00504065">
        <w:tc>
          <w:tcPr>
            <w:cnfStyle w:val="001000000000" w:firstRow="0" w:lastRow="0" w:firstColumn="1" w:lastColumn="0" w:oddVBand="0" w:evenVBand="0" w:oddHBand="0" w:evenHBand="0" w:firstRowFirstColumn="0" w:firstRowLastColumn="0" w:lastRowFirstColumn="0" w:lastRowLastColumn="0"/>
            <w:tcW w:w="8640" w:type="dxa"/>
          </w:tcPr>
          <w:p w14:paraId="03197B75" w14:textId="77777777" w:rsidR="00592275" w:rsidRPr="003B12CF" w:rsidRDefault="00592275" w:rsidP="00504065">
            <w:pPr>
              <w:spacing w:after="0" w:line="240" w:lineRule="auto"/>
              <w:rPr>
                <w:rFonts w:cs="Calibri"/>
                <w:b w:val="0"/>
                <w:bCs w:val="0"/>
              </w:rPr>
            </w:pPr>
            <w:r w:rsidRPr="003B12CF">
              <w:rPr>
                <w:rFonts w:cs="Calibri"/>
                <w:b w:val="0"/>
                <w:bCs w:val="0"/>
              </w:rPr>
              <w:t xml:space="preserve">Provide a child safe culture - uphold, model and champion our service’s </w:t>
            </w:r>
            <w:r w:rsidRPr="003B12CF">
              <w:rPr>
                <w:rFonts w:cs="Calibri"/>
                <w:b w:val="0"/>
                <w:bCs w:val="0"/>
                <w:i/>
                <w:iCs/>
              </w:rPr>
              <w:t>Statement of Commitment to Child Safety and Wellbeing</w:t>
            </w:r>
          </w:p>
        </w:tc>
      </w:tr>
      <w:tr w:rsidR="00592275" w:rsidRPr="003B12CF" w14:paraId="3FED081C" w14:textId="77777777" w:rsidTr="00504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0" w:type="dxa"/>
          </w:tcPr>
          <w:p w14:paraId="73452D70" w14:textId="77777777" w:rsidR="00592275" w:rsidRPr="003B12CF" w:rsidRDefault="00592275" w:rsidP="00504065">
            <w:pPr>
              <w:spacing w:after="0" w:line="240" w:lineRule="auto"/>
              <w:rPr>
                <w:rFonts w:cs="Calibri"/>
                <w:b w:val="0"/>
                <w:bCs w:val="0"/>
              </w:rPr>
            </w:pPr>
            <w:r w:rsidRPr="003B12CF">
              <w:rPr>
                <w:rFonts w:cs="Calibri"/>
                <w:b w:val="0"/>
                <w:bCs w:val="0"/>
              </w:rPr>
              <w:t xml:space="preserve">Implement this </w:t>
            </w:r>
            <w:r w:rsidRPr="003B12CF">
              <w:rPr>
                <w:rFonts w:cs="Calibri"/>
                <w:b w:val="0"/>
                <w:bCs w:val="0"/>
                <w:u w:val="single"/>
              </w:rPr>
              <w:t>Child Safe Environment Policy</w:t>
            </w:r>
          </w:p>
        </w:tc>
      </w:tr>
      <w:tr w:rsidR="00592275" w:rsidRPr="003B12CF" w14:paraId="20A521C8" w14:textId="77777777" w:rsidTr="00504065">
        <w:tc>
          <w:tcPr>
            <w:cnfStyle w:val="001000000000" w:firstRow="0" w:lastRow="0" w:firstColumn="1" w:lastColumn="0" w:oddVBand="0" w:evenVBand="0" w:oddHBand="0" w:evenHBand="0" w:firstRowFirstColumn="0" w:firstRowLastColumn="0" w:lastRowFirstColumn="0" w:lastRowLastColumn="0"/>
            <w:tcW w:w="8640" w:type="dxa"/>
          </w:tcPr>
          <w:p w14:paraId="035CF810" w14:textId="77777777" w:rsidR="00592275" w:rsidRPr="003B12CF" w:rsidRDefault="00592275" w:rsidP="00504065">
            <w:pPr>
              <w:spacing w:after="0" w:line="240" w:lineRule="auto"/>
              <w:rPr>
                <w:rFonts w:cs="Calibri"/>
                <w:b w:val="0"/>
                <w:bCs w:val="0"/>
              </w:rPr>
            </w:pPr>
            <w:r w:rsidRPr="003B12CF">
              <w:rPr>
                <w:rFonts w:cs="Calibri"/>
                <w:b w:val="0"/>
                <w:bCs w:val="0"/>
              </w:rPr>
              <w:t xml:space="preserve">Take reasonable steps to ensure our </w:t>
            </w:r>
            <w:r w:rsidRPr="003B12CF">
              <w:rPr>
                <w:rFonts w:cs="Calibri"/>
                <w:b w:val="0"/>
                <w:bCs w:val="0"/>
                <w:u w:val="single"/>
              </w:rPr>
              <w:t>Child Safe Environment Policy</w:t>
            </w:r>
            <w:r w:rsidRPr="003B12CF">
              <w:rPr>
                <w:rFonts w:cs="Calibri"/>
                <w:b w:val="0"/>
                <w:bCs w:val="0"/>
              </w:rPr>
              <w:t xml:space="preserve"> is followed (e.g. through clear and accessible communication, and systemised inductions, training and monitoring of all staff – including volunteers, students)</w:t>
            </w:r>
          </w:p>
        </w:tc>
      </w:tr>
      <w:tr w:rsidR="00592275" w:rsidRPr="003B12CF" w14:paraId="7A32429B" w14:textId="77777777" w:rsidTr="00504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0" w:type="dxa"/>
          </w:tcPr>
          <w:p w14:paraId="7A0DB052" w14:textId="77777777" w:rsidR="00592275" w:rsidRPr="003B12CF" w:rsidRDefault="00592275" w:rsidP="00504065">
            <w:pPr>
              <w:spacing w:after="0" w:line="240" w:lineRule="auto"/>
              <w:rPr>
                <w:rFonts w:cs="Calibri"/>
                <w:b w:val="0"/>
                <w:bCs w:val="0"/>
              </w:rPr>
            </w:pPr>
            <w:r w:rsidRPr="003B12CF">
              <w:rPr>
                <w:rFonts w:cs="Calibri"/>
                <w:b w:val="0"/>
                <w:bCs w:val="0"/>
              </w:rPr>
              <w:t xml:space="preserve">Uphold our </w:t>
            </w:r>
            <w:r w:rsidRPr="003B12CF">
              <w:rPr>
                <w:rFonts w:cs="Calibri"/>
                <w:b w:val="0"/>
                <w:bCs w:val="0"/>
                <w:u w:val="single"/>
              </w:rPr>
              <w:t>Child Safe Code of Conduct</w:t>
            </w:r>
            <w:r w:rsidRPr="003B12CF">
              <w:rPr>
                <w:rFonts w:cs="Calibri"/>
                <w:b w:val="0"/>
                <w:bCs w:val="0"/>
              </w:rPr>
              <w:t xml:space="preserve"> and empower and support staff to report breaches. Take breaches to the Code seriously</w:t>
            </w:r>
          </w:p>
        </w:tc>
      </w:tr>
      <w:tr w:rsidR="00592275" w:rsidRPr="003B12CF" w14:paraId="20382CCF" w14:textId="77777777" w:rsidTr="00504065">
        <w:tc>
          <w:tcPr>
            <w:cnfStyle w:val="001000000000" w:firstRow="0" w:lastRow="0" w:firstColumn="1" w:lastColumn="0" w:oddVBand="0" w:evenVBand="0" w:oddHBand="0" w:evenHBand="0" w:firstRowFirstColumn="0" w:firstRowLastColumn="0" w:lastRowFirstColumn="0" w:lastRowLastColumn="0"/>
            <w:tcW w:w="8640" w:type="dxa"/>
          </w:tcPr>
          <w:p w14:paraId="75322812" w14:textId="77777777" w:rsidR="00592275" w:rsidRPr="003B12CF" w:rsidRDefault="00592275" w:rsidP="00504065">
            <w:pPr>
              <w:spacing w:after="0" w:line="240" w:lineRule="auto"/>
              <w:rPr>
                <w:rFonts w:cs="Calibri"/>
                <w:b w:val="0"/>
                <w:bCs w:val="0"/>
              </w:rPr>
            </w:pPr>
            <w:r w:rsidRPr="003B12CF">
              <w:rPr>
                <w:rFonts w:cs="Calibri"/>
                <w:b w:val="0"/>
                <w:bCs w:val="0"/>
              </w:rPr>
              <w:t xml:space="preserve">Identify and minimise or eliminate risks of harm to a child in line with our policies/procedures (including our </w:t>
            </w:r>
            <w:r w:rsidRPr="003B12CF">
              <w:rPr>
                <w:rFonts w:cs="Calibri"/>
                <w:b w:val="0"/>
                <w:bCs w:val="0"/>
                <w:u w:val="single"/>
              </w:rPr>
              <w:t>Child Safe Risk Management Plan</w:t>
            </w:r>
            <w:r w:rsidRPr="003B12CF">
              <w:rPr>
                <w:rFonts w:cs="Calibri"/>
                <w:b w:val="0"/>
                <w:bCs w:val="0"/>
              </w:rPr>
              <w:t xml:space="preserve">) and our legal requirements. Ensure staff can and do use the risk assessments/plans, including children’s individual action plans </w:t>
            </w:r>
          </w:p>
        </w:tc>
      </w:tr>
      <w:tr w:rsidR="00592275" w:rsidRPr="003B12CF" w14:paraId="0FF4E244" w14:textId="77777777" w:rsidTr="00504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0" w:type="dxa"/>
          </w:tcPr>
          <w:p w14:paraId="261BB4D4" w14:textId="77777777" w:rsidR="00592275" w:rsidRPr="003B12CF" w:rsidRDefault="00592275" w:rsidP="00504065">
            <w:pPr>
              <w:spacing w:after="0" w:line="240" w:lineRule="auto"/>
              <w:rPr>
                <w:rFonts w:cs="Calibri"/>
                <w:b w:val="0"/>
                <w:bCs w:val="0"/>
              </w:rPr>
            </w:pPr>
            <w:r w:rsidRPr="003B12CF">
              <w:rPr>
                <w:rFonts w:cs="Calibri"/>
                <w:b w:val="0"/>
                <w:bCs w:val="0"/>
              </w:rPr>
              <w:t>Promote a culture of reporting. Act on any incidents, disclosures, or suspicions of harm or risk of harm to a child, and report to the relevant authorities in line with our procedures and legal obligations. Act on allegations of harmful sexual behaviour in children. Notify the approved provider of any reportable conduct you are aware of</w:t>
            </w:r>
          </w:p>
        </w:tc>
      </w:tr>
      <w:tr w:rsidR="00592275" w:rsidRPr="003B12CF" w14:paraId="470E8B62" w14:textId="77777777" w:rsidTr="00504065">
        <w:tc>
          <w:tcPr>
            <w:cnfStyle w:val="001000000000" w:firstRow="0" w:lastRow="0" w:firstColumn="1" w:lastColumn="0" w:oddVBand="0" w:evenVBand="0" w:oddHBand="0" w:evenHBand="0" w:firstRowFirstColumn="0" w:firstRowLastColumn="0" w:lastRowFirstColumn="0" w:lastRowLastColumn="0"/>
            <w:tcW w:w="8640" w:type="dxa"/>
          </w:tcPr>
          <w:p w14:paraId="4098F57D" w14:textId="77777777" w:rsidR="00592275" w:rsidRPr="003B12CF" w:rsidRDefault="00592275" w:rsidP="00504065">
            <w:pPr>
              <w:spacing w:after="0" w:line="240" w:lineRule="auto"/>
              <w:rPr>
                <w:rFonts w:cs="Calibri"/>
                <w:b w:val="0"/>
                <w:bCs w:val="0"/>
              </w:rPr>
            </w:pPr>
            <w:r w:rsidRPr="003B12CF">
              <w:rPr>
                <w:rFonts w:cs="Calibri"/>
                <w:b w:val="0"/>
                <w:bCs w:val="0"/>
              </w:rPr>
              <w:t>Implement our child-focused complaint management system to respond properly to any complaints or concerns about harm or the risk of harm to a child and any allegations of harmful sexual behaviour in children</w:t>
            </w:r>
          </w:p>
        </w:tc>
      </w:tr>
      <w:tr w:rsidR="00592275" w:rsidRPr="003B12CF" w14:paraId="4913CAFA" w14:textId="77777777" w:rsidTr="00504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0" w:type="dxa"/>
          </w:tcPr>
          <w:p w14:paraId="140619AD" w14:textId="77777777" w:rsidR="00592275" w:rsidRPr="003B12CF" w:rsidRDefault="00592275" w:rsidP="00504065">
            <w:pPr>
              <w:spacing w:after="0" w:line="240" w:lineRule="auto"/>
              <w:rPr>
                <w:rFonts w:cs="Calibri"/>
                <w:b w:val="0"/>
                <w:bCs w:val="0"/>
              </w:rPr>
            </w:pPr>
            <w:r w:rsidRPr="003B12CF">
              <w:rPr>
                <w:rFonts w:cs="Calibri"/>
                <w:b w:val="0"/>
                <w:bCs w:val="0"/>
              </w:rPr>
              <w:t xml:space="preserve">Successfully complete approved child protection training and other relevant professional development activities. Renew </w:t>
            </w:r>
            <w:r w:rsidRPr="003B12CF">
              <w:rPr>
                <w:rFonts w:cs="Calibri"/>
                <w:b w:val="0"/>
                <w:bCs w:val="0"/>
                <w:noProof/>
              </w:rPr>
              <w:t>WWCC</w:t>
            </w:r>
            <w:r w:rsidRPr="003B12CF">
              <w:rPr>
                <w:rFonts w:cs="Calibri"/>
                <w:b w:val="0"/>
                <w:bCs w:val="0"/>
              </w:rPr>
              <w:t xml:space="preserve"> when required</w:t>
            </w:r>
          </w:p>
        </w:tc>
      </w:tr>
      <w:tr w:rsidR="00592275" w:rsidRPr="003B12CF" w14:paraId="2896BC72" w14:textId="77777777" w:rsidTr="00504065">
        <w:tc>
          <w:tcPr>
            <w:cnfStyle w:val="001000000000" w:firstRow="0" w:lastRow="0" w:firstColumn="1" w:lastColumn="0" w:oddVBand="0" w:evenVBand="0" w:oddHBand="0" w:evenHBand="0" w:firstRowFirstColumn="0" w:firstRowLastColumn="0" w:lastRowFirstColumn="0" w:lastRowLastColumn="0"/>
            <w:tcW w:w="8640" w:type="dxa"/>
          </w:tcPr>
          <w:p w14:paraId="175EBD74" w14:textId="1288544E" w:rsidR="00592275" w:rsidRPr="003B12CF" w:rsidRDefault="00592275" w:rsidP="00504065">
            <w:pPr>
              <w:spacing w:after="0" w:line="240" w:lineRule="auto"/>
              <w:rPr>
                <w:rFonts w:cs="Calibri"/>
                <w:b w:val="0"/>
                <w:bCs w:val="0"/>
              </w:rPr>
            </w:pPr>
            <w:r w:rsidRPr="003B12CF">
              <w:rPr>
                <w:rFonts w:cs="Calibri"/>
                <w:b w:val="0"/>
                <w:bCs w:val="0"/>
              </w:rPr>
              <w:t xml:space="preserve">Support the approved provider to ensure that all staff have completed the training and professional development they need to provide a child safe environment (e.g. first aid, cultural competency). Support the approved provider to ensure that all staff, including volunteers and students, are aware of current child protection laws, how they apply and any obligations they have under them. Keep evidence of child protection training and evidence of current valid </w:t>
            </w:r>
            <w:r w:rsidRPr="003B12CF">
              <w:rPr>
                <w:rFonts w:cs="Calibri"/>
                <w:b w:val="0"/>
                <w:bCs w:val="0"/>
                <w:noProof/>
              </w:rPr>
              <w:t>WWCCs</w:t>
            </w:r>
            <w:r w:rsidRPr="003B12CF">
              <w:rPr>
                <w:rFonts w:cs="Calibri"/>
                <w:b w:val="0"/>
                <w:bCs w:val="0"/>
              </w:rPr>
              <w:t xml:space="preserve"> and make it available for inspection</w:t>
            </w:r>
          </w:p>
        </w:tc>
      </w:tr>
      <w:tr w:rsidR="00592275" w:rsidRPr="003B12CF" w14:paraId="4ED2DE19" w14:textId="77777777" w:rsidTr="00504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0" w:type="dxa"/>
          </w:tcPr>
          <w:p w14:paraId="39C828D2" w14:textId="77777777" w:rsidR="00592275" w:rsidRPr="003B12CF" w:rsidRDefault="00592275" w:rsidP="00504065">
            <w:pPr>
              <w:spacing w:after="0" w:line="240" w:lineRule="auto"/>
              <w:rPr>
                <w:rFonts w:cs="Calibri"/>
                <w:b w:val="0"/>
                <w:bCs w:val="0"/>
              </w:rPr>
            </w:pPr>
            <w:r w:rsidRPr="003B12CF">
              <w:rPr>
                <w:rFonts w:cs="Calibri"/>
                <w:b w:val="0"/>
                <w:bCs w:val="0"/>
              </w:rPr>
              <w:t>Ensure we make and store records according to our policies and legal obligations</w:t>
            </w:r>
          </w:p>
        </w:tc>
      </w:tr>
      <w:tr w:rsidR="00592275" w:rsidRPr="003B12CF" w14:paraId="1C9F19FE" w14:textId="77777777" w:rsidTr="00504065">
        <w:tc>
          <w:tcPr>
            <w:cnfStyle w:val="001000000000" w:firstRow="0" w:lastRow="0" w:firstColumn="1" w:lastColumn="0" w:oddVBand="0" w:evenVBand="0" w:oddHBand="0" w:evenHBand="0" w:firstRowFirstColumn="0" w:firstRowLastColumn="0" w:lastRowFirstColumn="0" w:lastRowLastColumn="0"/>
            <w:tcW w:w="8640" w:type="dxa"/>
          </w:tcPr>
          <w:p w14:paraId="0A9F4ECF" w14:textId="1316F4C7" w:rsidR="00592275" w:rsidRPr="003B12CF" w:rsidRDefault="00592275" w:rsidP="00504065">
            <w:pPr>
              <w:spacing w:after="0" w:line="240" w:lineRule="auto"/>
              <w:rPr>
                <w:rFonts w:cs="Calibri"/>
                <w:b w:val="0"/>
                <w:bCs w:val="0"/>
              </w:rPr>
            </w:pPr>
            <w:r w:rsidRPr="003B12CF">
              <w:rPr>
                <w:rFonts w:cs="Calibri"/>
                <w:b w:val="0"/>
                <w:bCs w:val="0"/>
              </w:rPr>
              <w:t>Contribute to policies and procedure reviews and risk assessments and plans in consultation with children, families, communities and staff. Support the approved provider to notify families of reviews and changes according to legislation and our policies and procedures</w:t>
            </w:r>
          </w:p>
        </w:tc>
      </w:tr>
      <w:tr w:rsidR="00592275" w:rsidRPr="003B12CF" w14:paraId="1C284133" w14:textId="77777777" w:rsidTr="00504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0" w:type="dxa"/>
          </w:tcPr>
          <w:p w14:paraId="1EB4E0FE" w14:textId="77777777" w:rsidR="00592275" w:rsidRPr="003B12CF" w:rsidRDefault="00592275" w:rsidP="00504065">
            <w:pPr>
              <w:spacing w:after="0" w:line="240" w:lineRule="auto"/>
              <w:rPr>
                <w:rFonts w:cs="Calibri"/>
                <w:b w:val="0"/>
                <w:bCs w:val="0"/>
              </w:rPr>
            </w:pPr>
            <w:r w:rsidRPr="003B12CF">
              <w:rPr>
                <w:rFonts w:cs="Calibri"/>
                <w:b w:val="0"/>
                <w:bCs w:val="0"/>
              </w:rPr>
              <w:lastRenderedPageBreak/>
              <w:t xml:space="preserve">Work collaboratively with services and or/professionals to </w:t>
            </w:r>
            <w:proofErr w:type="gramStart"/>
            <w:r w:rsidRPr="003B12CF">
              <w:rPr>
                <w:rFonts w:cs="Calibri"/>
                <w:b w:val="0"/>
                <w:bCs w:val="0"/>
              </w:rPr>
              <w:t>support:</w:t>
            </w:r>
            <w:proofErr w:type="gramEnd"/>
            <w:r w:rsidRPr="003B12CF">
              <w:rPr>
                <w:rFonts w:cs="Calibri"/>
                <w:b w:val="0"/>
                <w:bCs w:val="0"/>
              </w:rPr>
              <w:t xml:space="preserve"> children’s and families’ access, inclusion and participation; and children, families and staff members who have been impacted by harm or the risk of harm</w:t>
            </w:r>
          </w:p>
        </w:tc>
      </w:tr>
    </w:tbl>
    <w:p w14:paraId="4F59FB99" w14:textId="77777777" w:rsidR="00592275" w:rsidRPr="003B12CF" w:rsidRDefault="00592275" w:rsidP="008D5F89">
      <w:pPr>
        <w:spacing w:after="0" w:line="240" w:lineRule="auto"/>
        <w:rPr>
          <w:rFonts w:asciiTheme="minorHAnsi" w:hAnsiTheme="minorHAnsi" w:cstheme="minorHAnsi"/>
          <w:b/>
          <w:bCs/>
          <w:sz w:val="32"/>
          <w:szCs w:val="32"/>
        </w:rPr>
      </w:pPr>
    </w:p>
    <w:tbl>
      <w:tblPr>
        <w:tblStyle w:val="PlainTable2"/>
        <w:tblW w:w="0" w:type="auto"/>
        <w:tblLook w:val="04A0" w:firstRow="1" w:lastRow="0" w:firstColumn="1" w:lastColumn="0" w:noHBand="0" w:noVBand="1"/>
      </w:tblPr>
      <w:tblGrid>
        <w:gridCol w:w="8640"/>
      </w:tblGrid>
      <w:tr w:rsidR="00592275" w:rsidRPr="003B12CF" w14:paraId="464B0E0A" w14:textId="77777777" w:rsidTr="005040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0" w:type="dxa"/>
            <w:shd w:val="clear" w:color="auto" w:fill="D0CECE" w:themeFill="background2" w:themeFillShade="E6"/>
          </w:tcPr>
          <w:p w14:paraId="4A15EDA7" w14:textId="77777777" w:rsidR="00592275" w:rsidRPr="003B12CF" w:rsidRDefault="00592275" w:rsidP="00504065">
            <w:pPr>
              <w:spacing w:after="0" w:line="240" w:lineRule="auto"/>
              <w:rPr>
                <w:rFonts w:cs="Calibri"/>
                <w:i/>
                <w:iCs/>
              </w:rPr>
            </w:pPr>
            <w:r w:rsidRPr="003B12CF">
              <w:rPr>
                <w:rFonts w:cs="Calibri"/>
              </w:rPr>
              <w:t>Educator / other staff responsibilities (not limited to)</w:t>
            </w:r>
          </w:p>
        </w:tc>
      </w:tr>
      <w:tr w:rsidR="00592275" w:rsidRPr="003B12CF" w14:paraId="1A42C3FD" w14:textId="77777777" w:rsidTr="00504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0" w:type="dxa"/>
          </w:tcPr>
          <w:p w14:paraId="48665E77" w14:textId="77777777" w:rsidR="00592275" w:rsidRPr="003B12CF" w:rsidRDefault="00592275" w:rsidP="00504065">
            <w:pPr>
              <w:spacing w:after="0" w:line="240" w:lineRule="auto"/>
              <w:rPr>
                <w:rFonts w:cs="Calibri"/>
                <w:b w:val="0"/>
                <w:bCs w:val="0"/>
              </w:rPr>
            </w:pPr>
            <w:r w:rsidRPr="003B12CF">
              <w:rPr>
                <w:rFonts w:cs="Calibri"/>
                <w:b w:val="0"/>
                <w:bCs w:val="0"/>
              </w:rPr>
              <w:t xml:space="preserve">Follow this </w:t>
            </w:r>
            <w:r w:rsidRPr="003B12CF">
              <w:rPr>
                <w:rFonts w:cs="Calibri"/>
                <w:b w:val="0"/>
                <w:bCs w:val="0"/>
                <w:u w:val="single"/>
              </w:rPr>
              <w:t>Child Safe Environment Policy</w:t>
            </w:r>
            <w:r w:rsidRPr="003B12CF">
              <w:rPr>
                <w:rFonts w:cs="Calibri"/>
                <w:b w:val="0"/>
                <w:bCs w:val="0"/>
              </w:rPr>
              <w:t xml:space="preserve"> and other related child safety policies and plans. Provide a child safe and culturally safe environment (physical and online) and discharge your duty of care (e.g. by supervising children in line with our policies and procedures and taking every reasonable precaution to protect children from harm or hazards likely to cause injury) </w:t>
            </w:r>
          </w:p>
        </w:tc>
      </w:tr>
      <w:tr w:rsidR="00592275" w:rsidRPr="003B12CF" w14:paraId="6753D2EF" w14:textId="77777777" w:rsidTr="00504065">
        <w:tc>
          <w:tcPr>
            <w:cnfStyle w:val="001000000000" w:firstRow="0" w:lastRow="0" w:firstColumn="1" w:lastColumn="0" w:oddVBand="0" w:evenVBand="0" w:oddHBand="0" w:evenHBand="0" w:firstRowFirstColumn="0" w:firstRowLastColumn="0" w:lastRowFirstColumn="0" w:lastRowLastColumn="0"/>
            <w:tcW w:w="8640" w:type="dxa"/>
          </w:tcPr>
          <w:p w14:paraId="0E6582B3" w14:textId="77777777" w:rsidR="00592275" w:rsidRPr="003B12CF" w:rsidRDefault="00592275" w:rsidP="00504065">
            <w:pPr>
              <w:spacing w:after="0" w:line="240" w:lineRule="auto"/>
              <w:rPr>
                <w:rFonts w:cs="Calibri"/>
                <w:b w:val="0"/>
                <w:bCs w:val="0"/>
              </w:rPr>
            </w:pPr>
            <w:r w:rsidRPr="003B12CF">
              <w:rPr>
                <w:rFonts w:cs="Calibri"/>
                <w:b w:val="0"/>
                <w:bCs w:val="0"/>
              </w:rPr>
              <w:t xml:space="preserve">Abide by our </w:t>
            </w:r>
            <w:r w:rsidRPr="003B12CF">
              <w:rPr>
                <w:rFonts w:cs="Calibri"/>
                <w:b w:val="0"/>
                <w:bCs w:val="0"/>
                <w:u w:val="single"/>
              </w:rPr>
              <w:t>Child Safe Code of Conduct</w:t>
            </w:r>
            <w:r w:rsidRPr="003B12CF">
              <w:rPr>
                <w:rFonts w:cs="Calibri"/>
                <w:b w:val="0"/>
                <w:bCs w:val="0"/>
              </w:rPr>
              <w:t>. Report breaches to the Code. Do no subject children to any form of corporal punishment or any discipline that is unreasonable</w:t>
            </w:r>
          </w:p>
        </w:tc>
      </w:tr>
      <w:tr w:rsidR="00592275" w:rsidRPr="003B12CF" w14:paraId="689EB043" w14:textId="77777777" w:rsidTr="00504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0" w:type="dxa"/>
          </w:tcPr>
          <w:p w14:paraId="15D006B9" w14:textId="77777777" w:rsidR="00592275" w:rsidRPr="003B12CF" w:rsidRDefault="00592275" w:rsidP="00504065">
            <w:pPr>
              <w:spacing w:after="0" w:line="240" w:lineRule="auto"/>
              <w:rPr>
                <w:rFonts w:cs="Calibri"/>
                <w:b w:val="0"/>
                <w:bCs w:val="0"/>
                <w:i/>
                <w:iCs/>
              </w:rPr>
            </w:pPr>
            <w:r w:rsidRPr="003B12CF">
              <w:rPr>
                <w:rFonts w:cs="Calibri"/>
                <w:b w:val="0"/>
                <w:bCs w:val="0"/>
              </w:rPr>
              <w:t xml:space="preserve">Promote a child safe culture - uphold, model and champion our service’s </w:t>
            </w:r>
            <w:r w:rsidRPr="003B12CF">
              <w:rPr>
                <w:rFonts w:cs="Calibri"/>
                <w:b w:val="0"/>
                <w:bCs w:val="0"/>
                <w:i/>
                <w:iCs/>
              </w:rPr>
              <w:t>Statement of Commitment to Child Safety and Wellbeing</w:t>
            </w:r>
          </w:p>
        </w:tc>
      </w:tr>
      <w:tr w:rsidR="00592275" w:rsidRPr="003B12CF" w14:paraId="755753C9" w14:textId="77777777" w:rsidTr="00504065">
        <w:tc>
          <w:tcPr>
            <w:cnfStyle w:val="001000000000" w:firstRow="0" w:lastRow="0" w:firstColumn="1" w:lastColumn="0" w:oddVBand="0" w:evenVBand="0" w:oddHBand="0" w:evenHBand="0" w:firstRowFirstColumn="0" w:firstRowLastColumn="0" w:lastRowFirstColumn="0" w:lastRowLastColumn="0"/>
            <w:tcW w:w="8640" w:type="dxa"/>
          </w:tcPr>
          <w:p w14:paraId="2ADCD800" w14:textId="77777777" w:rsidR="00592275" w:rsidRPr="003B12CF" w:rsidRDefault="00592275" w:rsidP="00504065">
            <w:pPr>
              <w:spacing w:after="0" w:line="240" w:lineRule="auto"/>
              <w:rPr>
                <w:rFonts w:cs="Calibri"/>
                <w:b w:val="0"/>
                <w:bCs w:val="0"/>
              </w:rPr>
            </w:pPr>
            <w:r w:rsidRPr="003B12CF">
              <w:rPr>
                <w:rFonts w:cs="Calibri"/>
                <w:b w:val="0"/>
                <w:bCs w:val="0"/>
              </w:rPr>
              <w:t>Act on incidents, disclosures, or suspicions of harm or risk of harm to a child, and report to the relevant authorities in line with our procedures and legal obligations. Act on allegations of harmful sexual behaviour in children</w:t>
            </w:r>
          </w:p>
        </w:tc>
      </w:tr>
      <w:tr w:rsidR="00592275" w:rsidRPr="003B12CF" w14:paraId="645F4AD6" w14:textId="77777777" w:rsidTr="00504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0" w:type="dxa"/>
          </w:tcPr>
          <w:p w14:paraId="3236336A" w14:textId="77777777" w:rsidR="00592275" w:rsidRPr="003B12CF" w:rsidRDefault="00592275" w:rsidP="00504065">
            <w:pPr>
              <w:spacing w:after="0" w:line="240" w:lineRule="auto"/>
              <w:rPr>
                <w:rFonts w:cs="Calibri"/>
                <w:b w:val="0"/>
                <w:bCs w:val="0"/>
              </w:rPr>
            </w:pPr>
            <w:r w:rsidRPr="003B12CF">
              <w:rPr>
                <w:rFonts w:cs="Calibri"/>
                <w:b w:val="0"/>
                <w:bCs w:val="0"/>
              </w:rPr>
              <w:t>Report any issues with our child safety policies and procedures to the appropriate person (e.g. approved provider, nominated supervisor, lead educator)</w:t>
            </w:r>
          </w:p>
        </w:tc>
      </w:tr>
      <w:tr w:rsidR="00592275" w:rsidRPr="003B12CF" w14:paraId="09417FD3" w14:textId="77777777" w:rsidTr="00504065">
        <w:tc>
          <w:tcPr>
            <w:cnfStyle w:val="001000000000" w:firstRow="0" w:lastRow="0" w:firstColumn="1" w:lastColumn="0" w:oddVBand="0" w:evenVBand="0" w:oddHBand="0" w:evenHBand="0" w:firstRowFirstColumn="0" w:firstRowLastColumn="0" w:lastRowFirstColumn="0" w:lastRowLastColumn="0"/>
            <w:tcW w:w="8640" w:type="dxa"/>
          </w:tcPr>
          <w:p w14:paraId="36C6F212" w14:textId="77777777" w:rsidR="00592275" w:rsidRPr="003B12CF" w:rsidRDefault="00592275" w:rsidP="00504065">
            <w:pPr>
              <w:spacing w:after="0" w:line="240" w:lineRule="auto"/>
              <w:rPr>
                <w:rFonts w:cs="Calibri"/>
                <w:b w:val="0"/>
                <w:bCs w:val="0"/>
              </w:rPr>
            </w:pPr>
            <w:r w:rsidRPr="003B12CF">
              <w:rPr>
                <w:rFonts w:cs="Calibri"/>
                <w:b w:val="0"/>
                <w:bCs w:val="0"/>
              </w:rPr>
              <w:t xml:space="preserve">Identify and minimise or eliminate risks of harm to a child in line with our policies/procedures (including our </w:t>
            </w:r>
            <w:r w:rsidRPr="003B12CF">
              <w:rPr>
                <w:rFonts w:cs="Calibri"/>
                <w:b w:val="0"/>
                <w:bCs w:val="0"/>
                <w:u w:val="single"/>
              </w:rPr>
              <w:t xml:space="preserve">Child Safe Risk Management Plan </w:t>
            </w:r>
            <w:r w:rsidRPr="003B12CF">
              <w:rPr>
                <w:rFonts w:cs="Calibri"/>
                <w:b w:val="0"/>
                <w:bCs w:val="0"/>
              </w:rPr>
              <w:t>and other risk assessments/plans such as children’s individual action plans)</w:t>
            </w:r>
          </w:p>
        </w:tc>
      </w:tr>
      <w:tr w:rsidR="00592275" w:rsidRPr="003B12CF" w14:paraId="6CA73A41" w14:textId="77777777" w:rsidTr="00504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0" w:type="dxa"/>
          </w:tcPr>
          <w:p w14:paraId="30D1689E" w14:textId="77777777" w:rsidR="00592275" w:rsidRPr="003B12CF" w:rsidRDefault="00592275" w:rsidP="00504065">
            <w:pPr>
              <w:spacing w:after="0" w:line="240" w:lineRule="auto"/>
              <w:rPr>
                <w:rFonts w:cs="Calibri"/>
                <w:b w:val="0"/>
                <w:bCs w:val="0"/>
              </w:rPr>
            </w:pPr>
            <w:r w:rsidRPr="003B12CF">
              <w:rPr>
                <w:rFonts w:cs="Calibri"/>
                <w:b w:val="0"/>
                <w:bCs w:val="0"/>
              </w:rPr>
              <w:t xml:space="preserve">Undertake all necessary training and professional development activities. Be aware of current child protection laws, how they apply and any obligations you have under them. Renew </w:t>
            </w:r>
            <w:r w:rsidRPr="003B12CF">
              <w:rPr>
                <w:rFonts w:cs="Calibri"/>
                <w:b w:val="0"/>
                <w:bCs w:val="0"/>
                <w:noProof/>
              </w:rPr>
              <w:t>WWCC</w:t>
            </w:r>
            <w:r w:rsidRPr="003B12CF">
              <w:rPr>
                <w:rFonts w:cs="Calibri"/>
                <w:b w:val="0"/>
                <w:bCs w:val="0"/>
              </w:rPr>
              <w:t xml:space="preserve"> when required</w:t>
            </w:r>
          </w:p>
        </w:tc>
      </w:tr>
      <w:tr w:rsidR="00592275" w:rsidRPr="003B12CF" w14:paraId="5D30FB62" w14:textId="77777777" w:rsidTr="00504065">
        <w:tc>
          <w:tcPr>
            <w:cnfStyle w:val="001000000000" w:firstRow="0" w:lastRow="0" w:firstColumn="1" w:lastColumn="0" w:oddVBand="0" w:evenVBand="0" w:oddHBand="0" w:evenHBand="0" w:firstRowFirstColumn="0" w:firstRowLastColumn="0" w:lastRowFirstColumn="0" w:lastRowLastColumn="0"/>
            <w:tcW w:w="8640" w:type="dxa"/>
          </w:tcPr>
          <w:p w14:paraId="6672CD0B" w14:textId="77777777" w:rsidR="00592275" w:rsidRPr="003B12CF" w:rsidRDefault="00592275" w:rsidP="00504065">
            <w:pPr>
              <w:spacing w:after="0" w:line="240" w:lineRule="auto"/>
              <w:rPr>
                <w:rFonts w:cs="Calibri"/>
                <w:b w:val="0"/>
                <w:bCs w:val="0"/>
              </w:rPr>
            </w:pPr>
            <w:r w:rsidRPr="003B12CF">
              <w:rPr>
                <w:rFonts w:cs="Calibri"/>
                <w:b w:val="0"/>
                <w:bCs w:val="0"/>
              </w:rPr>
              <w:t>Follow our child-focused complaint management system to respond properly to any complaints or concerns about harm or the risk of harm to a child and any allegations of harmful sexual behaviour in children</w:t>
            </w:r>
          </w:p>
        </w:tc>
      </w:tr>
      <w:tr w:rsidR="00592275" w:rsidRPr="003B12CF" w14:paraId="2401FB2F" w14:textId="77777777" w:rsidTr="00504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0" w:type="dxa"/>
          </w:tcPr>
          <w:p w14:paraId="3B28B704" w14:textId="77777777" w:rsidR="00592275" w:rsidRPr="003B12CF" w:rsidRDefault="00592275" w:rsidP="00504065">
            <w:pPr>
              <w:spacing w:after="0" w:line="240" w:lineRule="auto"/>
              <w:rPr>
                <w:rFonts w:cs="Calibri"/>
                <w:b w:val="0"/>
                <w:bCs w:val="0"/>
              </w:rPr>
            </w:pPr>
            <w:r w:rsidRPr="003B12CF">
              <w:rPr>
                <w:rFonts w:cs="Calibri"/>
                <w:b w:val="0"/>
                <w:bCs w:val="0"/>
              </w:rPr>
              <w:t>Ensure we make and store records according to our policies and legal obligations</w:t>
            </w:r>
          </w:p>
        </w:tc>
      </w:tr>
      <w:tr w:rsidR="00592275" w:rsidRPr="003B12CF" w14:paraId="608A29F4" w14:textId="77777777" w:rsidTr="00504065">
        <w:tc>
          <w:tcPr>
            <w:cnfStyle w:val="001000000000" w:firstRow="0" w:lastRow="0" w:firstColumn="1" w:lastColumn="0" w:oddVBand="0" w:evenVBand="0" w:oddHBand="0" w:evenHBand="0" w:firstRowFirstColumn="0" w:firstRowLastColumn="0" w:lastRowFirstColumn="0" w:lastRowLastColumn="0"/>
            <w:tcW w:w="8640" w:type="dxa"/>
          </w:tcPr>
          <w:p w14:paraId="7B0DEEAC" w14:textId="77777777" w:rsidR="00592275" w:rsidRPr="003B12CF" w:rsidRDefault="00592275" w:rsidP="00504065">
            <w:pPr>
              <w:spacing w:after="0" w:line="240" w:lineRule="auto"/>
              <w:rPr>
                <w:rFonts w:cs="Calibri"/>
                <w:b w:val="0"/>
                <w:bCs w:val="0"/>
              </w:rPr>
            </w:pPr>
            <w:r w:rsidRPr="003B12CF">
              <w:rPr>
                <w:rFonts w:cs="Calibri"/>
                <w:b w:val="0"/>
                <w:bCs w:val="0"/>
              </w:rPr>
              <w:t>Contribute to policy and procedure reviews and risk assessments and plans</w:t>
            </w:r>
          </w:p>
        </w:tc>
      </w:tr>
    </w:tbl>
    <w:p w14:paraId="2F785E04" w14:textId="77777777" w:rsidR="00592275" w:rsidRPr="003B12CF" w:rsidRDefault="00592275" w:rsidP="008D5F89">
      <w:pPr>
        <w:spacing w:after="0" w:line="240" w:lineRule="auto"/>
        <w:rPr>
          <w:rFonts w:asciiTheme="minorHAnsi" w:hAnsiTheme="minorHAnsi" w:cstheme="minorHAnsi"/>
          <w:b/>
          <w:bCs/>
          <w:sz w:val="32"/>
          <w:szCs w:val="32"/>
        </w:rPr>
      </w:pPr>
    </w:p>
    <w:tbl>
      <w:tblPr>
        <w:tblStyle w:val="PlainTable2"/>
        <w:tblW w:w="0" w:type="auto"/>
        <w:tblLook w:val="04A0" w:firstRow="1" w:lastRow="0" w:firstColumn="1" w:lastColumn="0" w:noHBand="0" w:noVBand="1"/>
      </w:tblPr>
      <w:tblGrid>
        <w:gridCol w:w="8730"/>
      </w:tblGrid>
      <w:tr w:rsidR="00592275" w:rsidRPr="003B12CF" w14:paraId="331A023D" w14:textId="77777777" w:rsidTr="005040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0" w:type="dxa"/>
            <w:shd w:val="clear" w:color="auto" w:fill="D0CECE" w:themeFill="background2" w:themeFillShade="E6"/>
          </w:tcPr>
          <w:p w14:paraId="37BB9A44" w14:textId="77777777" w:rsidR="00592275" w:rsidRPr="003B12CF" w:rsidRDefault="00592275" w:rsidP="00504065">
            <w:pPr>
              <w:spacing w:after="0" w:line="240" w:lineRule="auto"/>
              <w:rPr>
                <w:rFonts w:cs="Calibri"/>
                <w:i/>
                <w:iCs/>
              </w:rPr>
            </w:pPr>
            <w:proofErr w:type="gramStart"/>
            <w:r w:rsidRPr="003B12CF">
              <w:rPr>
                <w:rFonts w:cs="Calibri"/>
              </w:rPr>
              <w:t>Families</w:t>
            </w:r>
            <w:proofErr w:type="gramEnd"/>
            <w:r w:rsidRPr="003B12CF">
              <w:rPr>
                <w:rFonts w:cs="Calibri"/>
              </w:rPr>
              <w:t xml:space="preserve"> responsibilities (not limited to)</w:t>
            </w:r>
          </w:p>
        </w:tc>
      </w:tr>
      <w:tr w:rsidR="00592275" w:rsidRPr="003B12CF" w14:paraId="044AE4B4" w14:textId="77777777" w:rsidTr="00504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0" w:type="dxa"/>
          </w:tcPr>
          <w:p w14:paraId="07D4A858" w14:textId="77777777" w:rsidR="00592275" w:rsidRPr="003B12CF" w:rsidRDefault="00592275" w:rsidP="00504065">
            <w:pPr>
              <w:spacing w:after="0" w:line="240" w:lineRule="auto"/>
              <w:rPr>
                <w:rFonts w:cs="Calibri"/>
                <w:b w:val="0"/>
                <w:bCs w:val="0"/>
              </w:rPr>
            </w:pPr>
            <w:r w:rsidRPr="003B12CF">
              <w:rPr>
                <w:rFonts w:cs="Calibri"/>
                <w:b w:val="0"/>
                <w:bCs w:val="0"/>
              </w:rPr>
              <w:t>Follow all policies and procedures, where they apply to you</w:t>
            </w:r>
          </w:p>
        </w:tc>
      </w:tr>
      <w:tr w:rsidR="00592275" w:rsidRPr="003B12CF" w14:paraId="23C75939" w14:textId="77777777" w:rsidTr="00504065">
        <w:trPr>
          <w:trHeight w:val="75"/>
        </w:trPr>
        <w:tc>
          <w:tcPr>
            <w:cnfStyle w:val="001000000000" w:firstRow="0" w:lastRow="0" w:firstColumn="1" w:lastColumn="0" w:oddVBand="0" w:evenVBand="0" w:oddHBand="0" w:evenHBand="0" w:firstRowFirstColumn="0" w:firstRowLastColumn="0" w:lastRowFirstColumn="0" w:lastRowLastColumn="0"/>
            <w:tcW w:w="8730" w:type="dxa"/>
          </w:tcPr>
          <w:p w14:paraId="483491BA" w14:textId="77777777" w:rsidR="00592275" w:rsidRPr="003B12CF" w:rsidRDefault="00592275" w:rsidP="00504065">
            <w:pPr>
              <w:spacing w:after="0" w:line="240" w:lineRule="auto"/>
              <w:rPr>
                <w:rFonts w:cs="Calibri"/>
                <w:b w:val="0"/>
                <w:bCs w:val="0"/>
              </w:rPr>
            </w:pPr>
            <w:r w:rsidRPr="003B12CF">
              <w:rPr>
                <w:rFonts w:cs="Calibri"/>
                <w:b w:val="0"/>
                <w:bCs w:val="0"/>
              </w:rPr>
              <w:t>Share relevant information about your child’s unique characteristics and circumstances, including matters relating to the child’s health and safety, at enrolment and throughout the year through formal and informal communication</w:t>
            </w:r>
          </w:p>
        </w:tc>
      </w:tr>
      <w:tr w:rsidR="00592275" w:rsidRPr="003B12CF" w14:paraId="48EDAD8F" w14:textId="77777777" w:rsidTr="00504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0" w:type="dxa"/>
          </w:tcPr>
          <w:p w14:paraId="31B6B294" w14:textId="77777777" w:rsidR="00592275" w:rsidRPr="003B12CF" w:rsidRDefault="00592275" w:rsidP="00504065">
            <w:pPr>
              <w:spacing w:after="0" w:line="240" w:lineRule="auto"/>
              <w:rPr>
                <w:rFonts w:cs="Calibri"/>
                <w:b w:val="0"/>
                <w:bCs w:val="0"/>
              </w:rPr>
            </w:pPr>
            <w:r w:rsidRPr="003B12CF">
              <w:rPr>
                <w:rFonts w:cs="Calibri"/>
                <w:b w:val="0"/>
                <w:bCs w:val="0"/>
              </w:rPr>
              <w:t>Where possible, contribute to our child safe policies and procedures, risk assessments and risk management plans. Report any risks of harm or hazards to the service and contribute to the plans for minimising or eliminating them</w:t>
            </w:r>
          </w:p>
        </w:tc>
      </w:tr>
      <w:tr w:rsidR="00592275" w:rsidRPr="003B12CF" w14:paraId="5B5F187A" w14:textId="77777777" w:rsidTr="00504065">
        <w:tc>
          <w:tcPr>
            <w:cnfStyle w:val="001000000000" w:firstRow="0" w:lastRow="0" w:firstColumn="1" w:lastColumn="0" w:oddVBand="0" w:evenVBand="0" w:oddHBand="0" w:evenHBand="0" w:firstRowFirstColumn="0" w:firstRowLastColumn="0" w:lastRowFirstColumn="0" w:lastRowLastColumn="0"/>
            <w:tcW w:w="8730" w:type="dxa"/>
          </w:tcPr>
          <w:p w14:paraId="61281FF6" w14:textId="77777777" w:rsidR="00592275" w:rsidRPr="003B12CF" w:rsidRDefault="00592275" w:rsidP="00504065">
            <w:pPr>
              <w:spacing w:after="0" w:line="240" w:lineRule="auto"/>
              <w:rPr>
                <w:rFonts w:cs="Calibri"/>
                <w:b w:val="0"/>
                <w:bCs w:val="0"/>
              </w:rPr>
            </w:pPr>
            <w:r w:rsidRPr="003B12CF">
              <w:rPr>
                <w:rFonts w:cs="Calibri"/>
                <w:b w:val="0"/>
                <w:bCs w:val="0"/>
              </w:rPr>
              <w:t>Where possible, be involved, e.g., participate in surveys, questionnaires, feedback sessions, cultural events and other special activities</w:t>
            </w:r>
          </w:p>
        </w:tc>
      </w:tr>
      <w:tr w:rsidR="00592275" w:rsidRPr="003B12CF" w14:paraId="6FCA3D50" w14:textId="77777777" w:rsidTr="00504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0" w:type="dxa"/>
          </w:tcPr>
          <w:p w14:paraId="6A3AE0AD" w14:textId="77777777" w:rsidR="00592275" w:rsidRPr="003B12CF" w:rsidRDefault="00592275" w:rsidP="00504065">
            <w:pPr>
              <w:spacing w:after="0" w:line="240" w:lineRule="auto"/>
              <w:rPr>
                <w:rFonts w:cs="Calibri"/>
                <w:b w:val="0"/>
                <w:bCs w:val="0"/>
              </w:rPr>
            </w:pPr>
            <w:r w:rsidRPr="003B12CF">
              <w:rPr>
                <w:rFonts w:cs="Calibri"/>
                <w:b w:val="0"/>
                <w:bCs w:val="0"/>
              </w:rPr>
              <w:t>Raise any concerns or complaints and report any concerns about children’s safety and wellbeing</w:t>
            </w:r>
          </w:p>
        </w:tc>
      </w:tr>
    </w:tbl>
    <w:p w14:paraId="3C9F188E" w14:textId="77777777" w:rsidR="00592275" w:rsidRPr="003B12CF" w:rsidRDefault="00592275" w:rsidP="00885DC9">
      <w:pPr>
        <w:spacing w:after="0" w:line="240" w:lineRule="auto"/>
        <w:rPr>
          <w:rFonts w:asciiTheme="minorHAnsi" w:hAnsiTheme="minorHAnsi" w:cstheme="minorHAnsi"/>
          <w:b/>
          <w:bCs/>
          <w:sz w:val="32"/>
          <w:szCs w:val="32"/>
        </w:rPr>
      </w:pPr>
    </w:p>
    <w:p w14:paraId="3E7DC80B" w14:textId="77777777" w:rsidR="00592275" w:rsidRPr="003B12CF" w:rsidRDefault="00592275" w:rsidP="00DC5FAE">
      <w:pPr>
        <w:spacing w:line="240" w:lineRule="auto"/>
        <w:rPr>
          <w:rFonts w:asciiTheme="minorHAnsi" w:hAnsiTheme="minorHAnsi" w:cstheme="minorHAnsi"/>
          <w:b/>
          <w:bCs/>
          <w:sz w:val="32"/>
          <w:szCs w:val="32"/>
        </w:rPr>
      </w:pPr>
      <w:r w:rsidRPr="003B12CF">
        <w:rPr>
          <w:rFonts w:asciiTheme="minorHAnsi" w:hAnsiTheme="minorHAnsi" w:cstheme="minorHAnsi"/>
          <w:b/>
          <w:bCs/>
          <w:sz w:val="32"/>
          <w:szCs w:val="32"/>
        </w:rPr>
        <w:t xml:space="preserve">8. </w:t>
      </w:r>
      <w:r w:rsidRPr="003B12CF">
        <w:rPr>
          <w:rFonts w:asciiTheme="minorHAnsi" w:hAnsiTheme="minorHAnsi" w:cstheme="minorHAnsi"/>
          <w:b/>
          <w:bCs/>
          <w:sz w:val="32"/>
          <w:szCs w:val="32"/>
        </w:rPr>
        <w:tab/>
        <w:t>LEGISLATION (OVERVIEW)</w:t>
      </w:r>
      <w:r w:rsidRPr="003B12CF">
        <w:rPr>
          <w:rFonts w:asciiTheme="minorHAnsi" w:hAnsiTheme="minorHAnsi" w:cstheme="minorHAnsi"/>
          <w:b/>
          <w:bCs/>
          <w:i/>
          <w:iCs/>
          <w:sz w:val="28"/>
          <w:szCs w:val="28"/>
        </w:rPr>
        <w:tab/>
      </w:r>
    </w:p>
    <w:p w14:paraId="7A701A45" w14:textId="77777777" w:rsidR="00592275" w:rsidRPr="003B12CF" w:rsidRDefault="00592275" w:rsidP="00CC1E2F">
      <w:pPr>
        <w:spacing w:after="80" w:line="240" w:lineRule="auto"/>
        <w:rPr>
          <w:rFonts w:asciiTheme="minorHAnsi" w:hAnsiTheme="minorHAnsi" w:cstheme="minorHAnsi"/>
          <w:b/>
          <w:bCs/>
          <w:i/>
          <w:iCs/>
          <w:sz w:val="28"/>
          <w:szCs w:val="28"/>
        </w:rPr>
      </w:pPr>
      <w:r w:rsidRPr="003B12CF">
        <w:rPr>
          <w:rFonts w:asciiTheme="minorHAnsi" w:hAnsiTheme="minorHAnsi" w:cstheme="minorHAnsi"/>
          <w:b/>
          <w:bCs/>
          <w:i/>
          <w:iCs/>
          <w:sz w:val="28"/>
          <w:szCs w:val="28"/>
        </w:rPr>
        <w:t xml:space="preserve">Education and Care Services National Law </w:t>
      </w:r>
      <w:r w:rsidRPr="003B12CF">
        <w:rPr>
          <w:rFonts w:asciiTheme="minorHAnsi" w:hAnsiTheme="minorHAnsi" w:cstheme="minorHAnsi"/>
          <w:b/>
          <w:bCs/>
          <w:sz w:val="28"/>
          <w:szCs w:val="28"/>
        </w:rPr>
        <w:t>and</w:t>
      </w:r>
      <w:r w:rsidRPr="003B12CF">
        <w:rPr>
          <w:rFonts w:asciiTheme="minorHAnsi" w:hAnsiTheme="minorHAnsi" w:cstheme="minorHAnsi"/>
          <w:b/>
          <w:bCs/>
          <w:i/>
          <w:iCs/>
          <w:sz w:val="28"/>
          <w:szCs w:val="28"/>
        </w:rPr>
        <w:t xml:space="preserve"> Regulations</w:t>
      </w:r>
    </w:p>
    <w:tbl>
      <w:tblPr>
        <w:tblW w:w="8905" w:type="dxa"/>
        <w:tblBorders>
          <w:insideH w:val="single" w:sz="4" w:space="0" w:color="auto"/>
          <w:insideV w:val="single" w:sz="4" w:space="0" w:color="auto"/>
        </w:tblBorders>
        <w:tblLook w:val="04A0" w:firstRow="1" w:lastRow="0" w:firstColumn="1" w:lastColumn="0" w:noHBand="0" w:noVBand="1"/>
      </w:tblPr>
      <w:tblGrid>
        <w:gridCol w:w="1710"/>
        <w:gridCol w:w="7195"/>
      </w:tblGrid>
      <w:tr w:rsidR="00592275" w:rsidRPr="003B12CF" w14:paraId="61ED5DF3" w14:textId="77777777" w:rsidTr="00CD4D38">
        <w:tc>
          <w:tcPr>
            <w:tcW w:w="1710" w:type="dxa"/>
            <w:shd w:val="clear" w:color="auto" w:fill="D9D9D9" w:themeFill="background1" w:themeFillShade="D9"/>
          </w:tcPr>
          <w:p w14:paraId="39ACC5D3" w14:textId="77777777" w:rsidR="00592275" w:rsidRPr="003B12CF" w:rsidRDefault="00592275" w:rsidP="00885DC9">
            <w:pPr>
              <w:spacing w:after="0" w:line="240" w:lineRule="auto"/>
              <w:rPr>
                <w:rFonts w:asciiTheme="minorHAnsi" w:hAnsiTheme="minorHAnsi" w:cstheme="minorHAnsi"/>
                <w:b/>
                <w:bCs/>
                <w:sz w:val="18"/>
                <w:szCs w:val="18"/>
              </w:rPr>
            </w:pPr>
            <w:r w:rsidRPr="003B12CF">
              <w:rPr>
                <w:rFonts w:asciiTheme="minorHAnsi" w:hAnsiTheme="minorHAnsi" w:cstheme="minorHAnsi"/>
                <w:b/>
                <w:bCs/>
                <w:sz w:val="18"/>
                <w:szCs w:val="18"/>
              </w:rPr>
              <w:t>Law</w:t>
            </w:r>
          </w:p>
        </w:tc>
        <w:tc>
          <w:tcPr>
            <w:tcW w:w="7195" w:type="dxa"/>
            <w:shd w:val="clear" w:color="auto" w:fill="D9D9D9" w:themeFill="background1" w:themeFillShade="D9"/>
          </w:tcPr>
          <w:p w14:paraId="342DF3C3" w14:textId="77777777" w:rsidR="00592275" w:rsidRPr="003B12CF" w:rsidRDefault="00592275" w:rsidP="00885DC9">
            <w:pPr>
              <w:pStyle w:val="NoSpacing"/>
              <w:rPr>
                <w:rFonts w:asciiTheme="minorHAnsi" w:hAnsiTheme="minorHAnsi" w:cstheme="minorHAnsi"/>
                <w:b/>
                <w:bCs/>
                <w:sz w:val="18"/>
                <w:szCs w:val="18"/>
              </w:rPr>
            </w:pPr>
            <w:r w:rsidRPr="003B12CF">
              <w:rPr>
                <w:rFonts w:asciiTheme="minorHAnsi" w:hAnsiTheme="minorHAnsi" w:cstheme="minorHAnsi"/>
                <w:b/>
                <w:bCs/>
                <w:sz w:val="18"/>
                <w:szCs w:val="18"/>
              </w:rPr>
              <w:t>Description</w:t>
            </w:r>
          </w:p>
        </w:tc>
      </w:tr>
      <w:tr w:rsidR="00592275" w:rsidRPr="003B12CF" w14:paraId="7C47C78E" w14:textId="77777777" w:rsidTr="00CD4D38">
        <w:tc>
          <w:tcPr>
            <w:tcW w:w="1710" w:type="dxa"/>
          </w:tcPr>
          <w:p w14:paraId="6A3A1282" w14:textId="77777777" w:rsidR="00592275" w:rsidRPr="003B12CF" w:rsidRDefault="00592275" w:rsidP="00885DC9">
            <w:pPr>
              <w:spacing w:after="0" w:line="240" w:lineRule="auto"/>
              <w:rPr>
                <w:rFonts w:asciiTheme="minorHAnsi" w:hAnsiTheme="minorHAnsi" w:cstheme="minorHAnsi"/>
                <w:sz w:val="18"/>
                <w:szCs w:val="18"/>
              </w:rPr>
            </w:pPr>
            <w:r w:rsidRPr="003B12CF">
              <w:rPr>
                <w:rFonts w:cs="Calibri"/>
                <w:sz w:val="18"/>
                <w:szCs w:val="18"/>
              </w:rPr>
              <w:t>s 162A</w:t>
            </w:r>
          </w:p>
        </w:tc>
        <w:tc>
          <w:tcPr>
            <w:tcW w:w="7195" w:type="dxa"/>
          </w:tcPr>
          <w:p w14:paraId="50E50042" w14:textId="77777777" w:rsidR="00592275" w:rsidRPr="003B12CF" w:rsidRDefault="00592275" w:rsidP="00885DC9">
            <w:pPr>
              <w:pStyle w:val="NoSpacing"/>
              <w:rPr>
                <w:rFonts w:asciiTheme="minorHAnsi" w:hAnsiTheme="minorHAnsi" w:cstheme="minorHAnsi"/>
                <w:sz w:val="18"/>
                <w:szCs w:val="18"/>
              </w:rPr>
            </w:pPr>
            <w:r w:rsidRPr="003B12CF">
              <w:rPr>
                <w:sz w:val="18"/>
                <w:szCs w:val="18"/>
              </w:rPr>
              <w:t>Child protection training</w:t>
            </w:r>
          </w:p>
        </w:tc>
      </w:tr>
      <w:tr w:rsidR="00592275" w:rsidRPr="003B12CF" w14:paraId="3BE2F30B" w14:textId="77777777" w:rsidTr="00CD4D38">
        <w:tc>
          <w:tcPr>
            <w:tcW w:w="1710" w:type="dxa"/>
          </w:tcPr>
          <w:p w14:paraId="68BF7BC8" w14:textId="77777777" w:rsidR="00592275" w:rsidRPr="003B12CF" w:rsidRDefault="00592275" w:rsidP="00885DC9">
            <w:pPr>
              <w:spacing w:after="0" w:line="240" w:lineRule="auto"/>
              <w:rPr>
                <w:rFonts w:asciiTheme="minorHAnsi" w:hAnsiTheme="minorHAnsi" w:cstheme="minorHAnsi"/>
                <w:sz w:val="18"/>
                <w:szCs w:val="18"/>
              </w:rPr>
            </w:pPr>
            <w:r w:rsidRPr="003B12CF">
              <w:rPr>
                <w:rFonts w:cs="Calibri"/>
                <w:sz w:val="18"/>
                <w:szCs w:val="18"/>
              </w:rPr>
              <w:t>s 165</w:t>
            </w:r>
          </w:p>
        </w:tc>
        <w:tc>
          <w:tcPr>
            <w:tcW w:w="7195" w:type="dxa"/>
          </w:tcPr>
          <w:p w14:paraId="14FCA8C3" w14:textId="77777777" w:rsidR="00592275" w:rsidRPr="003B12CF" w:rsidRDefault="00592275" w:rsidP="00885DC9">
            <w:pPr>
              <w:pStyle w:val="NoSpacing"/>
              <w:rPr>
                <w:rFonts w:asciiTheme="minorHAnsi" w:hAnsiTheme="minorHAnsi" w:cstheme="minorHAnsi"/>
                <w:sz w:val="18"/>
                <w:szCs w:val="18"/>
              </w:rPr>
            </w:pPr>
            <w:r w:rsidRPr="003B12CF">
              <w:rPr>
                <w:sz w:val="18"/>
                <w:szCs w:val="18"/>
              </w:rPr>
              <w:t>Offence to inadequately supervise children</w:t>
            </w:r>
          </w:p>
        </w:tc>
      </w:tr>
      <w:tr w:rsidR="00592275" w:rsidRPr="003B12CF" w14:paraId="432CF5BC" w14:textId="77777777" w:rsidTr="00CD4D38">
        <w:tc>
          <w:tcPr>
            <w:tcW w:w="1710" w:type="dxa"/>
          </w:tcPr>
          <w:p w14:paraId="0C92BB4D" w14:textId="77777777" w:rsidR="00592275" w:rsidRPr="003B12CF" w:rsidRDefault="00592275" w:rsidP="00885DC9">
            <w:pPr>
              <w:spacing w:after="0" w:line="240" w:lineRule="auto"/>
              <w:rPr>
                <w:rFonts w:asciiTheme="minorHAnsi" w:hAnsiTheme="minorHAnsi" w:cstheme="minorHAnsi"/>
                <w:sz w:val="18"/>
                <w:szCs w:val="18"/>
              </w:rPr>
            </w:pPr>
            <w:r w:rsidRPr="003B12CF">
              <w:rPr>
                <w:rFonts w:cs="Calibri"/>
                <w:sz w:val="18"/>
                <w:szCs w:val="18"/>
              </w:rPr>
              <w:lastRenderedPageBreak/>
              <w:t>s 166</w:t>
            </w:r>
          </w:p>
        </w:tc>
        <w:tc>
          <w:tcPr>
            <w:tcW w:w="7195" w:type="dxa"/>
          </w:tcPr>
          <w:p w14:paraId="74282554" w14:textId="77777777" w:rsidR="00592275" w:rsidRPr="003B12CF" w:rsidRDefault="00592275" w:rsidP="00885DC9">
            <w:pPr>
              <w:pStyle w:val="NoSpacing"/>
              <w:rPr>
                <w:rFonts w:asciiTheme="minorHAnsi" w:hAnsiTheme="minorHAnsi" w:cstheme="minorHAnsi"/>
                <w:sz w:val="18"/>
                <w:szCs w:val="18"/>
              </w:rPr>
            </w:pPr>
            <w:r w:rsidRPr="003B12CF">
              <w:rPr>
                <w:sz w:val="18"/>
                <w:szCs w:val="18"/>
              </w:rPr>
              <w:t>Offence to use inappropriate discipline</w:t>
            </w:r>
          </w:p>
        </w:tc>
      </w:tr>
      <w:tr w:rsidR="00592275" w:rsidRPr="003B12CF" w14:paraId="27795B6C" w14:textId="77777777" w:rsidTr="00CD4D38">
        <w:tc>
          <w:tcPr>
            <w:tcW w:w="1710" w:type="dxa"/>
          </w:tcPr>
          <w:p w14:paraId="2EDC0EA1" w14:textId="77777777" w:rsidR="00592275" w:rsidRPr="003B12CF" w:rsidRDefault="00592275" w:rsidP="00885DC9">
            <w:pPr>
              <w:spacing w:after="0" w:line="240" w:lineRule="auto"/>
              <w:rPr>
                <w:rFonts w:asciiTheme="minorHAnsi" w:hAnsiTheme="minorHAnsi" w:cstheme="minorHAnsi"/>
                <w:sz w:val="18"/>
                <w:szCs w:val="18"/>
              </w:rPr>
            </w:pPr>
            <w:r w:rsidRPr="003B12CF">
              <w:rPr>
                <w:rFonts w:cs="Calibri"/>
                <w:sz w:val="18"/>
                <w:szCs w:val="18"/>
              </w:rPr>
              <w:t>s 167</w:t>
            </w:r>
          </w:p>
        </w:tc>
        <w:tc>
          <w:tcPr>
            <w:tcW w:w="7195" w:type="dxa"/>
          </w:tcPr>
          <w:p w14:paraId="4B2A0E74" w14:textId="77777777" w:rsidR="00592275" w:rsidRPr="003B12CF" w:rsidRDefault="00592275" w:rsidP="00885DC9">
            <w:pPr>
              <w:pStyle w:val="NoSpacing"/>
              <w:rPr>
                <w:rFonts w:asciiTheme="minorHAnsi" w:hAnsiTheme="minorHAnsi" w:cstheme="minorHAnsi"/>
                <w:sz w:val="18"/>
                <w:szCs w:val="18"/>
              </w:rPr>
            </w:pPr>
            <w:r w:rsidRPr="003B12CF">
              <w:rPr>
                <w:sz w:val="18"/>
                <w:szCs w:val="18"/>
              </w:rPr>
              <w:t>Offence relating to protection of children from harm and hazards</w:t>
            </w:r>
          </w:p>
        </w:tc>
      </w:tr>
      <w:tr w:rsidR="00592275" w:rsidRPr="003B12CF" w14:paraId="59086720" w14:textId="77777777" w:rsidTr="00CD4D38">
        <w:tc>
          <w:tcPr>
            <w:tcW w:w="1710" w:type="dxa"/>
          </w:tcPr>
          <w:p w14:paraId="75B50B8F" w14:textId="77777777" w:rsidR="00592275" w:rsidRPr="003B12CF" w:rsidRDefault="00592275" w:rsidP="00885DC9">
            <w:pPr>
              <w:spacing w:after="0" w:line="240" w:lineRule="auto"/>
              <w:rPr>
                <w:rFonts w:cs="Calibri"/>
                <w:sz w:val="18"/>
                <w:szCs w:val="18"/>
              </w:rPr>
            </w:pPr>
            <w:r w:rsidRPr="003B12CF">
              <w:rPr>
                <w:rFonts w:cs="Calibri"/>
                <w:sz w:val="18"/>
                <w:szCs w:val="18"/>
              </w:rPr>
              <w:t>s 169</w:t>
            </w:r>
          </w:p>
        </w:tc>
        <w:tc>
          <w:tcPr>
            <w:tcW w:w="7195" w:type="dxa"/>
          </w:tcPr>
          <w:p w14:paraId="3D89582C" w14:textId="77777777" w:rsidR="00592275" w:rsidRPr="003B12CF" w:rsidRDefault="00592275" w:rsidP="00885DC9">
            <w:pPr>
              <w:pStyle w:val="NoSpacing"/>
              <w:rPr>
                <w:sz w:val="18"/>
                <w:szCs w:val="18"/>
              </w:rPr>
            </w:pPr>
            <w:r w:rsidRPr="003B12CF">
              <w:rPr>
                <w:sz w:val="18"/>
                <w:szCs w:val="18"/>
              </w:rPr>
              <w:t>Offence relating to staffing arrangements</w:t>
            </w:r>
          </w:p>
        </w:tc>
      </w:tr>
      <w:tr w:rsidR="00592275" w:rsidRPr="003B12CF" w14:paraId="4C31DD6C" w14:textId="77777777" w:rsidTr="00CD4D38">
        <w:tc>
          <w:tcPr>
            <w:tcW w:w="1710" w:type="dxa"/>
          </w:tcPr>
          <w:p w14:paraId="326919FB" w14:textId="77777777" w:rsidR="00592275" w:rsidRPr="003B12CF" w:rsidRDefault="00592275" w:rsidP="00885DC9">
            <w:pPr>
              <w:spacing w:after="0" w:line="240" w:lineRule="auto"/>
              <w:rPr>
                <w:rFonts w:cs="Calibri"/>
                <w:sz w:val="18"/>
                <w:szCs w:val="18"/>
              </w:rPr>
            </w:pPr>
            <w:r w:rsidRPr="003B12CF">
              <w:rPr>
                <w:rFonts w:cs="Calibri"/>
                <w:sz w:val="18"/>
                <w:szCs w:val="18"/>
              </w:rPr>
              <w:t xml:space="preserve">s 170 </w:t>
            </w:r>
          </w:p>
        </w:tc>
        <w:tc>
          <w:tcPr>
            <w:tcW w:w="7195" w:type="dxa"/>
          </w:tcPr>
          <w:p w14:paraId="0516867B" w14:textId="77777777" w:rsidR="00592275" w:rsidRPr="003B12CF" w:rsidRDefault="00592275" w:rsidP="00885DC9">
            <w:pPr>
              <w:pStyle w:val="NoSpacing"/>
              <w:rPr>
                <w:sz w:val="18"/>
                <w:szCs w:val="18"/>
              </w:rPr>
            </w:pPr>
            <w:r w:rsidRPr="003B12CF">
              <w:rPr>
                <w:sz w:val="18"/>
                <w:szCs w:val="18"/>
              </w:rPr>
              <w:t>Offence relating to unauthorised persons on premises</w:t>
            </w:r>
          </w:p>
        </w:tc>
      </w:tr>
      <w:tr w:rsidR="00592275" w:rsidRPr="003B12CF" w14:paraId="0354C84B" w14:textId="77777777" w:rsidTr="00CD4D38">
        <w:tc>
          <w:tcPr>
            <w:tcW w:w="1710" w:type="dxa"/>
          </w:tcPr>
          <w:p w14:paraId="30084FAD" w14:textId="77777777" w:rsidR="00592275" w:rsidRPr="003B12CF" w:rsidRDefault="00592275" w:rsidP="00885DC9">
            <w:pPr>
              <w:spacing w:after="0" w:line="240" w:lineRule="auto"/>
              <w:rPr>
                <w:rFonts w:cs="Calibri"/>
                <w:sz w:val="18"/>
                <w:szCs w:val="18"/>
              </w:rPr>
            </w:pPr>
            <w:r w:rsidRPr="003B12CF">
              <w:rPr>
                <w:rFonts w:cs="Calibri"/>
                <w:sz w:val="18"/>
                <w:szCs w:val="18"/>
              </w:rPr>
              <w:t>s 174</w:t>
            </w:r>
          </w:p>
        </w:tc>
        <w:tc>
          <w:tcPr>
            <w:tcW w:w="7195" w:type="dxa"/>
          </w:tcPr>
          <w:p w14:paraId="49E578B6" w14:textId="77777777" w:rsidR="00592275" w:rsidRPr="003B12CF" w:rsidRDefault="00592275" w:rsidP="00885DC9">
            <w:pPr>
              <w:pStyle w:val="NoSpacing"/>
              <w:rPr>
                <w:sz w:val="18"/>
                <w:szCs w:val="18"/>
              </w:rPr>
            </w:pPr>
            <w:r w:rsidRPr="003B12CF">
              <w:rPr>
                <w:sz w:val="18"/>
                <w:szCs w:val="18"/>
              </w:rPr>
              <w:t>Offence to fail to notify certain information to Regulatory Authority</w:t>
            </w:r>
          </w:p>
        </w:tc>
      </w:tr>
      <w:tr w:rsidR="00592275" w:rsidRPr="003B12CF" w14:paraId="00779E98" w14:textId="77777777" w:rsidTr="00CD4D38">
        <w:tc>
          <w:tcPr>
            <w:tcW w:w="1710" w:type="dxa"/>
          </w:tcPr>
          <w:p w14:paraId="6694A77B" w14:textId="77777777" w:rsidR="00592275" w:rsidRPr="003B12CF" w:rsidRDefault="00592275" w:rsidP="00885DC9">
            <w:pPr>
              <w:spacing w:after="0" w:line="240" w:lineRule="auto"/>
              <w:rPr>
                <w:rFonts w:cs="Calibri"/>
                <w:sz w:val="18"/>
                <w:szCs w:val="18"/>
              </w:rPr>
            </w:pPr>
            <w:r w:rsidRPr="003B12CF">
              <w:rPr>
                <w:rFonts w:cs="Calibri"/>
                <w:sz w:val="18"/>
                <w:szCs w:val="18"/>
              </w:rPr>
              <w:t>s 175</w:t>
            </w:r>
          </w:p>
        </w:tc>
        <w:tc>
          <w:tcPr>
            <w:tcW w:w="7195" w:type="dxa"/>
          </w:tcPr>
          <w:p w14:paraId="6FEA0967" w14:textId="77777777" w:rsidR="00592275" w:rsidRPr="003B12CF" w:rsidRDefault="00592275" w:rsidP="00885DC9">
            <w:pPr>
              <w:pStyle w:val="NoSpacing"/>
              <w:rPr>
                <w:sz w:val="18"/>
                <w:szCs w:val="18"/>
              </w:rPr>
            </w:pPr>
            <w:r w:rsidRPr="003B12CF">
              <w:rPr>
                <w:sz w:val="18"/>
                <w:szCs w:val="18"/>
              </w:rPr>
              <w:t>Offence relating to requirement to keep enrolment and other documents</w:t>
            </w:r>
          </w:p>
        </w:tc>
      </w:tr>
      <w:tr w:rsidR="00592275" w:rsidRPr="003B12CF" w14:paraId="554F547C" w14:textId="77777777" w:rsidTr="00CD4D38">
        <w:tc>
          <w:tcPr>
            <w:tcW w:w="1710" w:type="dxa"/>
            <w:shd w:val="clear" w:color="auto" w:fill="D9D9D9" w:themeFill="background1" w:themeFillShade="D9"/>
          </w:tcPr>
          <w:p w14:paraId="080BEF89" w14:textId="77777777" w:rsidR="00592275" w:rsidRPr="003B12CF" w:rsidRDefault="00592275" w:rsidP="00885DC9">
            <w:pPr>
              <w:spacing w:after="0" w:line="240" w:lineRule="auto"/>
              <w:rPr>
                <w:rFonts w:asciiTheme="minorHAnsi" w:hAnsiTheme="minorHAnsi" w:cstheme="minorHAnsi"/>
                <w:b/>
                <w:bCs/>
                <w:sz w:val="18"/>
                <w:szCs w:val="18"/>
              </w:rPr>
            </w:pPr>
            <w:r w:rsidRPr="003B12CF">
              <w:rPr>
                <w:rFonts w:asciiTheme="minorHAnsi" w:hAnsiTheme="minorHAnsi" w:cstheme="minorHAnsi"/>
                <w:b/>
                <w:bCs/>
                <w:sz w:val="18"/>
                <w:szCs w:val="18"/>
              </w:rPr>
              <w:t xml:space="preserve">Regulations </w:t>
            </w:r>
          </w:p>
        </w:tc>
        <w:tc>
          <w:tcPr>
            <w:tcW w:w="7195" w:type="dxa"/>
            <w:shd w:val="clear" w:color="auto" w:fill="D9D9D9" w:themeFill="background1" w:themeFillShade="D9"/>
          </w:tcPr>
          <w:p w14:paraId="4CF104BB" w14:textId="77777777" w:rsidR="00592275" w:rsidRPr="003B12CF" w:rsidRDefault="00592275" w:rsidP="00885DC9">
            <w:pPr>
              <w:pStyle w:val="NoSpacing"/>
              <w:rPr>
                <w:rFonts w:asciiTheme="minorHAnsi" w:hAnsiTheme="minorHAnsi" w:cstheme="minorHAnsi"/>
                <w:sz w:val="18"/>
                <w:szCs w:val="18"/>
              </w:rPr>
            </w:pPr>
          </w:p>
        </w:tc>
      </w:tr>
      <w:tr w:rsidR="00592275" w:rsidRPr="003B12CF" w14:paraId="64D6BD56" w14:textId="77777777" w:rsidTr="00CD4D38">
        <w:tc>
          <w:tcPr>
            <w:tcW w:w="1710" w:type="dxa"/>
          </w:tcPr>
          <w:p w14:paraId="5F68F369" w14:textId="77777777" w:rsidR="00592275" w:rsidRPr="003B12CF" w:rsidRDefault="00592275" w:rsidP="00885DC9">
            <w:pPr>
              <w:spacing w:after="0" w:line="240" w:lineRule="auto"/>
              <w:rPr>
                <w:rFonts w:asciiTheme="minorHAnsi" w:hAnsiTheme="minorHAnsi" w:cstheme="minorHAnsi"/>
                <w:sz w:val="18"/>
                <w:szCs w:val="18"/>
              </w:rPr>
            </w:pPr>
            <w:r w:rsidRPr="003B12CF">
              <w:rPr>
                <w:rFonts w:asciiTheme="minorHAnsi" w:hAnsiTheme="minorHAnsi" w:cstheme="minorHAnsi"/>
                <w:sz w:val="18"/>
                <w:szCs w:val="18"/>
              </w:rPr>
              <w:t>s 73</w:t>
            </w:r>
          </w:p>
        </w:tc>
        <w:tc>
          <w:tcPr>
            <w:tcW w:w="7195" w:type="dxa"/>
          </w:tcPr>
          <w:p w14:paraId="584EDF3B" w14:textId="77777777" w:rsidR="00592275" w:rsidRPr="003B12CF" w:rsidRDefault="00592275" w:rsidP="00885DC9">
            <w:pPr>
              <w:pStyle w:val="NoSpacing"/>
              <w:rPr>
                <w:rFonts w:asciiTheme="minorHAnsi" w:hAnsiTheme="minorHAnsi" w:cstheme="minorHAnsi"/>
                <w:sz w:val="18"/>
                <w:szCs w:val="18"/>
              </w:rPr>
            </w:pPr>
            <w:r w:rsidRPr="003B12CF">
              <w:rPr>
                <w:rFonts w:asciiTheme="minorHAnsi" w:hAnsiTheme="minorHAnsi" w:cstheme="minorHAnsi"/>
                <w:sz w:val="18"/>
                <w:szCs w:val="18"/>
              </w:rPr>
              <w:t>Educational program</w:t>
            </w:r>
          </w:p>
        </w:tc>
      </w:tr>
      <w:tr w:rsidR="00592275" w:rsidRPr="003B12CF" w14:paraId="77F95980" w14:textId="77777777" w:rsidTr="00CD4D38">
        <w:tc>
          <w:tcPr>
            <w:tcW w:w="1710" w:type="dxa"/>
          </w:tcPr>
          <w:p w14:paraId="1D2A8375" w14:textId="77777777" w:rsidR="00592275" w:rsidRPr="003B12CF" w:rsidRDefault="00592275" w:rsidP="00885DC9">
            <w:pPr>
              <w:spacing w:after="0" w:line="240" w:lineRule="auto"/>
              <w:rPr>
                <w:rFonts w:asciiTheme="minorHAnsi" w:hAnsiTheme="minorHAnsi" w:cstheme="minorHAnsi"/>
                <w:sz w:val="18"/>
                <w:szCs w:val="18"/>
              </w:rPr>
            </w:pPr>
            <w:r w:rsidRPr="003B12CF">
              <w:rPr>
                <w:rFonts w:asciiTheme="minorHAnsi" w:hAnsiTheme="minorHAnsi" w:cstheme="minorHAnsi"/>
                <w:sz w:val="18"/>
                <w:szCs w:val="18"/>
              </w:rPr>
              <w:t>s 77</w:t>
            </w:r>
          </w:p>
        </w:tc>
        <w:tc>
          <w:tcPr>
            <w:tcW w:w="7195" w:type="dxa"/>
          </w:tcPr>
          <w:p w14:paraId="0301D29C" w14:textId="77777777" w:rsidR="00592275" w:rsidRPr="003B12CF" w:rsidRDefault="00592275" w:rsidP="00885DC9">
            <w:pPr>
              <w:pStyle w:val="NoSpacing"/>
              <w:rPr>
                <w:rFonts w:asciiTheme="minorHAnsi" w:hAnsiTheme="minorHAnsi" w:cstheme="minorHAnsi"/>
                <w:sz w:val="18"/>
                <w:szCs w:val="18"/>
              </w:rPr>
            </w:pPr>
            <w:r w:rsidRPr="003B12CF">
              <w:rPr>
                <w:rFonts w:asciiTheme="minorHAnsi" w:hAnsiTheme="minorHAnsi" w:cstheme="minorHAnsi"/>
                <w:sz w:val="18"/>
                <w:szCs w:val="18"/>
              </w:rPr>
              <w:t>Health, safety and safe food practices</w:t>
            </w:r>
          </w:p>
        </w:tc>
      </w:tr>
      <w:tr w:rsidR="00592275" w:rsidRPr="003B12CF" w14:paraId="17DFEE33" w14:textId="77777777" w:rsidTr="00CD4D38">
        <w:tc>
          <w:tcPr>
            <w:tcW w:w="1710" w:type="dxa"/>
          </w:tcPr>
          <w:p w14:paraId="33EB7180" w14:textId="77777777" w:rsidR="00592275" w:rsidRPr="003B12CF" w:rsidRDefault="00592275" w:rsidP="00885DC9">
            <w:pPr>
              <w:spacing w:after="0" w:line="240" w:lineRule="auto"/>
              <w:rPr>
                <w:rFonts w:asciiTheme="minorHAnsi" w:hAnsiTheme="minorHAnsi" w:cstheme="minorHAnsi"/>
                <w:sz w:val="18"/>
                <w:szCs w:val="18"/>
              </w:rPr>
            </w:pPr>
            <w:r w:rsidRPr="003B12CF">
              <w:rPr>
                <w:rFonts w:asciiTheme="minorHAnsi" w:hAnsiTheme="minorHAnsi" w:cstheme="minorHAnsi"/>
                <w:sz w:val="18"/>
                <w:szCs w:val="18"/>
              </w:rPr>
              <w:t>s 78</w:t>
            </w:r>
          </w:p>
        </w:tc>
        <w:tc>
          <w:tcPr>
            <w:tcW w:w="7195" w:type="dxa"/>
          </w:tcPr>
          <w:p w14:paraId="6A6DF86A" w14:textId="77777777" w:rsidR="00592275" w:rsidRPr="003B12CF" w:rsidRDefault="00592275" w:rsidP="00885DC9">
            <w:pPr>
              <w:pStyle w:val="NoSpacing"/>
              <w:rPr>
                <w:rFonts w:asciiTheme="minorHAnsi" w:hAnsiTheme="minorHAnsi" w:cstheme="minorHAnsi"/>
                <w:sz w:val="18"/>
                <w:szCs w:val="18"/>
              </w:rPr>
            </w:pPr>
            <w:r w:rsidRPr="003B12CF">
              <w:rPr>
                <w:rFonts w:asciiTheme="minorHAnsi" w:hAnsiTheme="minorHAnsi" w:cstheme="minorHAnsi"/>
                <w:sz w:val="18"/>
                <w:szCs w:val="18"/>
              </w:rPr>
              <w:t>Food and beverages</w:t>
            </w:r>
          </w:p>
        </w:tc>
      </w:tr>
      <w:tr w:rsidR="00592275" w:rsidRPr="003B12CF" w14:paraId="4EA4FF4B" w14:textId="77777777" w:rsidTr="00CD4D38">
        <w:tc>
          <w:tcPr>
            <w:tcW w:w="1710" w:type="dxa"/>
          </w:tcPr>
          <w:p w14:paraId="04C1DF64" w14:textId="77777777" w:rsidR="00592275" w:rsidRPr="003B12CF" w:rsidRDefault="00592275" w:rsidP="00885DC9">
            <w:pPr>
              <w:spacing w:after="0" w:line="240" w:lineRule="auto"/>
              <w:rPr>
                <w:rFonts w:asciiTheme="minorHAnsi" w:hAnsiTheme="minorHAnsi" w:cstheme="minorHAnsi"/>
                <w:sz w:val="18"/>
                <w:szCs w:val="18"/>
              </w:rPr>
            </w:pPr>
            <w:r w:rsidRPr="003B12CF">
              <w:rPr>
                <w:rFonts w:asciiTheme="minorHAnsi" w:hAnsiTheme="minorHAnsi" w:cstheme="minorHAnsi"/>
                <w:sz w:val="18"/>
                <w:szCs w:val="18"/>
              </w:rPr>
              <w:t>s 79</w:t>
            </w:r>
          </w:p>
        </w:tc>
        <w:tc>
          <w:tcPr>
            <w:tcW w:w="7195" w:type="dxa"/>
          </w:tcPr>
          <w:p w14:paraId="1CA3B009" w14:textId="77777777" w:rsidR="00592275" w:rsidRPr="003B12CF" w:rsidRDefault="00592275" w:rsidP="00885DC9">
            <w:pPr>
              <w:pStyle w:val="NoSpacing"/>
              <w:rPr>
                <w:rFonts w:asciiTheme="minorHAnsi" w:hAnsiTheme="minorHAnsi" w:cstheme="minorHAnsi"/>
                <w:sz w:val="18"/>
                <w:szCs w:val="18"/>
              </w:rPr>
            </w:pPr>
            <w:r w:rsidRPr="003B12CF">
              <w:rPr>
                <w:rFonts w:asciiTheme="minorHAnsi" w:hAnsiTheme="minorHAnsi" w:cstheme="minorHAnsi"/>
                <w:sz w:val="18"/>
                <w:szCs w:val="18"/>
              </w:rPr>
              <w:t>Service providing food and beverages</w:t>
            </w:r>
          </w:p>
        </w:tc>
      </w:tr>
      <w:tr w:rsidR="00592275" w:rsidRPr="003B12CF" w14:paraId="7A6B0A39" w14:textId="77777777" w:rsidTr="00CD4D38">
        <w:tc>
          <w:tcPr>
            <w:tcW w:w="1710" w:type="dxa"/>
          </w:tcPr>
          <w:p w14:paraId="2AE2B8AA" w14:textId="77777777" w:rsidR="00592275" w:rsidRPr="003B12CF" w:rsidRDefault="00592275" w:rsidP="00885DC9">
            <w:pPr>
              <w:spacing w:after="0" w:line="240" w:lineRule="auto"/>
              <w:rPr>
                <w:rFonts w:asciiTheme="minorHAnsi" w:hAnsiTheme="minorHAnsi" w:cstheme="minorHAnsi"/>
                <w:sz w:val="18"/>
                <w:szCs w:val="18"/>
              </w:rPr>
            </w:pPr>
            <w:r w:rsidRPr="003B12CF">
              <w:rPr>
                <w:rFonts w:asciiTheme="minorHAnsi" w:hAnsiTheme="minorHAnsi" w:cstheme="minorHAnsi"/>
                <w:sz w:val="18"/>
                <w:szCs w:val="18"/>
              </w:rPr>
              <w:t>s 82</w:t>
            </w:r>
          </w:p>
        </w:tc>
        <w:tc>
          <w:tcPr>
            <w:tcW w:w="7195" w:type="dxa"/>
          </w:tcPr>
          <w:p w14:paraId="56D3121F" w14:textId="77777777" w:rsidR="00592275" w:rsidRPr="003B12CF" w:rsidRDefault="00592275" w:rsidP="00885DC9">
            <w:pPr>
              <w:pStyle w:val="NoSpacing"/>
              <w:rPr>
                <w:rFonts w:asciiTheme="minorHAnsi" w:hAnsiTheme="minorHAnsi" w:cstheme="minorHAnsi"/>
                <w:sz w:val="18"/>
                <w:szCs w:val="18"/>
              </w:rPr>
            </w:pPr>
            <w:r w:rsidRPr="003B12CF">
              <w:rPr>
                <w:rFonts w:asciiTheme="minorHAnsi" w:hAnsiTheme="minorHAnsi" w:cstheme="minorHAnsi"/>
                <w:sz w:val="18"/>
                <w:szCs w:val="18"/>
              </w:rPr>
              <w:t>Tobacco, drug and alcohol-free environment</w:t>
            </w:r>
          </w:p>
        </w:tc>
      </w:tr>
      <w:tr w:rsidR="00592275" w:rsidRPr="003B12CF" w14:paraId="434A4C18" w14:textId="77777777" w:rsidTr="00CD4D38">
        <w:tc>
          <w:tcPr>
            <w:tcW w:w="1710" w:type="dxa"/>
          </w:tcPr>
          <w:p w14:paraId="77741A2D" w14:textId="77777777" w:rsidR="00592275" w:rsidRPr="003B12CF" w:rsidRDefault="00592275" w:rsidP="00885DC9">
            <w:pPr>
              <w:spacing w:after="0" w:line="240" w:lineRule="auto"/>
              <w:rPr>
                <w:rFonts w:asciiTheme="minorHAnsi" w:hAnsiTheme="minorHAnsi" w:cstheme="minorHAnsi"/>
                <w:sz w:val="18"/>
                <w:szCs w:val="18"/>
              </w:rPr>
            </w:pPr>
            <w:r w:rsidRPr="003B12CF">
              <w:rPr>
                <w:rFonts w:asciiTheme="minorHAnsi" w:hAnsiTheme="minorHAnsi" w:cstheme="minorHAnsi"/>
                <w:sz w:val="18"/>
                <w:szCs w:val="18"/>
              </w:rPr>
              <w:t>s 83</w:t>
            </w:r>
          </w:p>
        </w:tc>
        <w:tc>
          <w:tcPr>
            <w:tcW w:w="7195" w:type="dxa"/>
          </w:tcPr>
          <w:p w14:paraId="3C1D18B9" w14:textId="77777777" w:rsidR="00592275" w:rsidRPr="003B12CF" w:rsidRDefault="00592275" w:rsidP="00885DC9">
            <w:pPr>
              <w:pStyle w:val="NoSpacing"/>
              <w:rPr>
                <w:rFonts w:asciiTheme="minorHAnsi" w:hAnsiTheme="minorHAnsi" w:cstheme="minorHAnsi"/>
                <w:sz w:val="18"/>
                <w:szCs w:val="18"/>
              </w:rPr>
            </w:pPr>
            <w:r w:rsidRPr="003B12CF">
              <w:rPr>
                <w:rFonts w:asciiTheme="minorHAnsi" w:hAnsiTheme="minorHAnsi" w:cstheme="minorHAnsi"/>
                <w:sz w:val="18"/>
                <w:szCs w:val="18"/>
              </w:rPr>
              <w:t>Staff members not to be affected by alcohol or drugs</w:t>
            </w:r>
          </w:p>
        </w:tc>
      </w:tr>
      <w:tr w:rsidR="00592275" w:rsidRPr="003B12CF" w14:paraId="4A5275AC" w14:textId="77777777" w:rsidTr="00CD4D38">
        <w:tc>
          <w:tcPr>
            <w:tcW w:w="1710" w:type="dxa"/>
          </w:tcPr>
          <w:p w14:paraId="14561B39" w14:textId="77777777" w:rsidR="00592275" w:rsidRPr="003B12CF" w:rsidRDefault="00592275" w:rsidP="00885DC9">
            <w:pPr>
              <w:spacing w:after="0" w:line="240" w:lineRule="auto"/>
              <w:rPr>
                <w:rFonts w:asciiTheme="minorHAnsi" w:hAnsiTheme="minorHAnsi" w:cstheme="minorHAnsi"/>
                <w:sz w:val="18"/>
                <w:szCs w:val="18"/>
              </w:rPr>
            </w:pPr>
            <w:r w:rsidRPr="003B12CF">
              <w:rPr>
                <w:rFonts w:asciiTheme="minorHAnsi" w:hAnsiTheme="minorHAnsi" w:cstheme="minorHAnsi"/>
                <w:sz w:val="18"/>
                <w:szCs w:val="18"/>
              </w:rPr>
              <w:t xml:space="preserve">s 84 </w:t>
            </w:r>
          </w:p>
        </w:tc>
        <w:tc>
          <w:tcPr>
            <w:tcW w:w="7195" w:type="dxa"/>
          </w:tcPr>
          <w:p w14:paraId="465F1FC4" w14:textId="77777777" w:rsidR="00592275" w:rsidRPr="003B12CF" w:rsidRDefault="00592275" w:rsidP="00885DC9">
            <w:pPr>
              <w:pStyle w:val="NoSpacing"/>
              <w:rPr>
                <w:rFonts w:asciiTheme="minorHAnsi" w:hAnsiTheme="minorHAnsi" w:cstheme="minorHAnsi"/>
                <w:sz w:val="18"/>
                <w:szCs w:val="18"/>
              </w:rPr>
            </w:pPr>
            <w:r w:rsidRPr="003B12CF">
              <w:rPr>
                <w:rFonts w:asciiTheme="minorHAnsi" w:hAnsiTheme="minorHAnsi" w:cstheme="minorHAnsi"/>
                <w:sz w:val="18"/>
                <w:szCs w:val="18"/>
              </w:rPr>
              <w:t>Awareness of child protection law</w:t>
            </w:r>
          </w:p>
        </w:tc>
      </w:tr>
      <w:tr w:rsidR="00592275" w:rsidRPr="003B12CF" w14:paraId="636C9E94" w14:textId="77777777" w:rsidTr="00CD4D38">
        <w:tc>
          <w:tcPr>
            <w:tcW w:w="1710" w:type="dxa"/>
          </w:tcPr>
          <w:p w14:paraId="58792EA9" w14:textId="77777777" w:rsidR="00592275" w:rsidRPr="003B12CF" w:rsidRDefault="00592275" w:rsidP="00885DC9">
            <w:pPr>
              <w:spacing w:after="0" w:line="240" w:lineRule="auto"/>
              <w:rPr>
                <w:rFonts w:asciiTheme="minorHAnsi" w:hAnsiTheme="minorHAnsi" w:cstheme="minorHAnsi"/>
                <w:sz w:val="18"/>
                <w:szCs w:val="18"/>
              </w:rPr>
            </w:pPr>
            <w:r w:rsidRPr="003B12CF">
              <w:rPr>
                <w:rFonts w:asciiTheme="minorHAnsi" w:hAnsiTheme="minorHAnsi" w:cstheme="minorHAnsi"/>
                <w:sz w:val="18"/>
                <w:szCs w:val="18"/>
              </w:rPr>
              <w:t>ss 84A - 84D</w:t>
            </w:r>
          </w:p>
        </w:tc>
        <w:tc>
          <w:tcPr>
            <w:tcW w:w="7195" w:type="dxa"/>
          </w:tcPr>
          <w:p w14:paraId="3BFFE7CE" w14:textId="77777777" w:rsidR="00592275" w:rsidRPr="003B12CF" w:rsidRDefault="00592275" w:rsidP="00885DC9">
            <w:pPr>
              <w:pStyle w:val="NoSpacing"/>
              <w:rPr>
                <w:rFonts w:asciiTheme="minorHAnsi" w:hAnsiTheme="minorHAnsi" w:cstheme="minorHAnsi"/>
                <w:sz w:val="18"/>
                <w:szCs w:val="18"/>
              </w:rPr>
            </w:pPr>
            <w:r w:rsidRPr="003B12CF">
              <w:rPr>
                <w:rFonts w:asciiTheme="minorHAnsi" w:hAnsiTheme="minorHAnsi" w:cstheme="minorHAnsi"/>
                <w:sz w:val="18"/>
                <w:szCs w:val="18"/>
              </w:rPr>
              <w:t>Sleep and rest</w:t>
            </w:r>
          </w:p>
        </w:tc>
      </w:tr>
      <w:tr w:rsidR="00592275" w:rsidRPr="003B12CF" w14:paraId="4A7D4831" w14:textId="77777777" w:rsidTr="00CD4D38">
        <w:trPr>
          <w:trHeight w:val="116"/>
        </w:trPr>
        <w:tc>
          <w:tcPr>
            <w:tcW w:w="1710" w:type="dxa"/>
          </w:tcPr>
          <w:p w14:paraId="590C7E50" w14:textId="77777777" w:rsidR="00592275" w:rsidRPr="003B12CF" w:rsidRDefault="00592275" w:rsidP="00885DC9">
            <w:pPr>
              <w:spacing w:after="0" w:line="240" w:lineRule="auto"/>
              <w:rPr>
                <w:rFonts w:asciiTheme="minorHAnsi" w:hAnsiTheme="minorHAnsi" w:cstheme="minorHAnsi"/>
                <w:sz w:val="18"/>
                <w:szCs w:val="18"/>
              </w:rPr>
            </w:pPr>
            <w:r w:rsidRPr="003B12CF">
              <w:rPr>
                <w:rFonts w:asciiTheme="minorHAnsi" w:hAnsiTheme="minorHAnsi" w:cstheme="minorHAnsi"/>
                <w:sz w:val="18"/>
                <w:szCs w:val="18"/>
              </w:rPr>
              <w:t>ss 85 - 89</w:t>
            </w:r>
          </w:p>
        </w:tc>
        <w:tc>
          <w:tcPr>
            <w:tcW w:w="7195" w:type="dxa"/>
          </w:tcPr>
          <w:p w14:paraId="4F56A824" w14:textId="77777777" w:rsidR="00592275" w:rsidRPr="003B12CF" w:rsidRDefault="00592275" w:rsidP="00885DC9">
            <w:pPr>
              <w:pStyle w:val="NoSpacing"/>
              <w:rPr>
                <w:rFonts w:asciiTheme="minorHAnsi" w:hAnsiTheme="minorHAnsi" w:cstheme="minorHAnsi"/>
                <w:sz w:val="18"/>
                <w:szCs w:val="18"/>
              </w:rPr>
            </w:pPr>
            <w:r w:rsidRPr="003B12CF">
              <w:rPr>
                <w:rFonts w:asciiTheme="minorHAnsi" w:hAnsiTheme="minorHAnsi" w:cstheme="minorHAnsi"/>
                <w:sz w:val="18"/>
                <w:szCs w:val="18"/>
              </w:rPr>
              <w:t>Incidents, injury, trauma and illness</w:t>
            </w:r>
          </w:p>
        </w:tc>
      </w:tr>
      <w:tr w:rsidR="00592275" w:rsidRPr="003B12CF" w14:paraId="59C989A3" w14:textId="77777777" w:rsidTr="00CD4D38">
        <w:trPr>
          <w:trHeight w:val="152"/>
        </w:trPr>
        <w:tc>
          <w:tcPr>
            <w:tcW w:w="1710" w:type="dxa"/>
          </w:tcPr>
          <w:p w14:paraId="434754D8" w14:textId="77777777" w:rsidR="00592275" w:rsidRPr="003B12CF" w:rsidRDefault="00592275" w:rsidP="00885DC9">
            <w:pPr>
              <w:spacing w:after="0" w:line="240" w:lineRule="auto"/>
              <w:rPr>
                <w:rFonts w:asciiTheme="minorHAnsi" w:hAnsiTheme="minorHAnsi" w:cstheme="minorHAnsi"/>
                <w:sz w:val="18"/>
                <w:szCs w:val="18"/>
              </w:rPr>
            </w:pPr>
            <w:r w:rsidRPr="003B12CF">
              <w:rPr>
                <w:rFonts w:asciiTheme="minorHAnsi" w:hAnsiTheme="minorHAnsi" w:cstheme="minorHAnsi"/>
                <w:sz w:val="18"/>
                <w:szCs w:val="18"/>
              </w:rPr>
              <w:t>ss 90 - 91</w:t>
            </w:r>
          </w:p>
        </w:tc>
        <w:tc>
          <w:tcPr>
            <w:tcW w:w="7195" w:type="dxa"/>
          </w:tcPr>
          <w:p w14:paraId="228EC287" w14:textId="77777777" w:rsidR="00592275" w:rsidRPr="003B12CF" w:rsidRDefault="00592275" w:rsidP="00885DC9">
            <w:pPr>
              <w:pStyle w:val="NoSpacing"/>
              <w:rPr>
                <w:rFonts w:asciiTheme="minorHAnsi" w:hAnsiTheme="minorHAnsi" w:cstheme="minorHAnsi"/>
                <w:sz w:val="18"/>
                <w:szCs w:val="18"/>
              </w:rPr>
            </w:pPr>
            <w:r w:rsidRPr="003B12CF">
              <w:rPr>
                <w:rFonts w:asciiTheme="minorHAnsi" w:hAnsiTheme="minorHAnsi" w:cstheme="minorHAnsi"/>
                <w:sz w:val="18"/>
                <w:szCs w:val="18"/>
              </w:rPr>
              <w:t>Medical conditions policy</w:t>
            </w:r>
          </w:p>
        </w:tc>
      </w:tr>
      <w:tr w:rsidR="00592275" w:rsidRPr="003B12CF" w14:paraId="0425A7D3" w14:textId="77777777" w:rsidTr="00CD4D38">
        <w:trPr>
          <w:trHeight w:val="152"/>
        </w:trPr>
        <w:tc>
          <w:tcPr>
            <w:tcW w:w="1710" w:type="dxa"/>
          </w:tcPr>
          <w:p w14:paraId="23B20ED4" w14:textId="77777777" w:rsidR="00592275" w:rsidRPr="003B12CF" w:rsidRDefault="00592275" w:rsidP="00885DC9">
            <w:pPr>
              <w:spacing w:after="0" w:line="240" w:lineRule="auto"/>
              <w:rPr>
                <w:rFonts w:asciiTheme="minorHAnsi" w:hAnsiTheme="minorHAnsi" w:cstheme="minorHAnsi"/>
                <w:sz w:val="18"/>
                <w:szCs w:val="18"/>
              </w:rPr>
            </w:pPr>
            <w:r w:rsidRPr="003B12CF">
              <w:rPr>
                <w:rFonts w:asciiTheme="minorHAnsi" w:hAnsiTheme="minorHAnsi" w:cstheme="minorHAnsi"/>
                <w:sz w:val="18"/>
                <w:szCs w:val="18"/>
              </w:rPr>
              <w:t>ss 92 - 96</w:t>
            </w:r>
          </w:p>
        </w:tc>
        <w:tc>
          <w:tcPr>
            <w:tcW w:w="7195" w:type="dxa"/>
          </w:tcPr>
          <w:p w14:paraId="00EFA1FA" w14:textId="77777777" w:rsidR="00592275" w:rsidRPr="003B12CF" w:rsidRDefault="00592275" w:rsidP="00885DC9">
            <w:pPr>
              <w:pStyle w:val="NoSpacing"/>
              <w:rPr>
                <w:rFonts w:asciiTheme="minorHAnsi" w:hAnsiTheme="minorHAnsi" w:cstheme="minorHAnsi"/>
                <w:sz w:val="18"/>
                <w:szCs w:val="18"/>
              </w:rPr>
            </w:pPr>
            <w:r w:rsidRPr="003B12CF">
              <w:rPr>
                <w:rFonts w:asciiTheme="minorHAnsi" w:hAnsiTheme="minorHAnsi" w:cstheme="minorHAnsi"/>
                <w:sz w:val="18"/>
                <w:szCs w:val="18"/>
              </w:rPr>
              <w:t>Administration of medication</w:t>
            </w:r>
          </w:p>
        </w:tc>
      </w:tr>
      <w:tr w:rsidR="00592275" w:rsidRPr="003B12CF" w14:paraId="62104DA7" w14:textId="77777777" w:rsidTr="00CD4D38">
        <w:trPr>
          <w:trHeight w:val="152"/>
        </w:trPr>
        <w:tc>
          <w:tcPr>
            <w:tcW w:w="1710" w:type="dxa"/>
          </w:tcPr>
          <w:p w14:paraId="33A3FF61" w14:textId="77777777" w:rsidR="00592275" w:rsidRPr="003B12CF" w:rsidRDefault="00592275" w:rsidP="00885DC9">
            <w:pPr>
              <w:spacing w:after="0" w:line="240" w:lineRule="auto"/>
              <w:rPr>
                <w:rFonts w:asciiTheme="minorHAnsi" w:hAnsiTheme="minorHAnsi" w:cstheme="minorHAnsi"/>
                <w:sz w:val="18"/>
                <w:szCs w:val="18"/>
              </w:rPr>
            </w:pPr>
            <w:r w:rsidRPr="003B12CF">
              <w:rPr>
                <w:rFonts w:asciiTheme="minorHAnsi" w:hAnsiTheme="minorHAnsi" w:cstheme="minorHAnsi"/>
                <w:sz w:val="18"/>
                <w:szCs w:val="18"/>
              </w:rPr>
              <w:t>ss 97 - 98</w:t>
            </w:r>
          </w:p>
        </w:tc>
        <w:tc>
          <w:tcPr>
            <w:tcW w:w="7195" w:type="dxa"/>
          </w:tcPr>
          <w:p w14:paraId="3588F448" w14:textId="77777777" w:rsidR="00592275" w:rsidRPr="003B12CF" w:rsidRDefault="00592275" w:rsidP="00885DC9">
            <w:pPr>
              <w:pStyle w:val="NoSpacing"/>
              <w:rPr>
                <w:rFonts w:cs="Calibri"/>
                <w:color w:val="000000" w:themeColor="text1"/>
                <w:sz w:val="18"/>
                <w:szCs w:val="18"/>
              </w:rPr>
            </w:pPr>
            <w:r w:rsidRPr="003B12CF">
              <w:rPr>
                <w:rFonts w:cs="Calibri"/>
                <w:color w:val="000000" w:themeColor="text1"/>
                <w:sz w:val="18"/>
                <w:szCs w:val="18"/>
              </w:rPr>
              <w:t>Emergencies and communication</w:t>
            </w:r>
          </w:p>
        </w:tc>
      </w:tr>
      <w:tr w:rsidR="00592275" w:rsidRPr="003B12CF" w14:paraId="340FB7D6" w14:textId="77777777" w:rsidTr="00CD4D38">
        <w:trPr>
          <w:trHeight w:val="152"/>
        </w:trPr>
        <w:tc>
          <w:tcPr>
            <w:tcW w:w="1710" w:type="dxa"/>
          </w:tcPr>
          <w:p w14:paraId="267FD995" w14:textId="77777777" w:rsidR="00592275" w:rsidRPr="003B12CF" w:rsidRDefault="00592275" w:rsidP="00885DC9">
            <w:pPr>
              <w:spacing w:after="0" w:line="240" w:lineRule="auto"/>
              <w:rPr>
                <w:rFonts w:asciiTheme="minorHAnsi" w:hAnsiTheme="minorHAnsi" w:cstheme="minorHAnsi"/>
                <w:sz w:val="18"/>
                <w:szCs w:val="18"/>
              </w:rPr>
            </w:pPr>
            <w:r w:rsidRPr="003B12CF">
              <w:rPr>
                <w:rFonts w:asciiTheme="minorHAnsi" w:hAnsiTheme="minorHAnsi" w:cstheme="minorHAnsi"/>
                <w:sz w:val="18"/>
                <w:szCs w:val="18"/>
              </w:rPr>
              <w:t>ss 99 - 102</w:t>
            </w:r>
          </w:p>
        </w:tc>
        <w:tc>
          <w:tcPr>
            <w:tcW w:w="7195" w:type="dxa"/>
          </w:tcPr>
          <w:p w14:paraId="11CB01C6" w14:textId="77777777" w:rsidR="00592275" w:rsidRPr="003B12CF" w:rsidRDefault="00592275" w:rsidP="00885DC9">
            <w:pPr>
              <w:pStyle w:val="NoSpacing"/>
              <w:rPr>
                <w:rFonts w:cs="Calibri"/>
                <w:color w:val="000000" w:themeColor="text1"/>
                <w:sz w:val="18"/>
                <w:szCs w:val="18"/>
              </w:rPr>
            </w:pPr>
            <w:r w:rsidRPr="003B12CF">
              <w:rPr>
                <w:rFonts w:cs="Calibri"/>
                <w:color w:val="000000" w:themeColor="text1"/>
                <w:sz w:val="18"/>
                <w:szCs w:val="18"/>
              </w:rPr>
              <w:t>Collection of children from premises and excursions</w:t>
            </w:r>
          </w:p>
        </w:tc>
      </w:tr>
      <w:tr w:rsidR="00592275" w:rsidRPr="003B12CF" w14:paraId="06360D44" w14:textId="77777777" w:rsidTr="00CD4D38">
        <w:trPr>
          <w:trHeight w:val="152"/>
        </w:trPr>
        <w:tc>
          <w:tcPr>
            <w:tcW w:w="1710" w:type="dxa"/>
          </w:tcPr>
          <w:p w14:paraId="5A0C5B57" w14:textId="77777777" w:rsidR="00592275" w:rsidRPr="003B12CF" w:rsidRDefault="00592275" w:rsidP="00885DC9">
            <w:pPr>
              <w:spacing w:after="0" w:line="240" w:lineRule="auto"/>
              <w:rPr>
                <w:rFonts w:asciiTheme="minorHAnsi" w:hAnsiTheme="minorHAnsi" w:cstheme="minorHAnsi"/>
                <w:sz w:val="18"/>
                <w:szCs w:val="18"/>
              </w:rPr>
            </w:pPr>
            <w:r w:rsidRPr="003B12CF">
              <w:rPr>
                <w:rFonts w:asciiTheme="minorHAnsi" w:hAnsiTheme="minorHAnsi" w:cstheme="minorHAnsi"/>
                <w:sz w:val="18"/>
                <w:szCs w:val="18"/>
              </w:rPr>
              <w:t>ss 102AA – 102AAC</w:t>
            </w:r>
          </w:p>
        </w:tc>
        <w:tc>
          <w:tcPr>
            <w:tcW w:w="7195" w:type="dxa"/>
          </w:tcPr>
          <w:p w14:paraId="27190734" w14:textId="77777777" w:rsidR="00592275" w:rsidRPr="003B12CF" w:rsidRDefault="00592275" w:rsidP="00885DC9">
            <w:pPr>
              <w:pStyle w:val="NoSpacing"/>
              <w:rPr>
                <w:rFonts w:cs="Calibri"/>
                <w:color w:val="000000" w:themeColor="text1"/>
                <w:sz w:val="18"/>
                <w:szCs w:val="18"/>
              </w:rPr>
            </w:pPr>
            <w:r w:rsidRPr="003B12CF">
              <w:rPr>
                <w:rFonts w:cs="Calibri"/>
                <w:color w:val="000000" w:themeColor="text1"/>
                <w:sz w:val="18"/>
                <w:szCs w:val="18"/>
              </w:rPr>
              <w:t>Safe arrival of children</w:t>
            </w:r>
          </w:p>
        </w:tc>
      </w:tr>
      <w:tr w:rsidR="00592275" w:rsidRPr="003B12CF" w14:paraId="788724FA" w14:textId="77777777" w:rsidTr="00CD4D38">
        <w:trPr>
          <w:trHeight w:val="152"/>
        </w:trPr>
        <w:tc>
          <w:tcPr>
            <w:tcW w:w="1710" w:type="dxa"/>
          </w:tcPr>
          <w:p w14:paraId="62A7A618" w14:textId="77777777" w:rsidR="00592275" w:rsidRPr="003B12CF" w:rsidRDefault="00592275" w:rsidP="00885DC9">
            <w:pPr>
              <w:spacing w:after="0" w:line="240" w:lineRule="auto"/>
              <w:rPr>
                <w:rFonts w:asciiTheme="minorHAnsi" w:hAnsiTheme="minorHAnsi" w:cstheme="minorHAnsi"/>
                <w:sz w:val="18"/>
                <w:szCs w:val="18"/>
              </w:rPr>
            </w:pPr>
            <w:r w:rsidRPr="003B12CF">
              <w:rPr>
                <w:rFonts w:asciiTheme="minorHAnsi" w:hAnsiTheme="minorHAnsi" w:cstheme="minorHAnsi"/>
                <w:sz w:val="18"/>
                <w:szCs w:val="18"/>
              </w:rPr>
              <w:t>ss 102A – 102F</w:t>
            </w:r>
          </w:p>
        </w:tc>
        <w:tc>
          <w:tcPr>
            <w:tcW w:w="7195" w:type="dxa"/>
          </w:tcPr>
          <w:p w14:paraId="549BCFFE" w14:textId="77777777" w:rsidR="00592275" w:rsidRPr="003B12CF" w:rsidRDefault="00592275" w:rsidP="00885DC9">
            <w:pPr>
              <w:pStyle w:val="NoSpacing"/>
              <w:rPr>
                <w:rFonts w:cs="Calibri"/>
                <w:color w:val="000000" w:themeColor="text1"/>
                <w:sz w:val="18"/>
                <w:szCs w:val="18"/>
              </w:rPr>
            </w:pPr>
            <w:r w:rsidRPr="003B12CF">
              <w:rPr>
                <w:rFonts w:cs="Calibri"/>
                <w:color w:val="000000" w:themeColor="text1"/>
                <w:sz w:val="18"/>
                <w:szCs w:val="18"/>
              </w:rPr>
              <w:t>Transportation of children other than as part of an excursion</w:t>
            </w:r>
          </w:p>
        </w:tc>
      </w:tr>
      <w:tr w:rsidR="00592275" w:rsidRPr="003B12CF" w14:paraId="74C63A66" w14:textId="77777777" w:rsidTr="00CD4D38">
        <w:trPr>
          <w:trHeight w:val="206"/>
        </w:trPr>
        <w:tc>
          <w:tcPr>
            <w:tcW w:w="1710" w:type="dxa"/>
          </w:tcPr>
          <w:p w14:paraId="73A285A0" w14:textId="77777777" w:rsidR="00592275" w:rsidRPr="003B12CF" w:rsidRDefault="00592275" w:rsidP="00885DC9">
            <w:pPr>
              <w:spacing w:after="0" w:line="240" w:lineRule="auto"/>
              <w:rPr>
                <w:rFonts w:asciiTheme="minorHAnsi" w:hAnsiTheme="minorHAnsi" w:cstheme="minorHAnsi"/>
                <w:sz w:val="18"/>
                <w:szCs w:val="18"/>
              </w:rPr>
            </w:pPr>
            <w:r w:rsidRPr="003B12CF">
              <w:rPr>
                <w:rFonts w:asciiTheme="minorHAnsi" w:hAnsiTheme="minorHAnsi" w:cstheme="minorHAnsi"/>
                <w:sz w:val="18"/>
                <w:szCs w:val="18"/>
              </w:rPr>
              <w:t>ss 103 - 110</w:t>
            </w:r>
          </w:p>
        </w:tc>
        <w:tc>
          <w:tcPr>
            <w:tcW w:w="7195" w:type="dxa"/>
          </w:tcPr>
          <w:p w14:paraId="3CED403D" w14:textId="77777777" w:rsidR="00592275" w:rsidRPr="003B12CF" w:rsidRDefault="00592275" w:rsidP="00885DC9">
            <w:pPr>
              <w:pStyle w:val="NoSpacing"/>
              <w:rPr>
                <w:rFonts w:asciiTheme="minorHAnsi" w:hAnsiTheme="minorHAnsi" w:cstheme="minorHAnsi"/>
                <w:sz w:val="18"/>
                <w:szCs w:val="18"/>
              </w:rPr>
            </w:pPr>
            <w:r w:rsidRPr="003B12CF">
              <w:rPr>
                <w:rFonts w:asciiTheme="minorHAnsi" w:hAnsiTheme="minorHAnsi" w:cstheme="minorHAnsi"/>
                <w:sz w:val="18"/>
                <w:szCs w:val="18"/>
              </w:rPr>
              <w:t>Physical environment – Centre-based services and family day care services</w:t>
            </w:r>
          </w:p>
        </w:tc>
      </w:tr>
      <w:tr w:rsidR="00592275" w:rsidRPr="003B12CF" w14:paraId="7A2D67F0" w14:textId="77777777" w:rsidTr="00ED3FBA">
        <w:trPr>
          <w:trHeight w:val="233"/>
        </w:trPr>
        <w:tc>
          <w:tcPr>
            <w:tcW w:w="1710" w:type="dxa"/>
            <w:tcBorders>
              <w:top w:val="single" w:sz="4" w:space="0" w:color="auto"/>
              <w:bottom w:val="single" w:sz="4" w:space="0" w:color="auto"/>
              <w:right w:val="single" w:sz="4" w:space="0" w:color="auto"/>
            </w:tcBorders>
          </w:tcPr>
          <w:p w14:paraId="73BB5DE0" w14:textId="77777777" w:rsidR="00592275" w:rsidRPr="003B12CF" w:rsidRDefault="00592275" w:rsidP="00885DC9">
            <w:pPr>
              <w:spacing w:after="0" w:line="240" w:lineRule="auto"/>
              <w:rPr>
                <w:rFonts w:asciiTheme="minorHAnsi" w:hAnsiTheme="minorHAnsi" w:cstheme="minorHAnsi"/>
                <w:sz w:val="18"/>
                <w:szCs w:val="18"/>
              </w:rPr>
            </w:pPr>
            <w:r w:rsidRPr="003B12CF">
              <w:rPr>
                <w:rFonts w:asciiTheme="minorHAnsi" w:hAnsiTheme="minorHAnsi" w:cstheme="minorHAnsi"/>
                <w:sz w:val="18"/>
                <w:szCs w:val="18"/>
              </w:rPr>
              <w:t>ss 111 – 115</w:t>
            </w:r>
          </w:p>
        </w:tc>
        <w:tc>
          <w:tcPr>
            <w:tcW w:w="7195" w:type="dxa"/>
            <w:tcBorders>
              <w:top w:val="single" w:sz="4" w:space="0" w:color="auto"/>
              <w:left w:val="single" w:sz="4" w:space="0" w:color="auto"/>
              <w:bottom w:val="single" w:sz="4" w:space="0" w:color="auto"/>
            </w:tcBorders>
          </w:tcPr>
          <w:p w14:paraId="760D601E" w14:textId="77777777" w:rsidR="00592275" w:rsidRPr="003B12CF" w:rsidRDefault="00592275" w:rsidP="00885DC9">
            <w:pPr>
              <w:pStyle w:val="NoSpacing"/>
              <w:rPr>
                <w:rFonts w:asciiTheme="minorHAnsi" w:hAnsiTheme="minorHAnsi" w:cstheme="minorHAnsi"/>
                <w:sz w:val="18"/>
                <w:szCs w:val="18"/>
              </w:rPr>
            </w:pPr>
            <w:r w:rsidRPr="003B12CF">
              <w:rPr>
                <w:rFonts w:asciiTheme="minorHAnsi" w:hAnsiTheme="minorHAnsi" w:cstheme="minorHAnsi"/>
                <w:sz w:val="18"/>
                <w:szCs w:val="18"/>
              </w:rPr>
              <w:t>Physical environment - Additional requirements for centre-based services</w:t>
            </w:r>
          </w:p>
        </w:tc>
      </w:tr>
      <w:tr w:rsidR="00592275" w:rsidRPr="003B12CF" w14:paraId="3940A8CC" w14:textId="77777777" w:rsidTr="00CD4D38">
        <w:trPr>
          <w:trHeight w:val="206"/>
        </w:trPr>
        <w:tc>
          <w:tcPr>
            <w:tcW w:w="1710" w:type="dxa"/>
            <w:tcBorders>
              <w:top w:val="single" w:sz="4" w:space="0" w:color="auto"/>
              <w:bottom w:val="single" w:sz="4" w:space="0" w:color="auto"/>
              <w:right w:val="single" w:sz="4" w:space="0" w:color="auto"/>
            </w:tcBorders>
          </w:tcPr>
          <w:p w14:paraId="3AF96AEF" w14:textId="77777777" w:rsidR="00592275" w:rsidRPr="003B12CF" w:rsidRDefault="00592275" w:rsidP="00885DC9">
            <w:pPr>
              <w:spacing w:after="0" w:line="240" w:lineRule="auto"/>
              <w:rPr>
                <w:rFonts w:asciiTheme="minorHAnsi" w:hAnsiTheme="minorHAnsi" w:cstheme="minorHAnsi"/>
                <w:sz w:val="18"/>
                <w:szCs w:val="18"/>
              </w:rPr>
            </w:pPr>
            <w:r w:rsidRPr="003B12CF">
              <w:rPr>
                <w:rFonts w:asciiTheme="minorHAnsi" w:hAnsiTheme="minorHAnsi" w:cstheme="minorHAnsi"/>
                <w:sz w:val="18"/>
                <w:szCs w:val="18"/>
              </w:rPr>
              <w:t>ss 117A – 117C</w:t>
            </w:r>
          </w:p>
        </w:tc>
        <w:tc>
          <w:tcPr>
            <w:tcW w:w="7195" w:type="dxa"/>
            <w:tcBorders>
              <w:top w:val="single" w:sz="4" w:space="0" w:color="auto"/>
              <w:left w:val="single" w:sz="4" w:space="0" w:color="auto"/>
              <w:bottom w:val="single" w:sz="4" w:space="0" w:color="auto"/>
            </w:tcBorders>
          </w:tcPr>
          <w:p w14:paraId="0D881956" w14:textId="77777777" w:rsidR="00592275" w:rsidRPr="003B12CF" w:rsidRDefault="00592275" w:rsidP="00885DC9">
            <w:pPr>
              <w:pStyle w:val="NoSpacing"/>
              <w:rPr>
                <w:rFonts w:asciiTheme="minorHAnsi" w:hAnsiTheme="minorHAnsi" w:cstheme="minorHAnsi"/>
                <w:sz w:val="18"/>
                <w:szCs w:val="18"/>
              </w:rPr>
            </w:pPr>
            <w:r w:rsidRPr="003B12CF">
              <w:rPr>
                <w:rFonts w:asciiTheme="minorHAnsi" w:hAnsiTheme="minorHAnsi" w:cstheme="minorHAnsi"/>
                <w:sz w:val="18"/>
                <w:szCs w:val="18"/>
              </w:rPr>
              <w:t xml:space="preserve">Minimum requirements for persons in </w:t>
            </w:r>
            <w:proofErr w:type="gramStart"/>
            <w:r w:rsidRPr="003B12CF">
              <w:rPr>
                <w:rFonts w:asciiTheme="minorHAnsi" w:hAnsiTheme="minorHAnsi" w:cstheme="minorHAnsi"/>
                <w:sz w:val="18"/>
                <w:szCs w:val="18"/>
              </w:rPr>
              <w:t>day to day</w:t>
            </w:r>
            <w:proofErr w:type="gramEnd"/>
            <w:r w:rsidRPr="003B12CF">
              <w:rPr>
                <w:rFonts w:asciiTheme="minorHAnsi" w:hAnsiTheme="minorHAnsi" w:cstheme="minorHAnsi"/>
                <w:sz w:val="18"/>
                <w:szCs w:val="18"/>
              </w:rPr>
              <w:t xml:space="preserve"> charge and nominated supervisors</w:t>
            </w:r>
          </w:p>
        </w:tc>
      </w:tr>
      <w:tr w:rsidR="00592275" w:rsidRPr="003B12CF" w14:paraId="22A01E4A" w14:textId="77777777" w:rsidTr="00CD4D38">
        <w:trPr>
          <w:trHeight w:val="206"/>
        </w:trPr>
        <w:tc>
          <w:tcPr>
            <w:tcW w:w="1710" w:type="dxa"/>
            <w:tcBorders>
              <w:top w:val="single" w:sz="4" w:space="0" w:color="auto"/>
              <w:bottom w:val="single" w:sz="4" w:space="0" w:color="auto"/>
              <w:right w:val="single" w:sz="4" w:space="0" w:color="auto"/>
            </w:tcBorders>
          </w:tcPr>
          <w:p w14:paraId="00986890" w14:textId="77777777" w:rsidR="00592275" w:rsidRPr="003B12CF" w:rsidRDefault="00592275" w:rsidP="00885DC9">
            <w:pPr>
              <w:spacing w:after="0" w:line="240" w:lineRule="auto"/>
              <w:rPr>
                <w:rFonts w:asciiTheme="minorHAnsi" w:hAnsiTheme="minorHAnsi" w:cstheme="minorHAnsi"/>
                <w:sz w:val="18"/>
                <w:szCs w:val="18"/>
              </w:rPr>
            </w:pPr>
            <w:r w:rsidRPr="003B12CF">
              <w:rPr>
                <w:rFonts w:asciiTheme="minorHAnsi" w:hAnsiTheme="minorHAnsi" w:cstheme="minorHAnsi"/>
                <w:sz w:val="18"/>
                <w:szCs w:val="18"/>
              </w:rPr>
              <w:t>s 120</w:t>
            </w:r>
          </w:p>
        </w:tc>
        <w:tc>
          <w:tcPr>
            <w:tcW w:w="7195" w:type="dxa"/>
            <w:tcBorders>
              <w:top w:val="single" w:sz="4" w:space="0" w:color="auto"/>
              <w:left w:val="single" w:sz="4" w:space="0" w:color="auto"/>
              <w:bottom w:val="single" w:sz="4" w:space="0" w:color="auto"/>
            </w:tcBorders>
          </w:tcPr>
          <w:p w14:paraId="71F0169B" w14:textId="77777777" w:rsidR="00592275" w:rsidRPr="003B12CF" w:rsidRDefault="00592275" w:rsidP="00885DC9">
            <w:pPr>
              <w:pStyle w:val="NoSpacing"/>
              <w:rPr>
                <w:rFonts w:asciiTheme="minorHAnsi" w:hAnsiTheme="minorHAnsi" w:cstheme="minorHAnsi"/>
                <w:sz w:val="18"/>
                <w:szCs w:val="18"/>
              </w:rPr>
            </w:pPr>
            <w:r w:rsidRPr="003B12CF">
              <w:rPr>
                <w:rFonts w:asciiTheme="minorHAnsi" w:hAnsiTheme="minorHAnsi" w:cstheme="minorHAnsi"/>
                <w:sz w:val="18"/>
                <w:szCs w:val="18"/>
              </w:rPr>
              <w:t>Educators who are under 18 to be supervised</w:t>
            </w:r>
          </w:p>
        </w:tc>
      </w:tr>
      <w:tr w:rsidR="00592275" w:rsidRPr="003B12CF" w14:paraId="4D2D5076" w14:textId="77777777" w:rsidTr="00CD4D38">
        <w:trPr>
          <w:trHeight w:val="206"/>
        </w:trPr>
        <w:tc>
          <w:tcPr>
            <w:tcW w:w="1710" w:type="dxa"/>
            <w:tcBorders>
              <w:top w:val="single" w:sz="4" w:space="0" w:color="auto"/>
              <w:bottom w:val="single" w:sz="4" w:space="0" w:color="auto"/>
              <w:right w:val="single" w:sz="4" w:space="0" w:color="auto"/>
            </w:tcBorders>
          </w:tcPr>
          <w:p w14:paraId="73B6C3FD" w14:textId="77777777" w:rsidR="00592275" w:rsidRPr="003B12CF" w:rsidRDefault="00592275" w:rsidP="00885DC9">
            <w:pPr>
              <w:spacing w:after="0" w:line="240" w:lineRule="auto"/>
              <w:rPr>
                <w:rFonts w:asciiTheme="minorHAnsi" w:hAnsiTheme="minorHAnsi" w:cstheme="minorHAnsi"/>
                <w:sz w:val="18"/>
                <w:szCs w:val="18"/>
              </w:rPr>
            </w:pPr>
            <w:r w:rsidRPr="003B12CF">
              <w:rPr>
                <w:rFonts w:asciiTheme="minorHAnsi" w:hAnsiTheme="minorHAnsi" w:cstheme="minorHAnsi"/>
                <w:sz w:val="18"/>
                <w:szCs w:val="18"/>
              </w:rPr>
              <w:t>s 122</w:t>
            </w:r>
          </w:p>
        </w:tc>
        <w:tc>
          <w:tcPr>
            <w:tcW w:w="7195" w:type="dxa"/>
            <w:tcBorders>
              <w:top w:val="single" w:sz="4" w:space="0" w:color="auto"/>
              <w:left w:val="single" w:sz="4" w:space="0" w:color="auto"/>
              <w:bottom w:val="single" w:sz="4" w:space="0" w:color="auto"/>
            </w:tcBorders>
          </w:tcPr>
          <w:p w14:paraId="4589A936" w14:textId="77777777" w:rsidR="00592275" w:rsidRPr="003B12CF" w:rsidRDefault="00592275" w:rsidP="00885DC9">
            <w:pPr>
              <w:pStyle w:val="NoSpacing"/>
              <w:rPr>
                <w:rFonts w:asciiTheme="minorHAnsi" w:hAnsiTheme="minorHAnsi" w:cstheme="minorHAnsi"/>
                <w:sz w:val="18"/>
                <w:szCs w:val="18"/>
              </w:rPr>
            </w:pPr>
            <w:r w:rsidRPr="003B12CF">
              <w:rPr>
                <w:rFonts w:asciiTheme="minorHAnsi" w:hAnsiTheme="minorHAnsi" w:cstheme="minorHAnsi"/>
                <w:sz w:val="18"/>
                <w:szCs w:val="18"/>
              </w:rPr>
              <w:t>Educators must be working directly with children to be included in ratios</w:t>
            </w:r>
          </w:p>
        </w:tc>
      </w:tr>
      <w:tr w:rsidR="00592275" w:rsidRPr="003B12CF" w14:paraId="7A3143A9" w14:textId="77777777" w:rsidTr="00CD4D38">
        <w:trPr>
          <w:trHeight w:val="206"/>
        </w:trPr>
        <w:tc>
          <w:tcPr>
            <w:tcW w:w="1710" w:type="dxa"/>
            <w:tcBorders>
              <w:top w:val="single" w:sz="4" w:space="0" w:color="auto"/>
              <w:bottom w:val="single" w:sz="4" w:space="0" w:color="auto"/>
              <w:right w:val="single" w:sz="4" w:space="0" w:color="auto"/>
            </w:tcBorders>
          </w:tcPr>
          <w:p w14:paraId="5E74A285" w14:textId="77777777" w:rsidR="00592275" w:rsidRPr="003B12CF" w:rsidRDefault="00592275" w:rsidP="00885DC9">
            <w:pPr>
              <w:spacing w:after="0" w:line="240" w:lineRule="auto"/>
              <w:rPr>
                <w:rFonts w:asciiTheme="minorHAnsi" w:hAnsiTheme="minorHAnsi" w:cstheme="minorHAnsi"/>
                <w:sz w:val="18"/>
                <w:szCs w:val="18"/>
              </w:rPr>
            </w:pPr>
            <w:r w:rsidRPr="003B12CF">
              <w:rPr>
                <w:rFonts w:asciiTheme="minorHAnsi" w:hAnsiTheme="minorHAnsi" w:cstheme="minorHAnsi"/>
                <w:sz w:val="18"/>
                <w:szCs w:val="18"/>
              </w:rPr>
              <w:t>s 123</w:t>
            </w:r>
          </w:p>
        </w:tc>
        <w:tc>
          <w:tcPr>
            <w:tcW w:w="7195" w:type="dxa"/>
            <w:tcBorders>
              <w:top w:val="single" w:sz="4" w:space="0" w:color="auto"/>
              <w:left w:val="single" w:sz="4" w:space="0" w:color="auto"/>
              <w:bottom w:val="single" w:sz="4" w:space="0" w:color="auto"/>
            </w:tcBorders>
          </w:tcPr>
          <w:p w14:paraId="3B8BB87C" w14:textId="77777777" w:rsidR="00592275" w:rsidRPr="003B12CF" w:rsidRDefault="00592275" w:rsidP="00885DC9">
            <w:pPr>
              <w:pStyle w:val="NoSpacing"/>
              <w:rPr>
                <w:rFonts w:asciiTheme="minorHAnsi" w:hAnsiTheme="minorHAnsi" w:cstheme="minorHAnsi"/>
                <w:sz w:val="18"/>
                <w:szCs w:val="18"/>
              </w:rPr>
            </w:pPr>
            <w:r w:rsidRPr="003B12CF">
              <w:rPr>
                <w:rFonts w:asciiTheme="minorHAnsi" w:hAnsiTheme="minorHAnsi" w:cstheme="minorHAnsi"/>
                <w:sz w:val="18"/>
                <w:szCs w:val="18"/>
              </w:rPr>
              <w:t>Educator to child rations – centre-based services</w:t>
            </w:r>
          </w:p>
        </w:tc>
      </w:tr>
      <w:tr w:rsidR="00592275" w:rsidRPr="003B12CF" w14:paraId="3BCF5D30" w14:textId="77777777" w:rsidTr="00CD4D38">
        <w:trPr>
          <w:trHeight w:val="206"/>
        </w:trPr>
        <w:tc>
          <w:tcPr>
            <w:tcW w:w="1710" w:type="dxa"/>
            <w:tcBorders>
              <w:top w:val="single" w:sz="4" w:space="0" w:color="auto"/>
              <w:bottom w:val="single" w:sz="4" w:space="0" w:color="auto"/>
              <w:right w:val="single" w:sz="4" w:space="0" w:color="auto"/>
            </w:tcBorders>
          </w:tcPr>
          <w:p w14:paraId="4EFDA9B2" w14:textId="77777777" w:rsidR="00592275" w:rsidRPr="003B12CF" w:rsidRDefault="00592275" w:rsidP="00885DC9">
            <w:pPr>
              <w:spacing w:after="0" w:line="240" w:lineRule="auto"/>
              <w:rPr>
                <w:rFonts w:asciiTheme="minorHAnsi" w:hAnsiTheme="minorHAnsi" w:cstheme="minorHAnsi"/>
                <w:sz w:val="18"/>
                <w:szCs w:val="18"/>
              </w:rPr>
            </w:pPr>
            <w:r w:rsidRPr="003B12CF">
              <w:rPr>
                <w:rFonts w:asciiTheme="minorHAnsi" w:hAnsiTheme="minorHAnsi" w:cstheme="minorHAnsi"/>
                <w:sz w:val="18"/>
                <w:szCs w:val="18"/>
              </w:rPr>
              <w:t>s 126A</w:t>
            </w:r>
          </w:p>
        </w:tc>
        <w:tc>
          <w:tcPr>
            <w:tcW w:w="7195" w:type="dxa"/>
            <w:tcBorders>
              <w:top w:val="single" w:sz="4" w:space="0" w:color="auto"/>
              <w:left w:val="single" w:sz="4" w:space="0" w:color="auto"/>
              <w:bottom w:val="single" w:sz="4" w:space="0" w:color="auto"/>
            </w:tcBorders>
          </w:tcPr>
          <w:p w14:paraId="746402E1" w14:textId="77777777" w:rsidR="00592275" w:rsidRPr="003B12CF" w:rsidRDefault="00592275" w:rsidP="00885DC9">
            <w:pPr>
              <w:pStyle w:val="NoSpacing"/>
              <w:rPr>
                <w:rFonts w:asciiTheme="minorHAnsi" w:hAnsiTheme="minorHAnsi" w:cstheme="minorHAnsi"/>
                <w:sz w:val="18"/>
                <w:szCs w:val="18"/>
              </w:rPr>
            </w:pPr>
            <w:r w:rsidRPr="003B12CF">
              <w:rPr>
                <w:rFonts w:asciiTheme="minorHAnsi" w:hAnsiTheme="minorHAnsi" w:cstheme="minorHAnsi"/>
                <w:sz w:val="18"/>
                <w:szCs w:val="18"/>
              </w:rPr>
              <w:t>Illness or absence of a qualified educator who is required to meet the relevant educator to child ratio</w:t>
            </w:r>
          </w:p>
        </w:tc>
      </w:tr>
      <w:tr w:rsidR="00592275" w:rsidRPr="003B12CF" w14:paraId="364EF524" w14:textId="77777777" w:rsidTr="00CD4D38">
        <w:trPr>
          <w:trHeight w:val="206"/>
        </w:trPr>
        <w:tc>
          <w:tcPr>
            <w:tcW w:w="1710" w:type="dxa"/>
            <w:tcBorders>
              <w:top w:val="single" w:sz="4" w:space="0" w:color="auto"/>
              <w:bottom w:val="single" w:sz="4" w:space="0" w:color="auto"/>
              <w:right w:val="single" w:sz="4" w:space="0" w:color="auto"/>
            </w:tcBorders>
          </w:tcPr>
          <w:p w14:paraId="1D36C00C" w14:textId="77777777" w:rsidR="00592275" w:rsidRPr="003B12CF" w:rsidRDefault="00592275" w:rsidP="00885DC9">
            <w:pPr>
              <w:spacing w:after="0" w:line="240" w:lineRule="auto"/>
              <w:rPr>
                <w:rFonts w:asciiTheme="minorHAnsi" w:hAnsiTheme="minorHAnsi" w:cstheme="minorHAnsi"/>
                <w:sz w:val="18"/>
                <w:szCs w:val="18"/>
              </w:rPr>
            </w:pPr>
            <w:r w:rsidRPr="003B12CF">
              <w:rPr>
                <w:rFonts w:asciiTheme="minorHAnsi" w:hAnsiTheme="minorHAnsi" w:cstheme="minorHAnsi"/>
                <w:sz w:val="18"/>
                <w:szCs w:val="18"/>
              </w:rPr>
              <w:t>s 136</w:t>
            </w:r>
          </w:p>
        </w:tc>
        <w:tc>
          <w:tcPr>
            <w:tcW w:w="7195" w:type="dxa"/>
            <w:tcBorders>
              <w:top w:val="single" w:sz="4" w:space="0" w:color="auto"/>
              <w:left w:val="single" w:sz="4" w:space="0" w:color="auto"/>
              <w:bottom w:val="single" w:sz="4" w:space="0" w:color="auto"/>
            </w:tcBorders>
          </w:tcPr>
          <w:p w14:paraId="58725C62" w14:textId="77777777" w:rsidR="00592275" w:rsidRPr="003B12CF" w:rsidRDefault="00592275" w:rsidP="00885DC9">
            <w:pPr>
              <w:pStyle w:val="NoSpacing"/>
              <w:rPr>
                <w:rFonts w:asciiTheme="minorHAnsi" w:hAnsiTheme="minorHAnsi" w:cstheme="minorHAnsi"/>
                <w:sz w:val="18"/>
                <w:szCs w:val="18"/>
              </w:rPr>
            </w:pPr>
            <w:r w:rsidRPr="003B12CF">
              <w:rPr>
                <w:rFonts w:asciiTheme="minorHAnsi" w:hAnsiTheme="minorHAnsi" w:cstheme="minorHAnsi"/>
                <w:sz w:val="18"/>
                <w:szCs w:val="18"/>
              </w:rPr>
              <w:t>First aid qualifications</w:t>
            </w:r>
          </w:p>
        </w:tc>
      </w:tr>
      <w:tr w:rsidR="00592275" w:rsidRPr="003B12CF" w14:paraId="206A0E00" w14:textId="77777777" w:rsidTr="00CD4D38">
        <w:trPr>
          <w:trHeight w:val="206"/>
        </w:trPr>
        <w:tc>
          <w:tcPr>
            <w:tcW w:w="1710" w:type="dxa"/>
            <w:tcBorders>
              <w:top w:val="single" w:sz="4" w:space="0" w:color="auto"/>
              <w:bottom w:val="single" w:sz="4" w:space="0" w:color="auto"/>
              <w:right w:val="single" w:sz="4" w:space="0" w:color="auto"/>
            </w:tcBorders>
          </w:tcPr>
          <w:p w14:paraId="0E1F423E" w14:textId="77777777" w:rsidR="00592275" w:rsidRPr="003B12CF" w:rsidRDefault="00592275" w:rsidP="00885DC9">
            <w:pPr>
              <w:spacing w:after="0" w:line="240" w:lineRule="auto"/>
              <w:rPr>
                <w:rFonts w:asciiTheme="minorHAnsi" w:hAnsiTheme="minorHAnsi" w:cstheme="minorHAnsi"/>
                <w:sz w:val="18"/>
                <w:szCs w:val="18"/>
              </w:rPr>
            </w:pPr>
            <w:r w:rsidRPr="003B12CF">
              <w:rPr>
                <w:rFonts w:asciiTheme="minorHAnsi" w:hAnsiTheme="minorHAnsi" w:cstheme="minorHAnsi"/>
                <w:sz w:val="18"/>
                <w:szCs w:val="18"/>
              </w:rPr>
              <w:t>ss 145 – 152B</w:t>
            </w:r>
          </w:p>
        </w:tc>
        <w:tc>
          <w:tcPr>
            <w:tcW w:w="7195" w:type="dxa"/>
            <w:tcBorders>
              <w:top w:val="single" w:sz="4" w:space="0" w:color="auto"/>
              <w:left w:val="single" w:sz="4" w:space="0" w:color="auto"/>
              <w:bottom w:val="single" w:sz="4" w:space="0" w:color="auto"/>
            </w:tcBorders>
          </w:tcPr>
          <w:p w14:paraId="603D0808" w14:textId="77777777" w:rsidR="00592275" w:rsidRPr="003B12CF" w:rsidRDefault="00592275" w:rsidP="00885DC9">
            <w:pPr>
              <w:pStyle w:val="NoSpacing"/>
              <w:rPr>
                <w:rFonts w:asciiTheme="minorHAnsi" w:hAnsiTheme="minorHAnsi" w:cstheme="minorHAnsi"/>
                <w:sz w:val="18"/>
                <w:szCs w:val="18"/>
              </w:rPr>
            </w:pPr>
            <w:r w:rsidRPr="003B12CF">
              <w:rPr>
                <w:rFonts w:asciiTheme="minorHAnsi" w:hAnsiTheme="minorHAnsi" w:cstheme="minorHAnsi"/>
                <w:sz w:val="18"/>
                <w:szCs w:val="18"/>
              </w:rPr>
              <w:t>Staff and educator records – centre-based services</w:t>
            </w:r>
          </w:p>
        </w:tc>
      </w:tr>
      <w:tr w:rsidR="00592275" w:rsidRPr="003B12CF" w14:paraId="4456CFAA" w14:textId="77777777" w:rsidTr="00CD4D38">
        <w:trPr>
          <w:trHeight w:val="206"/>
        </w:trPr>
        <w:tc>
          <w:tcPr>
            <w:tcW w:w="1710" w:type="dxa"/>
            <w:tcBorders>
              <w:top w:val="single" w:sz="4" w:space="0" w:color="auto"/>
              <w:bottom w:val="single" w:sz="4" w:space="0" w:color="auto"/>
              <w:right w:val="single" w:sz="4" w:space="0" w:color="auto"/>
            </w:tcBorders>
          </w:tcPr>
          <w:p w14:paraId="1FA7C97A" w14:textId="77777777" w:rsidR="00592275" w:rsidRPr="003B12CF" w:rsidRDefault="00592275" w:rsidP="00885DC9">
            <w:pPr>
              <w:spacing w:after="0" w:line="240" w:lineRule="auto"/>
              <w:rPr>
                <w:rFonts w:asciiTheme="minorHAnsi" w:hAnsiTheme="minorHAnsi" w:cstheme="minorHAnsi"/>
                <w:sz w:val="18"/>
                <w:szCs w:val="18"/>
              </w:rPr>
            </w:pPr>
            <w:r w:rsidRPr="003B12CF">
              <w:rPr>
                <w:rFonts w:asciiTheme="minorHAnsi" w:hAnsiTheme="minorHAnsi" w:cstheme="minorHAnsi"/>
                <w:sz w:val="18"/>
                <w:szCs w:val="18"/>
              </w:rPr>
              <w:t>s 155</w:t>
            </w:r>
          </w:p>
        </w:tc>
        <w:tc>
          <w:tcPr>
            <w:tcW w:w="7195" w:type="dxa"/>
            <w:tcBorders>
              <w:top w:val="single" w:sz="4" w:space="0" w:color="auto"/>
              <w:left w:val="single" w:sz="4" w:space="0" w:color="auto"/>
              <w:bottom w:val="single" w:sz="4" w:space="0" w:color="auto"/>
            </w:tcBorders>
          </w:tcPr>
          <w:p w14:paraId="02E91EFF" w14:textId="77777777" w:rsidR="00592275" w:rsidRPr="003B12CF" w:rsidRDefault="00592275" w:rsidP="00885DC9">
            <w:pPr>
              <w:pStyle w:val="NoSpacing"/>
              <w:rPr>
                <w:rFonts w:asciiTheme="minorHAnsi" w:hAnsiTheme="minorHAnsi" w:cstheme="minorHAnsi"/>
                <w:sz w:val="18"/>
                <w:szCs w:val="18"/>
              </w:rPr>
            </w:pPr>
            <w:r w:rsidRPr="003B12CF">
              <w:rPr>
                <w:rFonts w:asciiTheme="minorHAnsi" w:hAnsiTheme="minorHAnsi" w:cstheme="minorHAnsi"/>
                <w:sz w:val="18"/>
                <w:szCs w:val="18"/>
              </w:rPr>
              <w:t>Interactions with children</w:t>
            </w:r>
          </w:p>
        </w:tc>
      </w:tr>
      <w:tr w:rsidR="00592275" w:rsidRPr="003B12CF" w14:paraId="52058B3F" w14:textId="77777777" w:rsidTr="00CD4D38">
        <w:trPr>
          <w:trHeight w:val="206"/>
        </w:trPr>
        <w:tc>
          <w:tcPr>
            <w:tcW w:w="1710" w:type="dxa"/>
            <w:tcBorders>
              <w:top w:val="single" w:sz="4" w:space="0" w:color="auto"/>
              <w:bottom w:val="single" w:sz="4" w:space="0" w:color="auto"/>
              <w:right w:val="single" w:sz="4" w:space="0" w:color="auto"/>
            </w:tcBorders>
          </w:tcPr>
          <w:p w14:paraId="51697AFC" w14:textId="77777777" w:rsidR="00592275" w:rsidRPr="003B12CF" w:rsidRDefault="00592275" w:rsidP="00885DC9">
            <w:pPr>
              <w:spacing w:after="0" w:line="240" w:lineRule="auto"/>
              <w:rPr>
                <w:rFonts w:asciiTheme="minorHAnsi" w:hAnsiTheme="minorHAnsi" w:cstheme="minorHAnsi"/>
                <w:sz w:val="18"/>
                <w:szCs w:val="18"/>
              </w:rPr>
            </w:pPr>
            <w:r w:rsidRPr="003B12CF">
              <w:rPr>
                <w:rFonts w:asciiTheme="minorHAnsi" w:hAnsiTheme="minorHAnsi" w:cstheme="minorHAnsi"/>
                <w:sz w:val="18"/>
                <w:szCs w:val="18"/>
              </w:rPr>
              <w:t>s 156</w:t>
            </w:r>
          </w:p>
        </w:tc>
        <w:tc>
          <w:tcPr>
            <w:tcW w:w="7195" w:type="dxa"/>
            <w:tcBorders>
              <w:top w:val="single" w:sz="4" w:space="0" w:color="auto"/>
              <w:left w:val="single" w:sz="4" w:space="0" w:color="auto"/>
              <w:bottom w:val="single" w:sz="4" w:space="0" w:color="auto"/>
            </w:tcBorders>
          </w:tcPr>
          <w:p w14:paraId="569FF84D" w14:textId="77777777" w:rsidR="00592275" w:rsidRPr="003B12CF" w:rsidRDefault="00592275" w:rsidP="00885DC9">
            <w:pPr>
              <w:pStyle w:val="NoSpacing"/>
              <w:rPr>
                <w:rFonts w:asciiTheme="minorHAnsi" w:hAnsiTheme="minorHAnsi" w:cstheme="minorHAnsi"/>
                <w:sz w:val="18"/>
                <w:szCs w:val="18"/>
              </w:rPr>
            </w:pPr>
            <w:r w:rsidRPr="003B12CF">
              <w:rPr>
                <w:rFonts w:asciiTheme="minorHAnsi" w:hAnsiTheme="minorHAnsi" w:cstheme="minorHAnsi"/>
                <w:sz w:val="18"/>
                <w:szCs w:val="18"/>
              </w:rPr>
              <w:t>Relationships in groups</w:t>
            </w:r>
          </w:p>
        </w:tc>
      </w:tr>
      <w:tr w:rsidR="00592275" w:rsidRPr="003B12CF" w14:paraId="2CDBB06F" w14:textId="77777777" w:rsidTr="00CD4D38">
        <w:trPr>
          <w:trHeight w:val="206"/>
        </w:trPr>
        <w:tc>
          <w:tcPr>
            <w:tcW w:w="1710" w:type="dxa"/>
            <w:tcBorders>
              <w:top w:val="single" w:sz="4" w:space="0" w:color="auto"/>
              <w:bottom w:val="single" w:sz="4" w:space="0" w:color="auto"/>
              <w:right w:val="single" w:sz="4" w:space="0" w:color="auto"/>
            </w:tcBorders>
          </w:tcPr>
          <w:p w14:paraId="39BBD198" w14:textId="77777777" w:rsidR="00592275" w:rsidRPr="003B12CF" w:rsidRDefault="00592275" w:rsidP="00885DC9">
            <w:pPr>
              <w:spacing w:after="0" w:line="240" w:lineRule="auto"/>
              <w:rPr>
                <w:rFonts w:asciiTheme="minorHAnsi" w:hAnsiTheme="minorHAnsi" w:cstheme="minorHAnsi"/>
                <w:sz w:val="18"/>
                <w:szCs w:val="18"/>
              </w:rPr>
            </w:pPr>
            <w:r w:rsidRPr="003B12CF">
              <w:rPr>
                <w:rFonts w:asciiTheme="minorHAnsi" w:hAnsiTheme="minorHAnsi" w:cstheme="minorHAnsi"/>
                <w:sz w:val="18"/>
                <w:szCs w:val="18"/>
              </w:rPr>
              <w:t>s 157</w:t>
            </w:r>
          </w:p>
        </w:tc>
        <w:tc>
          <w:tcPr>
            <w:tcW w:w="7195" w:type="dxa"/>
            <w:tcBorders>
              <w:top w:val="single" w:sz="4" w:space="0" w:color="auto"/>
              <w:left w:val="single" w:sz="4" w:space="0" w:color="auto"/>
              <w:bottom w:val="single" w:sz="4" w:space="0" w:color="auto"/>
            </w:tcBorders>
          </w:tcPr>
          <w:p w14:paraId="756488A9" w14:textId="77777777" w:rsidR="00592275" w:rsidRPr="003B12CF" w:rsidRDefault="00592275" w:rsidP="00885DC9">
            <w:pPr>
              <w:pStyle w:val="NoSpacing"/>
              <w:rPr>
                <w:rFonts w:asciiTheme="minorHAnsi" w:hAnsiTheme="minorHAnsi" w:cstheme="minorHAnsi"/>
                <w:sz w:val="18"/>
                <w:szCs w:val="18"/>
              </w:rPr>
            </w:pPr>
            <w:r w:rsidRPr="003B12CF">
              <w:rPr>
                <w:rFonts w:asciiTheme="minorHAnsi" w:hAnsiTheme="minorHAnsi" w:cstheme="minorHAnsi"/>
                <w:sz w:val="18"/>
                <w:szCs w:val="18"/>
              </w:rPr>
              <w:t>Access for parents</w:t>
            </w:r>
          </w:p>
        </w:tc>
      </w:tr>
      <w:tr w:rsidR="00592275" w:rsidRPr="003B12CF" w14:paraId="40B7BF61" w14:textId="77777777" w:rsidTr="00CD4D38">
        <w:trPr>
          <w:trHeight w:val="206"/>
        </w:trPr>
        <w:tc>
          <w:tcPr>
            <w:tcW w:w="1710" w:type="dxa"/>
            <w:tcBorders>
              <w:top w:val="single" w:sz="4" w:space="0" w:color="auto"/>
              <w:bottom w:val="single" w:sz="4" w:space="0" w:color="auto"/>
              <w:right w:val="single" w:sz="4" w:space="0" w:color="auto"/>
            </w:tcBorders>
          </w:tcPr>
          <w:p w14:paraId="030C6187" w14:textId="77777777" w:rsidR="00592275" w:rsidRPr="003B12CF" w:rsidRDefault="00592275" w:rsidP="00885DC9">
            <w:pPr>
              <w:spacing w:after="0" w:line="240" w:lineRule="auto"/>
              <w:rPr>
                <w:rFonts w:asciiTheme="minorHAnsi" w:hAnsiTheme="minorHAnsi" w:cstheme="minorHAnsi"/>
                <w:sz w:val="18"/>
                <w:szCs w:val="18"/>
              </w:rPr>
            </w:pPr>
            <w:r w:rsidRPr="003B12CF">
              <w:rPr>
                <w:rFonts w:asciiTheme="minorHAnsi" w:hAnsiTheme="minorHAnsi" w:cstheme="minorHAnsi"/>
                <w:sz w:val="18"/>
                <w:szCs w:val="18"/>
              </w:rPr>
              <w:t>s 158</w:t>
            </w:r>
          </w:p>
        </w:tc>
        <w:tc>
          <w:tcPr>
            <w:tcW w:w="7195" w:type="dxa"/>
            <w:tcBorders>
              <w:top w:val="single" w:sz="4" w:space="0" w:color="auto"/>
              <w:left w:val="single" w:sz="4" w:space="0" w:color="auto"/>
              <w:bottom w:val="single" w:sz="4" w:space="0" w:color="auto"/>
            </w:tcBorders>
          </w:tcPr>
          <w:p w14:paraId="0D062B4C" w14:textId="77777777" w:rsidR="00592275" w:rsidRPr="003B12CF" w:rsidRDefault="00592275" w:rsidP="00885DC9">
            <w:pPr>
              <w:pStyle w:val="NoSpacing"/>
              <w:rPr>
                <w:rFonts w:asciiTheme="minorHAnsi" w:hAnsiTheme="minorHAnsi" w:cstheme="minorHAnsi"/>
                <w:sz w:val="18"/>
                <w:szCs w:val="18"/>
              </w:rPr>
            </w:pPr>
            <w:r w:rsidRPr="003B12CF">
              <w:rPr>
                <w:rFonts w:asciiTheme="minorHAnsi" w:hAnsiTheme="minorHAnsi" w:cstheme="minorHAnsi"/>
                <w:sz w:val="18"/>
                <w:szCs w:val="18"/>
              </w:rPr>
              <w:t>Children’s attendance record to be kept by approved provider</w:t>
            </w:r>
          </w:p>
        </w:tc>
      </w:tr>
      <w:tr w:rsidR="00592275" w:rsidRPr="003B12CF" w14:paraId="05C4EE6C" w14:textId="77777777" w:rsidTr="00CD4D38">
        <w:trPr>
          <w:trHeight w:val="206"/>
        </w:trPr>
        <w:tc>
          <w:tcPr>
            <w:tcW w:w="1710" w:type="dxa"/>
            <w:tcBorders>
              <w:top w:val="single" w:sz="4" w:space="0" w:color="auto"/>
              <w:bottom w:val="single" w:sz="4" w:space="0" w:color="auto"/>
              <w:right w:val="single" w:sz="4" w:space="0" w:color="auto"/>
            </w:tcBorders>
          </w:tcPr>
          <w:p w14:paraId="6435C29F" w14:textId="77777777" w:rsidR="00592275" w:rsidRPr="003B12CF" w:rsidRDefault="00592275" w:rsidP="00885DC9">
            <w:pPr>
              <w:spacing w:after="0" w:line="240" w:lineRule="auto"/>
              <w:rPr>
                <w:rFonts w:asciiTheme="minorHAnsi" w:hAnsiTheme="minorHAnsi" w:cstheme="minorHAnsi"/>
                <w:sz w:val="18"/>
                <w:szCs w:val="18"/>
              </w:rPr>
            </w:pPr>
            <w:r w:rsidRPr="003B12CF">
              <w:rPr>
                <w:rFonts w:asciiTheme="minorHAnsi" w:hAnsiTheme="minorHAnsi" w:cstheme="minorHAnsi"/>
                <w:sz w:val="18"/>
                <w:szCs w:val="18"/>
              </w:rPr>
              <w:t>s 160</w:t>
            </w:r>
          </w:p>
        </w:tc>
        <w:tc>
          <w:tcPr>
            <w:tcW w:w="7195" w:type="dxa"/>
            <w:tcBorders>
              <w:top w:val="single" w:sz="4" w:space="0" w:color="auto"/>
              <w:left w:val="single" w:sz="4" w:space="0" w:color="auto"/>
              <w:bottom w:val="single" w:sz="4" w:space="0" w:color="auto"/>
            </w:tcBorders>
          </w:tcPr>
          <w:p w14:paraId="7D7828DF" w14:textId="77777777" w:rsidR="00592275" w:rsidRPr="003B12CF" w:rsidRDefault="00592275" w:rsidP="00885DC9">
            <w:pPr>
              <w:pStyle w:val="NoSpacing"/>
              <w:rPr>
                <w:rFonts w:asciiTheme="minorHAnsi" w:hAnsiTheme="minorHAnsi" w:cstheme="minorHAnsi"/>
                <w:sz w:val="18"/>
                <w:szCs w:val="18"/>
              </w:rPr>
            </w:pPr>
            <w:r w:rsidRPr="003B12CF">
              <w:rPr>
                <w:rFonts w:asciiTheme="minorHAnsi" w:hAnsiTheme="minorHAnsi" w:cstheme="minorHAnsi"/>
                <w:sz w:val="18"/>
                <w:szCs w:val="18"/>
              </w:rPr>
              <w:t>Child enrolment records to be kept by approved provider and family day care educator</w:t>
            </w:r>
          </w:p>
        </w:tc>
      </w:tr>
      <w:tr w:rsidR="00592275" w:rsidRPr="003B12CF" w14:paraId="76905096" w14:textId="77777777" w:rsidTr="00CD4D38">
        <w:trPr>
          <w:trHeight w:val="206"/>
        </w:trPr>
        <w:tc>
          <w:tcPr>
            <w:tcW w:w="1710" w:type="dxa"/>
            <w:tcBorders>
              <w:top w:val="single" w:sz="4" w:space="0" w:color="auto"/>
              <w:bottom w:val="single" w:sz="4" w:space="0" w:color="auto"/>
              <w:right w:val="single" w:sz="4" w:space="0" w:color="auto"/>
            </w:tcBorders>
          </w:tcPr>
          <w:p w14:paraId="6EFB5F00" w14:textId="77777777" w:rsidR="00592275" w:rsidRPr="003B12CF" w:rsidRDefault="00592275" w:rsidP="00885DC9">
            <w:pPr>
              <w:spacing w:after="0" w:line="240" w:lineRule="auto"/>
              <w:rPr>
                <w:rFonts w:asciiTheme="minorHAnsi" w:hAnsiTheme="minorHAnsi" w:cstheme="minorHAnsi"/>
                <w:sz w:val="18"/>
                <w:szCs w:val="18"/>
              </w:rPr>
            </w:pPr>
            <w:r w:rsidRPr="003B12CF">
              <w:rPr>
                <w:rFonts w:asciiTheme="minorHAnsi" w:hAnsiTheme="minorHAnsi" w:cstheme="minorHAnsi"/>
                <w:sz w:val="18"/>
                <w:szCs w:val="18"/>
              </w:rPr>
              <w:t>s 161</w:t>
            </w:r>
          </w:p>
        </w:tc>
        <w:tc>
          <w:tcPr>
            <w:tcW w:w="7195" w:type="dxa"/>
            <w:tcBorders>
              <w:top w:val="single" w:sz="4" w:space="0" w:color="auto"/>
              <w:left w:val="single" w:sz="4" w:space="0" w:color="auto"/>
              <w:bottom w:val="single" w:sz="4" w:space="0" w:color="auto"/>
            </w:tcBorders>
          </w:tcPr>
          <w:p w14:paraId="3C7884ED" w14:textId="77777777" w:rsidR="00592275" w:rsidRPr="003B12CF" w:rsidRDefault="00592275" w:rsidP="00885DC9">
            <w:pPr>
              <w:pStyle w:val="NoSpacing"/>
              <w:rPr>
                <w:rFonts w:asciiTheme="minorHAnsi" w:hAnsiTheme="minorHAnsi" w:cstheme="minorHAnsi"/>
                <w:sz w:val="18"/>
                <w:szCs w:val="18"/>
              </w:rPr>
            </w:pPr>
            <w:r w:rsidRPr="003B12CF">
              <w:rPr>
                <w:rFonts w:asciiTheme="minorHAnsi" w:hAnsiTheme="minorHAnsi" w:cstheme="minorHAnsi"/>
                <w:sz w:val="18"/>
                <w:szCs w:val="18"/>
              </w:rPr>
              <w:t>Authorisations to be kept in enrolment record</w:t>
            </w:r>
          </w:p>
        </w:tc>
      </w:tr>
      <w:tr w:rsidR="00592275" w:rsidRPr="003B12CF" w14:paraId="7474B1A3" w14:textId="77777777" w:rsidTr="00CD4D38">
        <w:trPr>
          <w:trHeight w:val="206"/>
        </w:trPr>
        <w:tc>
          <w:tcPr>
            <w:tcW w:w="1710" w:type="dxa"/>
            <w:tcBorders>
              <w:top w:val="single" w:sz="4" w:space="0" w:color="auto"/>
              <w:bottom w:val="single" w:sz="4" w:space="0" w:color="auto"/>
              <w:right w:val="single" w:sz="4" w:space="0" w:color="auto"/>
            </w:tcBorders>
          </w:tcPr>
          <w:p w14:paraId="19707831" w14:textId="77777777" w:rsidR="00592275" w:rsidRPr="003B12CF" w:rsidRDefault="00592275" w:rsidP="00885DC9">
            <w:pPr>
              <w:spacing w:after="0" w:line="240" w:lineRule="auto"/>
              <w:rPr>
                <w:rFonts w:asciiTheme="minorHAnsi" w:hAnsiTheme="minorHAnsi" w:cstheme="minorHAnsi"/>
                <w:sz w:val="18"/>
                <w:szCs w:val="18"/>
              </w:rPr>
            </w:pPr>
            <w:r w:rsidRPr="003B12CF">
              <w:rPr>
                <w:rFonts w:asciiTheme="minorHAnsi" w:hAnsiTheme="minorHAnsi" w:cstheme="minorHAnsi"/>
                <w:sz w:val="18"/>
                <w:szCs w:val="18"/>
              </w:rPr>
              <w:t>s 162</w:t>
            </w:r>
          </w:p>
        </w:tc>
        <w:tc>
          <w:tcPr>
            <w:tcW w:w="7195" w:type="dxa"/>
            <w:tcBorders>
              <w:top w:val="single" w:sz="4" w:space="0" w:color="auto"/>
              <w:left w:val="single" w:sz="4" w:space="0" w:color="auto"/>
              <w:bottom w:val="single" w:sz="4" w:space="0" w:color="auto"/>
            </w:tcBorders>
          </w:tcPr>
          <w:p w14:paraId="0ABFA048" w14:textId="77777777" w:rsidR="00592275" w:rsidRPr="003B12CF" w:rsidRDefault="00592275" w:rsidP="00885DC9">
            <w:pPr>
              <w:pStyle w:val="NoSpacing"/>
              <w:rPr>
                <w:rFonts w:asciiTheme="minorHAnsi" w:hAnsiTheme="minorHAnsi" w:cstheme="minorHAnsi"/>
                <w:sz w:val="18"/>
                <w:szCs w:val="18"/>
              </w:rPr>
            </w:pPr>
            <w:r w:rsidRPr="003B12CF">
              <w:rPr>
                <w:rFonts w:asciiTheme="minorHAnsi" w:hAnsiTheme="minorHAnsi" w:cstheme="minorHAnsi"/>
                <w:sz w:val="18"/>
                <w:szCs w:val="18"/>
              </w:rPr>
              <w:t>Health information to be kept in enrolment record</w:t>
            </w:r>
          </w:p>
        </w:tc>
      </w:tr>
      <w:tr w:rsidR="00592275" w:rsidRPr="003B12CF" w14:paraId="2CBB65C6" w14:textId="77777777" w:rsidTr="00CD4D38">
        <w:trPr>
          <w:trHeight w:val="206"/>
        </w:trPr>
        <w:tc>
          <w:tcPr>
            <w:tcW w:w="1710" w:type="dxa"/>
            <w:tcBorders>
              <w:top w:val="single" w:sz="4" w:space="0" w:color="auto"/>
              <w:bottom w:val="single" w:sz="4" w:space="0" w:color="auto"/>
              <w:right w:val="single" w:sz="4" w:space="0" w:color="auto"/>
            </w:tcBorders>
          </w:tcPr>
          <w:p w14:paraId="3BCF9EFE" w14:textId="77777777" w:rsidR="00592275" w:rsidRPr="003B12CF" w:rsidRDefault="00592275" w:rsidP="00885DC9">
            <w:pPr>
              <w:spacing w:after="0" w:line="240" w:lineRule="auto"/>
              <w:rPr>
                <w:rFonts w:asciiTheme="minorHAnsi" w:hAnsiTheme="minorHAnsi" w:cstheme="minorHAnsi"/>
                <w:sz w:val="18"/>
                <w:szCs w:val="18"/>
              </w:rPr>
            </w:pPr>
            <w:r w:rsidRPr="003B12CF">
              <w:rPr>
                <w:rFonts w:asciiTheme="minorHAnsi" w:hAnsiTheme="minorHAnsi" w:cstheme="minorHAnsi"/>
                <w:sz w:val="18"/>
                <w:szCs w:val="18"/>
              </w:rPr>
              <w:t>s 168</w:t>
            </w:r>
          </w:p>
        </w:tc>
        <w:tc>
          <w:tcPr>
            <w:tcW w:w="7195" w:type="dxa"/>
            <w:tcBorders>
              <w:top w:val="single" w:sz="4" w:space="0" w:color="auto"/>
              <w:left w:val="single" w:sz="4" w:space="0" w:color="auto"/>
              <w:bottom w:val="single" w:sz="4" w:space="0" w:color="auto"/>
            </w:tcBorders>
          </w:tcPr>
          <w:p w14:paraId="27135BF4" w14:textId="77777777" w:rsidR="00592275" w:rsidRPr="003B12CF" w:rsidRDefault="00592275" w:rsidP="00885DC9">
            <w:pPr>
              <w:pStyle w:val="NoSpacing"/>
              <w:rPr>
                <w:rFonts w:asciiTheme="minorHAnsi" w:hAnsiTheme="minorHAnsi" w:cstheme="minorHAnsi"/>
                <w:sz w:val="18"/>
                <w:szCs w:val="18"/>
              </w:rPr>
            </w:pPr>
            <w:r w:rsidRPr="003B12CF">
              <w:rPr>
                <w:rFonts w:asciiTheme="minorHAnsi" w:hAnsiTheme="minorHAnsi" w:cstheme="minorHAnsi"/>
                <w:sz w:val="18"/>
                <w:szCs w:val="18"/>
              </w:rPr>
              <w:t>Education and care services must have policies and procedures</w:t>
            </w:r>
          </w:p>
        </w:tc>
      </w:tr>
      <w:tr w:rsidR="00592275" w:rsidRPr="003B12CF" w14:paraId="2DB94DAD" w14:textId="77777777" w:rsidTr="00CD4D38">
        <w:trPr>
          <w:trHeight w:val="206"/>
        </w:trPr>
        <w:tc>
          <w:tcPr>
            <w:tcW w:w="1710" w:type="dxa"/>
            <w:tcBorders>
              <w:top w:val="single" w:sz="4" w:space="0" w:color="auto"/>
              <w:bottom w:val="single" w:sz="4" w:space="0" w:color="auto"/>
              <w:right w:val="single" w:sz="4" w:space="0" w:color="auto"/>
            </w:tcBorders>
          </w:tcPr>
          <w:p w14:paraId="2C3C375F" w14:textId="77777777" w:rsidR="00592275" w:rsidRPr="003B12CF" w:rsidRDefault="00592275" w:rsidP="00885DC9">
            <w:pPr>
              <w:spacing w:after="0" w:line="240" w:lineRule="auto"/>
              <w:rPr>
                <w:rFonts w:asciiTheme="minorHAnsi" w:hAnsiTheme="minorHAnsi" w:cstheme="minorHAnsi"/>
                <w:sz w:val="18"/>
                <w:szCs w:val="18"/>
              </w:rPr>
            </w:pPr>
            <w:r w:rsidRPr="003B12CF">
              <w:rPr>
                <w:rFonts w:asciiTheme="minorHAnsi" w:hAnsiTheme="minorHAnsi" w:cstheme="minorHAnsi"/>
                <w:sz w:val="18"/>
                <w:szCs w:val="18"/>
              </w:rPr>
              <w:t>s 170</w:t>
            </w:r>
          </w:p>
        </w:tc>
        <w:tc>
          <w:tcPr>
            <w:tcW w:w="7195" w:type="dxa"/>
            <w:tcBorders>
              <w:top w:val="single" w:sz="4" w:space="0" w:color="auto"/>
              <w:left w:val="single" w:sz="4" w:space="0" w:color="auto"/>
              <w:bottom w:val="single" w:sz="4" w:space="0" w:color="auto"/>
            </w:tcBorders>
          </w:tcPr>
          <w:p w14:paraId="1D24F435" w14:textId="77777777" w:rsidR="00592275" w:rsidRPr="003B12CF" w:rsidRDefault="00592275" w:rsidP="00885DC9">
            <w:pPr>
              <w:pStyle w:val="NoSpacing"/>
              <w:rPr>
                <w:rFonts w:asciiTheme="minorHAnsi" w:hAnsiTheme="minorHAnsi" w:cstheme="minorHAnsi"/>
                <w:sz w:val="18"/>
                <w:szCs w:val="18"/>
              </w:rPr>
            </w:pPr>
            <w:r w:rsidRPr="003B12CF">
              <w:rPr>
                <w:rFonts w:asciiTheme="minorHAnsi" w:hAnsiTheme="minorHAnsi" w:cstheme="minorHAnsi"/>
                <w:sz w:val="18"/>
                <w:szCs w:val="18"/>
              </w:rPr>
              <w:t>Policies and procedures to be followed</w:t>
            </w:r>
          </w:p>
        </w:tc>
      </w:tr>
      <w:tr w:rsidR="00592275" w:rsidRPr="003B12CF" w14:paraId="0B6B6CA3" w14:textId="77777777" w:rsidTr="00CD4D38">
        <w:trPr>
          <w:trHeight w:val="206"/>
        </w:trPr>
        <w:tc>
          <w:tcPr>
            <w:tcW w:w="1710" w:type="dxa"/>
            <w:tcBorders>
              <w:top w:val="single" w:sz="4" w:space="0" w:color="auto"/>
              <w:bottom w:val="single" w:sz="4" w:space="0" w:color="auto"/>
              <w:right w:val="single" w:sz="4" w:space="0" w:color="auto"/>
            </w:tcBorders>
          </w:tcPr>
          <w:p w14:paraId="38E5B712" w14:textId="77777777" w:rsidR="00592275" w:rsidRPr="003B12CF" w:rsidRDefault="00592275" w:rsidP="00885DC9">
            <w:pPr>
              <w:spacing w:after="0" w:line="240" w:lineRule="auto"/>
              <w:rPr>
                <w:rFonts w:asciiTheme="minorHAnsi" w:hAnsiTheme="minorHAnsi" w:cstheme="minorHAnsi"/>
                <w:sz w:val="18"/>
                <w:szCs w:val="18"/>
              </w:rPr>
            </w:pPr>
            <w:r w:rsidRPr="003B12CF">
              <w:rPr>
                <w:rFonts w:asciiTheme="minorHAnsi" w:hAnsiTheme="minorHAnsi" w:cstheme="minorHAnsi"/>
                <w:sz w:val="18"/>
                <w:szCs w:val="18"/>
              </w:rPr>
              <w:t>s 171</w:t>
            </w:r>
          </w:p>
        </w:tc>
        <w:tc>
          <w:tcPr>
            <w:tcW w:w="7195" w:type="dxa"/>
            <w:tcBorders>
              <w:top w:val="single" w:sz="4" w:space="0" w:color="auto"/>
              <w:left w:val="single" w:sz="4" w:space="0" w:color="auto"/>
              <w:bottom w:val="single" w:sz="4" w:space="0" w:color="auto"/>
            </w:tcBorders>
          </w:tcPr>
          <w:p w14:paraId="5FAD037B" w14:textId="77777777" w:rsidR="00592275" w:rsidRPr="003B12CF" w:rsidRDefault="00592275" w:rsidP="00885DC9">
            <w:pPr>
              <w:pStyle w:val="NoSpacing"/>
              <w:rPr>
                <w:rFonts w:asciiTheme="minorHAnsi" w:hAnsiTheme="minorHAnsi" w:cstheme="minorHAnsi"/>
                <w:sz w:val="18"/>
                <w:szCs w:val="18"/>
              </w:rPr>
            </w:pPr>
            <w:r w:rsidRPr="003B12CF">
              <w:rPr>
                <w:rFonts w:asciiTheme="minorHAnsi" w:hAnsiTheme="minorHAnsi" w:cstheme="minorHAnsi"/>
                <w:sz w:val="18"/>
                <w:szCs w:val="18"/>
              </w:rPr>
              <w:t>Policies and procedures to be kept available</w:t>
            </w:r>
          </w:p>
        </w:tc>
      </w:tr>
      <w:tr w:rsidR="00592275" w:rsidRPr="003B12CF" w14:paraId="36839CB4" w14:textId="77777777" w:rsidTr="00CD4D38">
        <w:trPr>
          <w:trHeight w:val="206"/>
        </w:trPr>
        <w:tc>
          <w:tcPr>
            <w:tcW w:w="1710" w:type="dxa"/>
            <w:tcBorders>
              <w:top w:val="single" w:sz="4" w:space="0" w:color="auto"/>
              <w:bottom w:val="single" w:sz="4" w:space="0" w:color="auto"/>
              <w:right w:val="single" w:sz="4" w:space="0" w:color="auto"/>
            </w:tcBorders>
          </w:tcPr>
          <w:p w14:paraId="333372B8" w14:textId="77777777" w:rsidR="00592275" w:rsidRPr="003B12CF" w:rsidRDefault="00592275" w:rsidP="00885DC9">
            <w:pPr>
              <w:spacing w:after="0" w:line="240" w:lineRule="auto"/>
              <w:rPr>
                <w:rFonts w:asciiTheme="minorHAnsi" w:hAnsiTheme="minorHAnsi" w:cstheme="minorHAnsi"/>
                <w:sz w:val="18"/>
                <w:szCs w:val="18"/>
              </w:rPr>
            </w:pPr>
            <w:r w:rsidRPr="003B12CF">
              <w:rPr>
                <w:rFonts w:asciiTheme="minorHAnsi" w:hAnsiTheme="minorHAnsi" w:cstheme="minorHAnsi"/>
                <w:sz w:val="18"/>
                <w:szCs w:val="18"/>
              </w:rPr>
              <w:t>s 172</w:t>
            </w:r>
          </w:p>
        </w:tc>
        <w:tc>
          <w:tcPr>
            <w:tcW w:w="7195" w:type="dxa"/>
            <w:tcBorders>
              <w:top w:val="single" w:sz="4" w:space="0" w:color="auto"/>
              <w:left w:val="single" w:sz="4" w:space="0" w:color="auto"/>
              <w:bottom w:val="single" w:sz="4" w:space="0" w:color="auto"/>
            </w:tcBorders>
          </w:tcPr>
          <w:p w14:paraId="57C4DDF3" w14:textId="77777777" w:rsidR="00592275" w:rsidRPr="003B12CF" w:rsidRDefault="00592275" w:rsidP="00885DC9">
            <w:pPr>
              <w:pStyle w:val="NoSpacing"/>
              <w:rPr>
                <w:rFonts w:asciiTheme="minorHAnsi" w:hAnsiTheme="minorHAnsi" w:cstheme="minorHAnsi"/>
                <w:sz w:val="18"/>
                <w:szCs w:val="18"/>
              </w:rPr>
            </w:pPr>
            <w:r w:rsidRPr="003B12CF">
              <w:rPr>
                <w:rFonts w:asciiTheme="minorHAnsi" w:hAnsiTheme="minorHAnsi" w:cstheme="minorHAnsi"/>
                <w:sz w:val="18"/>
                <w:szCs w:val="18"/>
              </w:rPr>
              <w:t>Notification of change to policies or procedures</w:t>
            </w:r>
          </w:p>
        </w:tc>
      </w:tr>
      <w:tr w:rsidR="00592275" w:rsidRPr="003B12CF" w14:paraId="12B99771" w14:textId="77777777" w:rsidTr="00CD4D38">
        <w:trPr>
          <w:trHeight w:val="206"/>
        </w:trPr>
        <w:tc>
          <w:tcPr>
            <w:tcW w:w="1710" w:type="dxa"/>
            <w:tcBorders>
              <w:top w:val="single" w:sz="4" w:space="0" w:color="auto"/>
              <w:bottom w:val="single" w:sz="4" w:space="0" w:color="auto"/>
              <w:right w:val="single" w:sz="4" w:space="0" w:color="auto"/>
            </w:tcBorders>
          </w:tcPr>
          <w:p w14:paraId="721F6EAB" w14:textId="77777777" w:rsidR="00592275" w:rsidRPr="003B12CF" w:rsidRDefault="00592275" w:rsidP="00885DC9">
            <w:pPr>
              <w:spacing w:after="0" w:line="240" w:lineRule="auto"/>
              <w:rPr>
                <w:rFonts w:asciiTheme="minorHAnsi" w:hAnsiTheme="minorHAnsi" w:cstheme="minorHAnsi"/>
                <w:sz w:val="18"/>
                <w:szCs w:val="18"/>
              </w:rPr>
            </w:pPr>
            <w:r w:rsidRPr="003B12CF">
              <w:rPr>
                <w:rFonts w:asciiTheme="minorHAnsi" w:hAnsiTheme="minorHAnsi" w:cstheme="minorHAnsi"/>
                <w:sz w:val="18"/>
                <w:szCs w:val="18"/>
              </w:rPr>
              <w:t>s 173</w:t>
            </w:r>
          </w:p>
        </w:tc>
        <w:tc>
          <w:tcPr>
            <w:tcW w:w="7195" w:type="dxa"/>
            <w:tcBorders>
              <w:top w:val="single" w:sz="4" w:space="0" w:color="auto"/>
              <w:left w:val="single" w:sz="4" w:space="0" w:color="auto"/>
              <w:bottom w:val="single" w:sz="4" w:space="0" w:color="auto"/>
            </w:tcBorders>
          </w:tcPr>
          <w:p w14:paraId="3AE588B0" w14:textId="77777777" w:rsidR="00592275" w:rsidRPr="003B12CF" w:rsidRDefault="00592275" w:rsidP="00885DC9">
            <w:pPr>
              <w:pStyle w:val="NoSpacing"/>
              <w:rPr>
                <w:rFonts w:asciiTheme="minorHAnsi" w:hAnsiTheme="minorHAnsi" w:cstheme="minorHAnsi"/>
                <w:sz w:val="18"/>
                <w:szCs w:val="18"/>
              </w:rPr>
            </w:pPr>
            <w:r w:rsidRPr="003B12CF">
              <w:rPr>
                <w:rFonts w:asciiTheme="minorHAnsi" w:hAnsiTheme="minorHAnsi" w:cstheme="minorHAnsi"/>
                <w:sz w:val="18"/>
                <w:szCs w:val="18"/>
              </w:rPr>
              <w:t>Prescribed information to be displayed</w:t>
            </w:r>
          </w:p>
        </w:tc>
      </w:tr>
      <w:tr w:rsidR="00592275" w:rsidRPr="003B12CF" w14:paraId="1E12A095" w14:textId="77777777" w:rsidTr="00CD4D38">
        <w:trPr>
          <w:trHeight w:val="206"/>
        </w:trPr>
        <w:tc>
          <w:tcPr>
            <w:tcW w:w="1710" w:type="dxa"/>
            <w:tcBorders>
              <w:top w:val="single" w:sz="4" w:space="0" w:color="auto"/>
              <w:bottom w:val="single" w:sz="4" w:space="0" w:color="auto"/>
              <w:right w:val="single" w:sz="4" w:space="0" w:color="auto"/>
            </w:tcBorders>
          </w:tcPr>
          <w:p w14:paraId="74F372CF" w14:textId="77777777" w:rsidR="00592275" w:rsidRPr="003B12CF" w:rsidRDefault="00592275" w:rsidP="00885DC9">
            <w:pPr>
              <w:spacing w:after="0" w:line="240" w:lineRule="auto"/>
              <w:rPr>
                <w:rFonts w:asciiTheme="minorHAnsi" w:hAnsiTheme="minorHAnsi" w:cstheme="minorHAnsi"/>
                <w:sz w:val="18"/>
                <w:szCs w:val="18"/>
              </w:rPr>
            </w:pPr>
            <w:r w:rsidRPr="003B12CF">
              <w:rPr>
                <w:rFonts w:asciiTheme="minorHAnsi" w:hAnsiTheme="minorHAnsi" w:cstheme="minorHAnsi"/>
                <w:sz w:val="18"/>
                <w:szCs w:val="18"/>
              </w:rPr>
              <w:t>s 175</w:t>
            </w:r>
          </w:p>
        </w:tc>
        <w:tc>
          <w:tcPr>
            <w:tcW w:w="7195" w:type="dxa"/>
            <w:tcBorders>
              <w:top w:val="single" w:sz="4" w:space="0" w:color="auto"/>
              <w:left w:val="single" w:sz="4" w:space="0" w:color="auto"/>
              <w:bottom w:val="single" w:sz="4" w:space="0" w:color="auto"/>
            </w:tcBorders>
          </w:tcPr>
          <w:p w14:paraId="3A886836" w14:textId="77777777" w:rsidR="00592275" w:rsidRPr="003B12CF" w:rsidRDefault="00592275" w:rsidP="00885DC9">
            <w:pPr>
              <w:pStyle w:val="NoSpacing"/>
              <w:rPr>
                <w:rFonts w:asciiTheme="minorHAnsi" w:hAnsiTheme="minorHAnsi" w:cstheme="minorHAnsi"/>
                <w:sz w:val="18"/>
                <w:szCs w:val="18"/>
              </w:rPr>
            </w:pPr>
            <w:r w:rsidRPr="003B12CF">
              <w:rPr>
                <w:rFonts w:asciiTheme="minorHAnsi" w:hAnsiTheme="minorHAnsi" w:cstheme="minorHAnsi"/>
                <w:sz w:val="18"/>
                <w:szCs w:val="18"/>
              </w:rPr>
              <w:t>Prescribed information to be notified to Regulatory Authority</w:t>
            </w:r>
          </w:p>
        </w:tc>
      </w:tr>
      <w:tr w:rsidR="00592275" w:rsidRPr="003B12CF" w14:paraId="1DE53F92" w14:textId="77777777" w:rsidTr="00CD4D38">
        <w:trPr>
          <w:trHeight w:val="206"/>
        </w:trPr>
        <w:tc>
          <w:tcPr>
            <w:tcW w:w="1710" w:type="dxa"/>
            <w:tcBorders>
              <w:top w:val="single" w:sz="4" w:space="0" w:color="auto"/>
              <w:bottom w:val="single" w:sz="4" w:space="0" w:color="auto"/>
              <w:right w:val="single" w:sz="4" w:space="0" w:color="auto"/>
            </w:tcBorders>
          </w:tcPr>
          <w:p w14:paraId="4BA73A1D" w14:textId="77777777" w:rsidR="00592275" w:rsidRPr="003B12CF" w:rsidRDefault="00592275" w:rsidP="00885DC9">
            <w:pPr>
              <w:spacing w:after="0" w:line="240" w:lineRule="auto"/>
              <w:rPr>
                <w:rFonts w:asciiTheme="minorHAnsi" w:hAnsiTheme="minorHAnsi" w:cstheme="minorHAnsi"/>
                <w:sz w:val="18"/>
                <w:szCs w:val="18"/>
              </w:rPr>
            </w:pPr>
            <w:r w:rsidRPr="003B12CF">
              <w:rPr>
                <w:rFonts w:asciiTheme="minorHAnsi" w:hAnsiTheme="minorHAnsi" w:cstheme="minorHAnsi"/>
                <w:sz w:val="18"/>
                <w:szCs w:val="18"/>
              </w:rPr>
              <w:t xml:space="preserve">s 176 </w:t>
            </w:r>
          </w:p>
        </w:tc>
        <w:tc>
          <w:tcPr>
            <w:tcW w:w="7195" w:type="dxa"/>
            <w:tcBorders>
              <w:top w:val="single" w:sz="4" w:space="0" w:color="auto"/>
              <w:left w:val="single" w:sz="4" w:space="0" w:color="auto"/>
              <w:bottom w:val="single" w:sz="4" w:space="0" w:color="auto"/>
            </w:tcBorders>
          </w:tcPr>
          <w:p w14:paraId="696D3709" w14:textId="77777777" w:rsidR="00592275" w:rsidRPr="003B12CF" w:rsidRDefault="00592275" w:rsidP="00885DC9">
            <w:pPr>
              <w:pStyle w:val="NoSpacing"/>
              <w:rPr>
                <w:rFonts w:asciiTheme="minorHAnsi" w:hAnsiTheme="minorHAnsi" w:cstheme="minorHAnsi"/>
                <w:sz w:val="18"/>
                <w:szCs w:val="18"/>
              </w:rPr>
            </w:pPr>
            <w:r w:rsidRPr="003B12CF">
              <w:rPr>
                <w:rFonts w:asciiTheme="minorHAnsi" w:hAnsiTheme="minorHAnsi" w:cstheme="minorHAnsi"/>
                <w:sz w:val="18"/>
                <w:szCs w:val="18"/>
              </w:rPr>
              <w:t>Time to notify certain information to the Regulatory Authority</w:t>
            </w:r>
          </w:p>
        </w:tc>
      </w:tr>
      <w:tr w:rsidR="00592275" w:rsidRPr="003B12CF" w14:paraId="49360164" w14:textId="77777777" w:rsidTr="00CD4D38">
        <w:trPr>
          <w:trHeight w:val="206"/>
        </w:trPr>
        <w:tc>
          <w:tcPr>
            <w:tcW w:w="1710" w:type="dxa"/>
            <w:tcBorders>
              <w:top w:val="single" w:sz="4" w:space="0" w:color="auto"/>
              <w:bottom w:val="single" w:sz="4" w:space="0" w:color="auto"/>
              <w:right w:val="single" w:sz="4" w:space="0" w:color="auto"/>
            </w:tcBorders>
          </w:tcPr>
          <w:p w14:paraId="7EC47BB5" w14:textId="77777777" w:rsidR="00592275" w:rsidRPr="003B12CF" w:rsidRDefault="00592275" w:rsidP="00885DC9">
            <w:pPr>
              <w:spacing w:after="0" w:line="240" w:lineRule="auto"/>
              <w:rPr>
                <w:rFonts w:asciiTheme="minorHAnsi" w:hAnsiTheme="minorHAnsi" w:cstheme="minorHAnsi"/>
                <w:sz w:val="18"/>
                <w:szCs w:val="18"/>
              </w:rPr>
            </w:pPr>
            <w:r w:rsidRPr="003B12CF">
              <w:rPr>
                <w:rFonts w:asciiTheme="minorHAnsi" w:hAnsiTheme="minorHAnsi" w:cstheme="minorHAnsi"/>
                <w:sz w:val="18"/>
                <w:szCs w:val="18"/>
              </w:rPr>
              <w:t>s 177</w:t>
            </w:r>
          </w:p>
        </w:tc>
        <w:tc>
          <w:tcPr>
            <w:tcW w:w="7195" w:type="dxa"/>
            <w:tcBorders>
              <w:top w:val="single" w:sz="4" w:space="0" w:color="auto"/>
              <w:left w:val="single" w:sz="4" w:space="0" w:color="auto"/>
              <w:bottom w:val="single" w:sz="4" w:space="0" w:color="auto"/>
            </w:tcBorders>
          </w:tcPr>
          <w:p w14:paraId="52CACD62" w14:textId="77777777" w:rsidR="00592275" w:rsidRPr="003B12CF" w:rsidRDefault="00592275" w:rsidP="00885DC9">
            <w:pPr>
              <w:pStyle w:val="NoSpacing"/>
              <w:rPr>
                <w:rFonts w:asciiTheme="minorHAnsi" w:hAnsiTheme="minorHAnsi" w:cstheme="minorHAnsi"/>
                <w:sz w:val="18"/>
                <w:szCs w:val="18"/>
              </w:rPr>
            </w:pPr>
            <w:r w:rsidRPr="003B12CF">
              <w:rPr>
                <w:rFonts w:asciiTheme="minorHAnsi" w:hAnsiTheme="minorHAnsi" w:cstheme="minorHAnsi"/>
                <w:sz w:val="18"/>
                <w:szCs w:val="18"/>
              </w:rPr>
              <w:t>Prescribed enrolment and other documents to be kept by the approved provider</w:t>
            </w:r>
          </w:p>
        </w:tc>
      </w:tr>
      <w:tr w:rsidR="00592275" w:rsidRPr="003B12CF" w14:paraId="171A2CF9" w14:textId="77777777" w:rsidTr="00CD4D38">
        <w:trPr>
          <w:trHeight w:val="206"/>
        </w:trPr>
        <w:tc>
          <w:tcPr>
            <w:tcW w:w="1710" w:type="dxa"/>
            <w:tcBorders>
              <w:top w:val="single" w:sz="4" w:space="0" w:color="auto"/>
              <w:bottom w:val="single" w:sz="4" w:space="0" w:color="auto"/>
              <w:right w:val="single" w:sz="4" w:space="0" w:color="auto"/>
            </w:tcBorders>
          </w:tcPr>
          <w:p w14:paraId="37E03C89" w14:textId="77777777" w:rsidR="00592275" w:rsidRPr="003B12CF" w:rsidRDefault="00592275" w:rsidP="00885DC9">
            <w:pPr>
              <w:spacing w:after="0" w:line="240" w:lineRule="auto"/>
              <w:rPr>
                <w:rFonts w:asciiTheme="minorHAnsi" w:hAnsiTheme="minorHAnsi" w:cstheme="minorHAnsi"/>
                <w:sz w:val="18"/>
                <w:szCs w:val="18"/>
              </w:rPr>
            </w:pPr>
            <w:r w:rsidRPr="003B12CF">
              <w:rPr>
                <w:rFonts w:asciiTheme="minorHAnsi" w:hAnsiTheme="minorHAnsi" w:cstheme="minorHAnsi"/>
                <w:sz w:val="18"/>
                <w:szCs w:val="18"/>
              </w:rPr>
              <w:t>ss 181 ,183 - 184</w:t>
            </w:r>
          </w:p>
        </w:tc>
        <w:tc>
          <w:tcPr>
            <w:tcW w:w="7195" w:type="dxa"/>
            <w:tcBorders>
              <w:top w:val="single" w:sz="4" w:space="0" w:color="auto"/>
              <w:left w:val="single" w:sz="4" w:space="0" w:color="auto"/>
              <w:bottom w:val="single" w:sz="4" w:space="0" w:color="auto"/>
            </w:tcBorders>
          </w:tcPr>
          <w:p w14:paraId="307F1A21" w14:textId="77777777" w:rsidR="00592275" w:rsidRPr="003B12CF" w:rsidRDefault="00592275" w:rsidP="00885DC9">
            <w:pPr>
              <w:pStyle w:val="NoSpacing"/>
              <w:rPr>
                <w:rFonts w:asciiTheme="minorHAnsi" w:hAnsiTheme="minorHAnsi" w:cstheme="minorHAnsi"/>
                <w:sz w:val="18"/>
                <w:szCs w:val="18"/>
              </w:rPr>
            </w:pPr>
            <w:r w:rsidRPr="003B12CF">
              <w:rPr>
                <w:rFonts w:asciiTheme="minorHAnsi" w:hAnsiTheme="minorHAnsi" w:cstheme="minorHAnsi"/>
                <w:sz w:val="18"/>
                <w:szCs w:val="18"/>
              </w:rPr>
              <w:t>Confidentiality and storage of records</w:t>
            </w:r>
          </w:p>
        </w:tc>
      </w:tr>
      <w:tr w:rsidR="00592275" w:rsidRPr="003B12CF" w14:paraId="57FAC691" w14:textId="77777777" w:rsidTr="00CD4D38">
        <w:trPr>
          <w:trHeight w:val="206"/>
        </w:trPr>
        <w:tc>
          <w:tcPr>
            <w:tcW w:w="1710" w:type="dxa"/>
            <w:tcBorders>
              <w:top w:val="single" w:sz="4" w:space="0" w:color="auto"/>
              <w:bottom w:val="single" w:sz="4" w:space="0" w:color="auto"/>
              <w:right w:val="single" w:sz="4" w:space="0" w:color="auto"/>
            </w:tcBorders>
          </w:tcPr>
          <w:p w14:paraId="0CD5A869" w14:textId="77777777" w:rsidR="00592275" w:rsidRPr="003B12CF" w:rsidRDefault="00592275" w:rsidP="00885DC9">
            <w:pPr>
              <w:spacing w:after="0" w:line="240" w:lineRule="auto"/>
              <w:rPr>
                <w:rFonts w:asciiTheme="minorHAnsi" w:hAnsiTheme="minorHAnsi" w:cstheme="minorHAnsi"/>
                <w:sz w:val="18"/>
                <w:szCs w:val="18"/>
              </w:rPr>
            </w:pPr>
            <w:r w:rsidRPr="003B12CF">
              <w:rPr>
                <w:rFonts w:asciiTheme="minorHAnsi" w:hAnsiTheme="minorHAnsi" w:cstheme="minorHAnsi"/>
                <w:sz w:val="18"/>
                <w:szCs w:val="18"/>
              </w:rPr>
              <w:t>s 358</w:t>
            </w:r>
          </w:p>
        </w:tc>
        <w:tc>
          <w:tcPr>
            <w:tcW w:w="7195" w:type="dxa"/>
            <w:tcBorders>
              <w:top w:val="single" w:sz="4" w:space="0" w:color="auto"/>
              <w:left w:val="single" w:sz="4" w:space="0" w:color="auto"/>
              <w:bottom w:val="single" w:sz="4" w:space="0" w:color="auto"/>
            </w:tcBorders>
          </w:tcPr>
          <w:p w14:paraId="7BAA869A" w14:textId="77777777" w:rsidR="00592275" w:rsidRPr="003B12CF" w:rsidRDefault="00592275" w:rsidP="00885DC9">
            <w:pPr>
              <w:pStyle w:val="NoSpacing"/>
              <w:rPr>
                <w:rFonts w:asciiTheme="minorHAnsi" w:hAnsiTheme="minorHAnsi" w:cstheme="minorHAnsi"/>
                <w:sz w:val="18"/>
                <w:szCs w:val="18"/>
              </w:rPr>
            </w:pPr>
            <w:r w:rsidRPr="003B12CF">
              <w:rPr>
                <w:rFonts w:asciiTheme="minorHAnsi" w:hAnsiTheme="minorHAnsi" w:cstheme="minorHAnsi"/>
                <w:sz w:val="18"/>
                <w:szCs w:val="18"/>
              </w:rPr>
              <w:t>Working with children check to be read (VIC)</w:t>
            </w:r>
          </w:p>
        </w:tc>
      </w:tr>
      <w:tr w:rsidR="00592275" w:rsidRPr="003B12CF" w14:paraId="05A9324F" w14:textId="77777777" w:rsidTr="00CD4D38">
        <w:trPr>
          <w:trHeight w:val="206"/>
        </w:trPr>
        <w:tc>
          <w:tcPr>
            <w:tcW w:w="1710" w:type="dxa"/>
            <w:tcBorders>
              <w:top w:val="single" w:sz="4" w:space="0" w:color="auto"/>
              <w:right w:val="single" w:sz="4" w:space="0" w:color="auto"/>
            </w:tcBorders>
          </w:tcPr>
          <w:p w14:paraId="4AA095D9" w14:textId="77777777" w:rsidR="00592275" w:rsidRPr="003B12CF" w:rsidRDefault="00592275" w:rsidP="00885DC9">
            <w:pPr>
              <w:spacing w:after="0" w:line="240" w:lineRule="auto"/>
              <w:rPr>
                <w:rFonts w:asciiTheme="minorHAnsi" w:hAnsiTheme="minorHAnsi" w:cstheme="minorHAnsi"/>
                <w:sz w:val="18"/>
                <w:szCs w:val="18"/>
              </w:rPr>
            </w:pPr>
            <w:r w:rsidRPr="003B12CF">
              <w:rPr>
                <w:rFonts w:asciiTheme="minorHAnsi" w:hAnsiTheme="minorHAnsi" w:cstheme="minorHAnsi"/>
                <w:sz w:val="18"/>
                <w:szCs w:val="18"/>
              </w:rPr>
              <w:t>s 359</w:t>
            </w:r>
          </w:p>
        </w:tc>
        <w:tc>
          <w:tcPr>
            <w:tcW w:w="7195" w:type="dxa"/>
            <w:tcBorders>
              <w:top w:val="single" w:sz="4" w:space="0" w:color="auto"/>
              <w:left w:val="single" w:sz="4" w:space="0" w:color="auto"/>
            </w:tcBorders>
          </w:tcPr>
          <w:p w14:paraId="0DA17243" w14:textId="77777777" w:rsidR="00592275" w:rsidRPr="003B12CF" w:rsidRDefault="00592275" w:rsidP="00885DC9">
            <w:pPr>
              <w:pStyle w:val="NoSpacing"/>
              <w:rPr>
                <w:rFonts w:asciiTheme="minorHAnsi" w:hAnsiTheme="minorHAnsi" w:cstheme="minorHAnsi"/>
                <w:sz w:val="18"/>
                <w:szCs w:val="18"/>
              </w:rPr>
            </w:pPr>
            <w:r w:rsidRPr="003B12CF">
              <w:rPr>
                <w:rFonts w:asciiTheme="minorHAnsi" w:hAnsiTheme="minorHAnsi" w:cstheme="minorHAnsi"/>
                <w:sz w:val="18"/>
                <w:szCs w:val="18"/>
              </w:rPr>
              <w:t>Criminal history record check to be read and considered (VIC)</w:t>
            </w:r>
          </w:p>
        </w:tc>
      </w:tr>
    </w:tbl>
    <w:p w14:paraId="46FBBC7E" w14:textId="77777777" w:rsidR="00592275" w:rsidRPr="003B12CF" w:rsidRDefault="00592275" w:rsidP="00885DC9">
      <w:pPr>
        <w:spacing w:after="0" w:line="240" w:lineRule="auto"/>
        <w:rPr>
          <w:rFonts w:asciiTheme="minorHAnsi" w:hAnsiTheme="minorHAnsi" w:cstheme="minorHAnsi"/>
          <w:b/>
          <w:bCs/>
          <w:sz w:val="28"/>
          <w:szCs w:val="28"/>
        </w:rPr>
      </w:pPr>
    </w:p>
    <w:p w14:paraId="427B05AA" w14:textId="77777777" w:rsidR="00592275" w:rsidRPr="003B12CF" w:rsidRDefault="00592275" w:rsidP="00885DC9">
      <w:pPr>
        <w:spacing w:after="0" w:line="240" w:lineRule="auto"/>
        <w:rPr>
          <w:rFonts w:asciiTheme="minorHAnsi" w:hAnsiTheme="minorHAnsi" w:cstheme="minorHAnsi"/>
          <w:b/>
          <w:bCs/>
          <w:sz w:val="28"/>
          <w:szCs w:val="28"/>
        </w:rPr>
      </w:pPr>
      <w:r w:rsidRPr="003B12CF">
        <w:rPr>
          <w:rFonts w:asciiTheme="minorHAnsi" w:hAnsiTheme="minorHAnsi" w:cstheme="minorHAnsi"/>
          <w:b/>
          <w:bCs/>
          <w:sz w:val="28"/>
          <w:szCs w:val="28"/>
        </w:rPr>
        <w:t>Other applicable laws and regulations</w:t>
      </w:r>
    </w:p>
    <w:tbl>
      <w:tblPr>
        <w:tblpPr w:leftFromText="180" w:rightFromText="180" w:vertAnchor="text" w:horzAnchor="margin" w:tblpY="281"/>
        <w:tblW w:w="8905" w:type="dxa"/>
        <w:tblBorders>
          <w:insideH w:val="single" w:sz="4" w:space="0" w:color="auto"/>
          <w:insideV w:val="single" w:sz="4" w:space="0" w:color="auto"/>
        </w:tblBorders>
        <w:tblLook w:val="04A0" w:firstRow="1" w:lastRow="0" w:firstColumn="1" w:lastColumn="0" w:noHBand="0" w:noVBand="1"/>
      </w:tblPr>
      <w:tblGrid>
        <w:gridCol w:w="5220"/>
        <w:gridCol w:w="3685"/>
      </w:tblGrid>
      <w:tr w:rsidR="00592275" w:rsidRPr="003B12CF" w14:paraId="722C81C8" w14:textId="77777777" w:rsidTr="00592275">
        <w:tc>
          <w:tcPr>
            <w:tcW w:w="5220" w:type="dxa"/>
            <w:shd w:val="clear" w:color="auto" w:fill="D9D9D9" w:themeFill="background1" w:themeFillShade="D9"/>
          </w:tcPr>
          <w:p w14:paraId="04952713" w14:textId="77777777" w:rsidR="00592275" w:rsidRPr="003B12CF" w:rsidRDefault="00592275" w:rsidP="00885DC9">
            <w:pPr>
              <w:spacing w:after="0" w:line="240" w:lineRule="auto"/>
              <w:rPr>
                <w:rFonts w:asciiTheme="minorHAnsi" w:hAnsiTheme="minorHAnsi" w:cstheme="minorHAnsi"/>
                <w:b/>
                <w:bCs/>
                <w:sz w:val="18"/>
                <w:szCs w:val="18"/>
              </w:rPr>
            </w:pPr>
            <w:r w:rsidRPr="003B12CF">
              <w:rPr>
                <w:rFonts w:asciiTheme="minorHAnsi" w:hAnsiTheme="minorHAnsi" w:cstheme="minorHAnsi"/>
                <w:b/>
                <w:bCs/>
                <w:sz w:val="18"/>
                <w:szCs w:val="18"/>
              </w:rPr>
              <w:t>Act/</w:t>
            </w:r>
          </w:p>
          <w:p w14:paraId="6908AEFC" w14:textId="77777777" w:rsidR="00592275" w:rsidRPr="003B12CF" w:rsidRDefault="00592275" w:rsidP="00885DC9">
            <w:pPr>
              <w:spacing w:after="0" w:line="240" w:lineRule="auto"/>
              <w:rPr>
                <w:rFonts w:asciiTheme="minorHAnsi" w:hAnsiTheme="minorHAnsi" w:cstheme="minorHAnsi"/>
                <w:b/>
                <w:bCs/>
                <w:sz w:val="18"/>
                <w:szCs w:val="18"/>
              </w:rPr>
            </w:pPr>
            <w:r w:rsidRPr="003B12CF">
              <w:rPr>
                <w:rFonts w:asciiTheme="minorHAnsi" w:hAnsiTheme="minorHAnsi" w:cstheme="minorHAnsi"/>
                <w:b/>
                <w:bCs/>
                <w:sz w:val="18"/>
                <w:szCs w:val="18"/>
              </w:rPr>
              <w:t>Regulation</w:t>
            </w:r>
          </w:p>
          <w:p w14:paraId="0D2DE466" w14:textId="77777777" w:rsidR="00592275" w:rsidRPr="003B12CF" w:rsidRDefault="00592275" w:rsidP="00885DC9">
            <w:pPr>
              <w:spacing w:after="0" w:line="240" w:lineRule="auto"/>
              <w:rPr>
                <w:rFonts w:asciiTheme="minorHAnsi" w:hAnsiTheme="minorHAnsi" w:cstheme="minorHAnsi"/>
                <w:b/>
                <w:bCs/>
                <w:sz w:val="18"/>
                <w:szCs w:val="18"/>
              </w:rPr>
            </w:pPr>
          </w:p>
        </w:tc>
        <w:tc>
          <w:tcPr>
            <w:tcW w:w="3685" w:type="dxa"/>
            <w:shd w:val="clear" w:color="auto" w:fill="D9D9D9" w:themeFill="background1" w:themeFillShade="D9"/>
          </w:tcPr>
          <w:p w14:paraId="349FD148" w14:textId="77777777" w:rsidR="00592275" w:rsidRPr="003B12CF" w:rsidRDefault="00592275" w:rsidP="00885DC9">
            <w:pPr>
              <w:pStyle w:val="NoSpacing"/>
              <w:rPr>
                <w:rFonts w:asciiTheme="minorHAnsi" w:hAnsiTheme="minorHAnsi" w:cstheme="minorHAnsi"/>
                <w:b/>
                <w:bCs/>
                <w:sz w:val="18"/>
                <w:szCs w:val="18"/>
              </w:rPr>
            </w:pPr>
            <w:r w:rsidRPr="003B12CF">
              <w:rPr>
                <w:rFonts w:asciiTheme="minorHAnsi" w:hAnsiTheme="minorHAnsi" w:cstheme="minorHAnsi"/>
                <w:b/>
                <w:bCs/>
                <w:sz w:val="18"/>
                <w:szCs w:val="18"/>
              </w:rPr>
              <w:t>Description</w:t>
            </w:r>
          </w:p>
        </w:tc>
      </w:tr>
      <w:tr w:rsidR="00592275" w:rsidRPr="003B12CF" w14:paraId="11CEE6D8" w14:textId="77777777" w:rsidTr="00592275">
        <w:tc>
          <w:tcPr>
            <w:tcW w:w="5220" w:type="dxa"/>
          </w:tcPr>
          <w:p w14:paraId="307BD290" w14:textId="77777777" w:rsidR="00592275" w:rsidRPr="003B12CF" w:rsidRDefault="00592275" w:rsidP="00AA6BF6">
            <w:pPr>
              <w:spacing w:after="0" w:line="240" w:lineRule="auto"/>
              <w:rPr>
                <w:i/>
                <w:iCs/>
                <w:noProof/>
                <w:sz w:val="18"/>
                <w:szCs w:val="18"/>
              </w:rPr>
            </w:pPr>
            <w:r w:rsidRPr="003B12CF">
              <w:rPr>
                <w:i/>
                <w:iCs/>
                <w:noProof/>
                <w:sz w:val="18"/>
                <w:szCs w:val="18"/>
              </w:rPr>
              <w:t>Charter of Human Rights and Responsibilities Act 2006 (Vic.)</w:t>
            </w:r>
          </w:p>
          <w:p w14:paraId="1949B05D" w14:textId="77777777" w:rsidR="00592275" w:rsidRPr="003B12CF" w:rsidRDefault="00592275" w:rsidP="00AA6BF6">
            <w:pPr>
              <w:spacing w:after="0" w:line="240" w:lineRule="auto"/>
              <w:rPr>
                <w:i/>
                <w:iCs/>
                <w:noProof/>
                <w:sz w:val="18"/>
                <w:szCs w:val="18"/>
              </w:rPr>
            </w:pPr>
            <w:r w:rsidRPr="003B12CF">
              <w:rPr>
                <w:i/>
                <w:iCs/>
                <w:noProof/>
                <w:sz w:val="18"/>
                <w:szCs w:val="18"/>
              </w:rPr>
              <w:t>Charter of Human Rights and Responsibilities (Public Authorities) Regulations 2013</w:t>
            </w:r>
          </w:p>
          <w:p w14:paraId="3AFF8F4A" w14:textId="77777777" w:rsidR="00592275" w:rsidRPr="003B12CF" w:rsidRDefault="00592275" w:rsidP="00AA6BF6">
            <w:pPr>
              <w:spacing w:after="0" w:line="240" w:lineRule="auto"/>
              <w:rPr>
                <w:i/>
                <w:iCs/>
                <w:noProof/>
                <w:sz w:val="18"/>
                <w:szCs w:val="18"/>
              </w:rPr>
            </w:pPr>
            <w:r w:rsidRPr="003B12CF">
              <w:rPr>
                <w:i/>
                <w:iCs/>
                <w:noProof/>
                <w:sz w:val="18"/>
                <w:szCs w:val="18"/>
              </w:rPr>
              <w:lastRenderedPageBreak/>
              <w:t>Charter of Human Rights and Responsibilities (General) Regulations 2017</w:t>
            </w:r>
          </w:p>
          <w:p w14:paraId="7928E9DD" w14:textId="77777777" w:rsidR="00592275" w:rsidRPr="003B12CF" w:rsidRDefault="00592275" w:rsidP="00885DC9">
            <w:pPr>
              <w:spacing w:after="0" w:line="240" w:lineRule="auto"/>
              <w:rPr>
                <w:i/>
                <w:iCs/>
                <w:sz w:val="18"/>
                <w:szCs w:val="18"/>
              </w:rPr>
            </w:pPr>
            <w:r w:rsidRPr="003B12CF">
              <w:rPr>
                <w:i/>
                <w:iCs/>
                <w:noProof/>
                <w:sz w:val="18"/>
                <w:szCs w:val="18"/>
              </w:rPr>
              <w:t>Equal Opportunity Act 2010 (Vic.)</w:t>
            </w:r>
          </w:p>
          <w:p w14:paraId="31A0B746" w14:textId="77777777" w:rsidR="00592275" w:rsidRPr="003B12CF" w:rsidRDefault="00592275" w:rsidP="00885DC9">
            <w:pPr>
              <w:spacing w:after="0" w:line="240" w:lineRule="auto"/>
              <w:rPr>
                <w:rFonts w:asciiTheme="minorHAnsi" w:hAnsiTheme="minorHAnsi" w:cstheme="minorHAnsi"/>
                <w:i/>
                <w:iCs/>
                <w:sz w:val="18"/>
                <w:szCs w:val="18"/>
              </w:rPr>
            </w:pPr>
            <w:r w:rsidRPr="003B12CF">
              <w:rPr>
                <w:rFonts w:asciiTheme="minorHAnsi" w:hAnsiTheme="minorHAnsi" w:cstheme="minorHAnsi"/>
                <w:i/>
                <w:iCs/>
                <w:sz w:val="18"/>
                <w:szCs w:val="18"/>
              </w:rPr>
              <w:t>Australian Human Rights Commission Act 1986 (</w:t>
            </w:r>
            <w:proofErr w:type="spellStart"/>
            <w:r w:rsidRPr="003B12CF">
              <w:rPr>
                <w:rFonts w:asciiTheme="minorHAnsi" w:hAnsiTheme="minorHAnsi" w:cstheme="minorHAnsi"/>
                <w:i/>
                <w:iCs/>
                <w:sz w:val="18"/>
                <w:szCs w:val="18"/>
              </w:rPr>
              <w:t>Cth</w:t>
            </w:r>
            <w:proofErr w:type="spellEnd"/>
            <w:r w:rsidRPr="003B12CF">
              <w:rPr>
                <w:rFonts w:asciiTheme="minorHAnsi" w:hAnsiTheme="minorHAnsi" w:cstheme="minorHAnsi"/>
                <w:i/>
                <w:iCs/>
                <w:sz w:val="18"/>
                <w:szCs w:val="18"/>
              </w:rPr>
              <w:t>)</w:t>
            </w:r>
          </w:p>
        </w:tc>
        <w:tc>
          <w:tcPr>
            <w:tcW w:w="3685" w:type="dxa"/>
          </w:tcPr>
          <w:p w14:paraId="7DA3D929" w14:textId="77777777" w:rsidR="00592275" w:rsidRPr="003B12CF" w:rsidRDefault="00592275" w:rsidP="00885DC9">
            <w:pPr>
              <w:pStyle w:val="NoSpacing"/>
              <w:rPr>
                <w:rFonts w:asciiTheme="minorHAnsi" w:hAnsiTheme="minorHAnsi" w:cstheme="minorHAnsi"/>
                <w:sz w:val="18"/>
                <w:szCs w:val="18"/>
              </w:rPr>
            </w:pPr>
            <w:r w:rsidRPr="003B12CF">
              <w:rPr>
                <w:rFonts w:asciiTheme="minorHAnsi" w:hAnsiTheme="minorHAnsi" w:cstheme="minorHAnsi"/>
                <w:sz w:val="18"/>
                <w:szCs w:val="18"/>
              </w:rPr>
              <w:lastRenderedPageBreak/>
              <w:t>Provides guidance on how to uphold the principles in the </w:t>
            </w:r>
            <w:hyperlink r:id="rId14" w:tgtFrame="_blank" w:history="1">
              <w:r w:rsidRPr="003B12CF">
                <w:rPr>
                  <w:rStyle w:val="Hyperlink"/>
                  <w:rFonts w:asciiTheme="minorHAnsi" w:hAnsiTheme="minorHAnsi" w:cstheme="minorHAnsi"/>
                  <w:sz w:val="18"/>
                  <w:szCs w:val="18"/>
                </w:rPr>
                <w:t>Convention on the Rights of the Child</w:t>
              </w:r>
            </w:hyperlink>
          </w:p>
        </w:tc>
      </w:tr>
      <w:tr w:rsidR="00592275" w:rsidRPr="003B12CF" w14:paraId="619A21FA" w14:textId="77777777" w:rsidTr="00592275">
        <w:tc>
          <w:tcPr>
            <w:tcW w:w="5220" w:type="dxa"/>
          </w:tcPr>
          <w:p w14:paraId="497AA3FE" w14:textId="77777777" w:rsidR="00592275" w:rsidRPr="003B12CF" w:rsidRDefault="00592275" w:rsidP="00885DC9">
            <w:pPr>
              <w:tabs>
                <w:tab w:val="left" w:pos="1066"/>
              </w:tabs>
              <w:spacing w:after="0" w:line="240" w:lineRule="auto"/>
              <w:rPr>
                <w:i/>
                <w:iCs/>
                <w:sz w:val="18"/>
                <w:szCs w:val="18"/>
              </w:rPr>
            </w:pPr>
            <w:r w:rsidRPr="003B12CF">
              <w:rPr>
                <w:i/>
                <w:iCs/>
                <w:noProof/>
                <w:sz w:val="18"/>
                <w:szCs w:val="18"/>
              </w:rPr>
              <w:t>Occupational Health and Safety Act 2004 (OHS Act)</w:t>
            </w:r>
          </w:p>
        </w:tc>
        <w:tc>
          <w:tcPr>
            <w:tcW w:w="3685" w:type="dxa"/>
          </w:tcPr>
          <w:p w14:paraId="00F2119B" w14:textId="77777777" w:rsidR="00592275" w:rsidRPr="003B12CF" w:rsidRDefault="00592275" w:rsidP="00885DC9">
            <w:pPr>
              <w:pStyle w:val="NoSpacing"/>
              <w:rPr>
                <w:rFonts w:asciiTheme="minorHAnsi" w:hAnsiTheme="minorHAnsi" w:cstheme="minorHAnsi"/>
                <w:sz w:val="18"/>
                <w:szCs w:val="18"/>
              </w:rPr>
            </w:pPr>
            <w:r w:rsidRPr="003B12CF">
              <w:rPr>
                <w:rFonts w:asciiTheme="minorHAnsi" w:hAnsiTheme="minorHAnsi" w:cstheme="minorHAnsi"/>
                <w:sz w:val="18"/>
                <w:szCs w:val="18"/>
              </w:rPr>
              <w:t>Describes the primary duty of care to people in the workplace</w:t>
            </w:r>
          </w:p>
        </w:tc>
      </w:tr>
      <w:tr w:rsidR="00592275" w:rsidRPr="003B12CF" w14:paraId="41456E98" w14:textId="77777777" w:rsidTr="00592275">
        <w:trPr>
          <w:trHeight w:val="300"/>
        </w:trPr>
        <w:tc>
          <w:tcPr>
            <w:tcW w:w="5220" w:type="dxa"/>
          </w:tcPr>
          <w:p w14:paraId="00F8BAA9" w14:textId="4200A14C" w:rsidR="00592275" w:rsidRPr="003B12CF" w:rsidRDefault="00592275" w:rsidP="0053515D">
            <w:pPr>
              <w:spacing w:after="0" w:line="240" w:lineRule="auto"/>
              <w:rPr>
                <w:rFonts w:asciiTheme="minorHAnsi" w:hAnsiTheme="minorHAnsi" w:cstheme="minorHAnsi"/>
                <w:i/>
                <w:iCs/>
                <w:noProof/>
                <w:sz w:val="18"/>
                <w:szCs w:val="18"/>
                <w:lang w:val="en-US"/>
              </w:rPr>
            </w:pPr>
            <w:r w:rsidRPr="003B12CF">
              <w:rPr>
                <w:rFonts w:asciiTheme="minorHAnsi" w:hAnsiTheme="minorHAnsi" w:cstheme="minorHAnsi"/>
                <w:i/>
                <w:iCs/>
                <w:noProof/>
                <w:sz w:val="18"/>
                <w:szCs w:val="18"/>
                <w:lang w:val="en-US"/>
              </w:rPr>
              <w:t>Children, Youth and Families Act 2005 (Vic.)</w:t>
            </w:r>
          </w:p>
          <w:p w14:paraId="611DA934" w14:textId="77777777" w:rsidR="00592275" w:rsidRPr="003B12CF" w:rsidRDefault="00592275" w:rsidP="0053515D">
            <w:pPr>
              <w:spacing w:after="0" w:line="240" w:lineRule="auto"/>
              <w:rPr>
                <w:rFonts w:asciiTheme="minorHAnsi" w:hAnsiTheme="minorHAnsi" w:cstheme="minorHAnsi"/>
                <w:i/>
                <w:iCs/>
                <w:sz w:val="18"/>
                <w:szCs w:val="18"/>
                <w:lang w:val="en-US"/>
              </w:rPr>
            </w:pPr>
            <w:r w:rsidRPr="003B12CF">
              <w:rPr>
                <w:rFonts w:asciiTheme="minorHAnsi" w:hAnsiTheme="minorHAnsi" w:cstheme="minorHAnsi"/>
                <w:i/>
                <w:iCs/>
                <w:noProof/>
                <w:sz w:val="18"/>
                <w:szCs w:val="18"/>
                <w:lang w:val="en-US"/>
              </w:rPr>
              <w:t>Children, Youth and Families Regulations 2017</w:t>
            </w:r>
          </w:p>
        </w:tc>
        <w:tc>
          <w:tcPr>
            <w:tcW w:w="3685" w:type="dxa"/>
          </w:tcPr>
          <w:p w14:paraId="49F1187E" w14:textId="77777777" w:rsidR="00592275" w:rsidRPr="003B12CF" w:rsidRDefault="00592275" w:rsidP="00885DC9">
            <w:pPr>
              <w:pStyle w:val="NoSpacing"/>
              <w:rPr>
                <w:rFonts w:asciiTheme="minorHAnsi" w:hAnsiTheme="minorHAnsi" w:cstheme="minorHAnsi"/>
                <w:sz w:val="18"/>
                <w:szCs w:val="18"/>
              </w:rPr>
            </w:pPr>
            <w:r w:rsidRPr="003B12CF">
              <w:rPr>
                <w:rFonts w:asciiTheme="minorHAnsi" w:hAnsiTheme="minorHAnsi" w:cstheme="minorHAnsi"/>
                <w:sz w:val="18"/>
                <w:szCs w:val="18"/>
              </w:rPr>
              <w:t>Principal relevant Act and Regulations to child protection</w:t>
            </w:r>
          </w:p>
        </w:tc>
      </w:tr>
      <w:tr w:rsidR="00592275" w:rsidRPr="003B12CF" w14:paraId="28492815" w14:textId="77777777" w:rsidTr="00592275">
        <w:trPr>
          <w:trHeight w:val="300"/>
        </w:trPr>
        <w:tc>
          <w:tcPr>
            <w:tcW w:w="5220" w:type="dxa"/>
          </w:tcPr>
          <w:p w14:paraId="1FB08860" w14:textId="77777777" w:rsidR="00592275" w:rsidRPr="003B12CF" w:rsidRDefault="00592275" w:rsidP="00885DC9">
            <w:pPr>
              <w:spacing w:after="0" w:line="240" w:lineRule="auto"/>
              <w:rPr>
                <w:rFonts w:asciiTheme="minorHAnsi" w:hAnsiTheme="minorHAnsi" w:cstheme="minorHAnsi"/>
                <w:i/>
                <w:iCs/>
                <w:sz w:val="18"/>
                <w:szCs w:val="18"/>
                <w:lang w:val="en-US"/>
              </w:rPr>
            </w:pPr>
            <w:r w:rsidRPr="003B12CF">
              <w:rPr>
                <w:rFonts w:asciiTheme="minorHAnsi" w:hAnsiTheme="minorHAnsi" w:cstheme="minorHAnsi"/>
                <w:i/>
                <w:iCs/>
                <w:noProof/>
                <w:sz w:val="18"/>
                <w:szCs w:val="18"/>
                <w:lang w:val="en-US"/>
              </w:rPr>
              <w:t>Child Wellbeing and Safety Act 2005 (Child Wellbeing and Safety Act</w:t>
            </w:r>
          </w:p>
        </w:tc>
        <w:tc>
          <w:tcPr>
            <w:tcW w:w="3685" w:type="dxa"/>
          </w:tcPr>
          <w:p w14:paraId="526C8578" w14:textId="77777777" w:rsidR="00592275" w:rsidRPr="003B12CF" w:rsidRDefault="00592275" w:rsidP="00885DC9">
            <w:pPr>
              <w:pStyle w:val="NoSpacing"/>
              <w:rPr>
                <w:rFonts w:asciiTheme="minorHAnsi" w:hAnsiTheme="minorHAnsi" w:cstheme="minorHAnsi"/>
                <w:sz w:val="18"/>
                <w:szCs w:val="18"/>
              </w:rPr>
            </w:pPr>
            <w:r w:rsidRPr="003B12CF">
              <w:rPr>
                <w:rFonts w:asciiTheme="minorHAnsi" w:hAnsiTheme="minorHAnsi" w:cstheme="minorHAnsi"/>
                <w:sz w:val="18"/>
                <w:szCs w:val="18"/>
              </w:rPr>
              <w:t>Child safe organisation laws</w:t>
            </w:r>
          </w:p>
        </w:tc>
      </w:tr>
      <w:tr w:rsidR="00592275" w:rsidRPr="003B12CF" w14:paraId="539F11E1" w14:textId="77777777" w:rsidTr="00592275">
        <w:trPr>
          <w:trHeight w:val="300"/>
        </w:trPr>
        <w:tc>
          <w:tcPr>
            <w:tcW w:w="5220" w:type="dxa"/>
          </w:tcPr>
          <w:p w14:paraId="19937F27" w14:textId="77777777" w:rsidR="00592275" w:rsidRPr="003B12CF" w:rsidRDefault="00592275" w:rsidP="00AA6BF6">
            <w:pPr>
              <w:spacing w:after="0" w:line="240" w:lineRule="auto"/>
              <w:rPr>
                <w:rFonts w:asciiTheme="minorHAnsi" w:hAnsiTheme="minorHAnsi" w:cstheme="minorHAnsi"/>
                <w:i/>
                <w:iCs/>
                <w:noProof/>
                <w:sz w:val="18"/>
                <w:szCs w:val="18"/>
                <w:lang w:val="en-US"/>
              </w:rPr>
            </w:pPr>
            <w:r w:rsidRPr="003B12CF">
              <w:rPr>
                <w:rFonts w:asciiTheme="minorHAnsi" w:hAnsiTheme="minorHAnsi" w:cstheme="minorHAnsi"/>
                <w:i/>
                <w:iCs/>
                <w:noProof/>
                <w:sz w:val="18"/>
                <w:szCs w:val="18"/>
                <w:lang w:val="en-US"/>
              </w:rPr>
              <w:t>Child Wellbeing and Safety Act 2005 (Vic.)</w:t>
            </w:r>
          </w:p>
          <w:p w14:paraId="4A81C69F" w14:textId="77777777" w:rsidR="00592275" w:rsidRPr="003B12CF" w:rsidRDefault="00592275" w:rsidP="00AA6BF6">
            <w:pPr>
              <w:spacing w:after="0" w:line="240" w:lineRule="auto"/>
              <w:rPr>
                <w:rFonts w:asciiTheme="minorHAnsi" w:hAnsiTheme="minorHAnsi" w:cstheme="minorHAnsi"/>
                <w:i/>
                <w:iCs/>
                <w:noProof/>
                <w:sz w:val="18"/>
                <w:szCs w:val="18"/>
                <w:lang w:val="en-US"/>
              </w:rPr>
            </w:pPr>
            <w:r w:rsidRPr="003B12CF">
              <w:rPr>
                <w:rFonts w:asciiTheme="minorHAnsi" w:hAnsiTheme="minorHAnsi" w:cstheme="minorHAnsi"/>
                <w:i/>
                <w:iCs/>
                <w:noProof/>
                <w:sz w:val="18"/>
                <w:szCs w:val="18"/>
                <w:lang w:val="en-US"/>
              </w:rPr>
              <w:t>Child Wellbeing and Safety Regulations 2017</w:t>
            </w:r>
          </w:p>
          <w:p w14:paraId="6FAD983A" w14:textId="77777777" w:rsidR="00592275" w:rsidRPr="003B12CF" w:rsidRDefault="00592275" w:rsidP="00AA6BF6">
            <w:pPr>
              <w:spacing w:after="0" w:line="240" w:lineRule="auto"/>
              <w:rPr>
                <w:rFonts w:asciiTheme="minorHAnsi" w:hAnsiTheme="minorHAnsi" w:cstheme="minorHAnsi"/>
                <w:i/>
                <w:iCs/>
                <w:noProof/>
                <w:sz w:val="18"/>
                <w:szCs w:val="18"/>
                <w:lang w:val="en-US"/>
              </w:rPr>
            </w:pPr>
            <w:r w:rsidRPr="003B12CF">
              <w:rPr>
                <w:rFonts w:asciiTheme="minorHAnsi" w:hAnsiTheme="minorHAnsi" w:cstheme="minorHAnsi"/>
                <w:i/>
                <w:iCs/>
                <w:noProof/>
                <w:sz w:val="18"/>
                <w:szCs w:val="18"/>
                <w:lang w:val="en-US"/>
              </w:rPr>
              <w:t>Child Wellbeing and Safety (Information Sharing) Regulations 2018</w:t>
            </w:r>
          </w:p>
          <w:p w14:paraId="71B5DA6F" w14:textId="77777777" w:rsidR="00592275" w:rsidRPr="003B12CF" w:rsidRDefault="00592275" w:rsidP="00AA6BF6">
            <w:pPr>
              <w:spacing w:after="0" w:line="240" w:lineRule="auto"/>
              <w:rPr>
                <w:rFonts w:asciiTheme="minorHAnsi" w:hAnsiTheme="minorHAnsi" w:cstheme="minorHAnsi"/>
                <w:i/>
                <w:iCs/>
                <w:noProof/>
                <w:sz w:val="18"/>
                <w:szCs w:val="18"/>
                <w:lang w:val="en-US"/>
              </w:rPr>
            </w:pPr>
            <w:r w:rsidRPr="003B12CF">
              <w:rPr>
                <w:rFonts w:asciiTheme="minorHAnsi" w:hAnsiTheme="minorHAnsi" w:cstheme="minorHAnsi"/>
                <w:i/>
                <w:iCs/>
                <w:noProof/>
                <w:sz w:val="18"/>
                <w:szCs w:val="18"/>
                <w:lang w:val="en-US"/>
              </w:rPr>
              <w:t>Child Wellbeing and Safety (Child Link) Regulations 2019</w:t>
            </w:r>
          </w:p>
          <w:p w14:paraId="6889CDC8" w14:textId="77777777" w:rsidR="00592275" w:rsidRPr="003B12CF" w:rsidRDefault="00592275" w:rsidP="00AA6BF6">
            <w:pPr>
              <w:spacing w:after="0" w:line="240" w:lineRule="auto"/>
              <w:rPr>
                <w:rFonts w:asciiTheme="minorHAnsi" w:hAnsiTheme="minorHAnsi" w:cstheme="minorHAnsi"/>
                <w:i/>
                <w:iCs/>
                <w:noProof/>
                <w:sz w:val="18"/>
                <w:szCs w:val="18"/>
                <w:lang w:val="en-US"/>
              </w:rPr>
            </w:pPr>
            <w:r w:rsidRPr="003B12CF">
              <w:rPr>
                <w:rFonts w:asciiTheme="minorHAnsi" w:hAnsiTheme="minorHAnsi" w:cstheme="minorHAnsi"/>
                <w:i/>
                <w:iCs/>
                <w:noProof/>
                <w:sz w:val="18"/>
                <w:szCs w:val="18"/>
                <w:lang w:val="en-US"/>
              </w:rPr>
              <w:t>Children's Services Act 1996 (Vic.)</w:t>
            </w:r>
          </w:p>
          <w:p w14:paraId="09A85C6F" w14:textId="77777777" w:rsidR="00592275" w:rsidRPr="003B12CF" w:rsidRDefault="00592275" w:rsidP="00885DC9">
            <w:pPr>
              <w:spacing w:after="0" w:line="240" w:lineRule="auto"/>
              <w:rPr>
                <w:rFonts w:asciiTheme="minorHAnsi" w:hAnsiTheme="minorHAnsi" w:cstheme="minorHAnsi"/>
                <w:i/>
                <w:iCs/>
                <w:sz w:val="18"/>
                <w:szCs w:val="18"/>
                <w:lang w:val="en-US"/>
              </w:rPr>
            </w:pPr>
            <w:r w:rsidRPr="003B12CF">
              <w:rPr>
                <w:rFonts w:asciiTheme="minorHAnsi" w:hAnsiTheme="minorHAnsi" w:cstheme="minorHAnsi"/>
                <w:i/>
                <w:iCs/>
                <w:noProof/>
                <w:sz w:val="18"/>
                <w:szCs w:val="18"/>
                <w:lang w:val="en-US"/>
              </w:rPr>
              <w:t xml:space="preserve">Children's Services Regulations 2020 </w:t>
            </w:r>
          </w:p>
        </w:tc>
        <w:tc>
          <w:tcPr>
            <w:tcW w:w="3685" w:type="dxa"/>
          </w:tcPr>
          <w:p w14:paraId="1AEEBB95" w14:textId="77777777" w:rsidR="00592275" w:rsidRPr="003B12CF" w:rsidRDefault="00592275" w:rsidP="00885DC9">
            <w:pPr>
              <w:pStyle w:val="NoSpacing"/>
              <w:rPr>
                <w:rFonts w:asciiTheme="minorHAnsi" w:hAnsiTheme="minorHAnsi" w:cstheme="minorHAnsi"/>
                <w:sz w:val="18"/>
                <w:szCs w:val="18"/>
              </w:rPr>
            </w:pPr>
            <w:proofErr w:type="gramStart"/>
            <w:r w:rsidRPr="003B12CF">
              <w:rPr>
                <w:rFonts w:asciiTheme="minorHAnsi" w:hAnsiTheme="minorHAnsi" w:cstheme="minorHAnsi"/>
                <w:sz w:val="18"/>
                <w:szCs w:val="18"/>
              </w:rPr>
              <w:t>Child care</w:t>
            </w:r>
            <w:proofErr w:type="gramEnd"/>
            <w:r w:rsidRPr="003B12CF">
              <w:rPr>
                <w:rFonts w:asciiTheme="minorHAnsi" w:hAnsiTheme="minorHAnsi" w:cstheme="minorHAnsi"/>
                <w:sz w:val="18"/>
                <w:szCs w:val="18"/>
              </w:rPr>
              <w:t xml:space="preserve"> services law (state/territory specific)</w:t>
            </w:r>
          </w:p>
        </w:tc>
      </w:tr>
      <w:tr w:rsidR="00592275" w:rsidRPr="003B12CF" w14:paraId="22BF459B" w14:textId="77777777" w:rsidTr="00592275">
        <w:trPr>
          <w:trHeight w:val="300"/>
        </w:trPr>
        <w:tc>
          <w:tcPr>
            <w:tcW w:w="5220" w:type="dxa"/>
          </w:tcPr>
          <w:p w14:paraId="187DBAE9" w14:textId="77777777" w:rsidR="00592275" w:rsidRPr="003B12CF" w:rsidRDefault="00592275" w:rsidP="00AA6BF6">
            <w:pPr>
              <w:spacing w:after="0" w:line="240" w:lineRule="auto"/>
              <w:rPr>
                <w:rFonts w:asciiTheme="minorHAnsi" w:hAnsiTheme="minorHAnsi" w:cstheme="minorHAnsi"/>
                <w:i/>
                <w:iCs/>
                <w:noProof/>
                <w:sz w:val="18"/>
                <w:szCs w:val="18"/>
                <w:lang w:val="en-US"/>
              </w:rPr>
            </w:pPr>
            <w:r w:rsidRPr="003B12CF">
              <w:rPr>
                <w:rFonts w:asciiTheme="minorHAnsi" w:hAnsiTheme="minorHAnsi" w:cstheme="minorHAnsi"/>
                <w:i/>
                <w:iCs/>
                <w:noProof/>
                <w:sz w:val="18"/>
                <w:szCs w:val="18"/>
                <w:lang w:val="en-US"/>
              </w:rPr>
              <w:t>Charter of Human Rights and Responsibilities Act 2006 (Vic.)</w:t>
            </w:r>
          </w:p>
          <w:p w14:paraId="2A782BC7" w14:textId="77777777" w:rsidR="00592275" w:rsidRPr="003B12CF" w:rsidRDefault="00592275" w:rsidP="00AA6BF6">
            <w:pPr>
              <w:spacing w:after="0" w:line="240" w:lineRule="auto"/>
              <w:rPr>
                <w:rFonts w:asciiTheme="minorHAnsi" w:hAnsiTheme="minorHAnsi" w:cstheme="minorHAnsi"/>
                <w:i/>
                <w:iCs/>
                <w:noProof/>
                <w:sz w:val="18"/>
                <w:szCs w:val="18"/>
                <w:lang w:val="en-US"/>
              </w:rPr>
            </w:pPr>
            <w:r w:rsidRPr="003B12CF">
              <w:rPr>
                <w:rFonts w:asciiTheme="minorHAnsi" w:hAnsiTheme="minorHAnsi" w:cstheme="minorHAnsi"/>
                <w:i/>
                <w:iCs/>
                <w:noProof/>
                <w:sz w:val="18"/>
                <w:szCs w:val="18"/>
                <w:lang w:val="en-US"/>
              </w:rPr>
              <w:t>Charter of Human Rights and Responsibilities (Public Authorities) Regulations 2013</w:t>
            </w:r>
          </w:p>
          <w:p w14:paraId="5F342E6F" w14:textId="77777777" w:rsidR="00592275" w:rsidRPr="003B12CF" w:rsidRDefault="00592275" w:rsidP="00AA6BF6">
            <w:pPr>
              <w:spacing w:after="0" w:line="240" w:lineRule="auto"/>
              <w:rPr>
                <w:rFonts w:asciiTheme="minorHAnsi" w:hAnsiTheme="minorHAnsi" w:cstheme="minorHAnsi"/>
                <w:i/>
                <w:iCs/>
                <w:noProof/>
                <w:sz w:val="18"/>
                <w:szCs w:val="18"/>
                <w:lang w:val="en-US"/>
              </w:rPr>
            </w:pPr>
            <w:r w:rsidRPr="003B12CF">
              <w:rPr>
                <w:rFonts w:asciiTheme="minorHAnsi" w:hAnsiTheme="minorHAnsi" w:cstheme="minorHAnsi"/>
                <w:i/>
                <w:iCs/>
                <w:noProof/>
                <w:sz w:val="18"/>
                <w:szCs w:val="18"/>
                <w:lang w:val="en-US"/>
              </w:rPr>
              <w:t>Charter of Human Rights and Responsibilities (General) Regulations 2017</w:t>
            </w:r>
          </w:p>
          <w:p w14:paraId="6FE63A8D" w14:textId="77777777" w:rsidR="00592275" w:rsidRPr="003B12CF" w:rsidRDefault="00592275" w:rsidP="00885DC9">
            <w:pPr>
              <w:spacing w:after="0" w:line="240" w:lineRule="auto"/>
              <w:rPr>
                <w:rFonts w:asciiTheme="minorHAnsi" w:hAnsiTheme="minorHAnsi" w:cstheme="minorHAnsi"/>
                <w:i/>
                <w:iCs/>
                <w:sz w:val="18"/>
                <w:szCs w:val="18"/>
                <w:lang w:val="en-US"/>
              </w:rPr>
            </w:pPr>
            <w:r w:rsidRPr="003B12CF">
              <w:rPr>
                <w:rFonts w:asciiTheme="minorHAnsi" w:hAnsiTheme="minorHAnsi" w:cstheme="minorHAnsi"/>
                <w:i/>
                <w:iCs/>
                <w:noProof/>
                <w:sz w:val="18"/>
                <w:szCs w:val="18"/>
                <w:lang w:val="en-US"/>
              </w:rPr>
              <w:t>Equal Opportunity Act 2010 (Vic.)</w:t>
            </w:r>
          </w:p>
        </w:tc>
        <w:tc>
          <w:tcPr>
            <w:tcW w:w="3685" w:type="dxa"/>
          </w:tcPr>
          <w:p w14:paraId="6E613871" w14:textId="77777777" w:rsidR="00592275" w:rsidRPr="003B12CF" w:rsidRDefault="00592275" w:rsidP="00885DC9">
            <w:pPr>
              <w:pStyle w:val="NoSpacing"/>
              <w:rPr>
                <w:rFonts w:asciiTheme="minorHAnsi" w:hAnsiTheme="minorHAnsi" w:cstheme="minorHAnsi"/>
                <w:sz w:val="18"/>
                <w:szCs w:val="18"/>
              </w:rPr>
            </w:pPr>
            <w:r w:rsidRPr="003B12CF">
              <w:rPr>
                <w:rFonts w:asciiTheme="minorHAnsi" w:hAnsiTheme="minorHAnsi" w:cstheme="minorHAnsi"/>
                <w:sz w:val="18"/>
                <w:szCs w:val="18"/>
              </w:rPr>
              <w:t>Human rights, including children’s rights</w:t>
            </w:r>
          </w:p>
        </w:tc>
      </w:tr>
      <w:tr w:rsidR="00592275" w:rsidRPr="003B12CF" w14:paraId="5FDEED4C" w14:textId="77777777" w:rsidTr="00592275">
        <w:trPr>
          <w:trHeight w:val="300"/>
        </w:trPr>
        <w:tc>
          <w:tcPr>
            <w:tcW w:w="5220" w:type="dxa"/>
          </w:tcPr>
          <w:p w14:paraId="1EDE1D35" w14:textId="77777777" w:rsidR="00592275" w:rsidRPr="003B12CF" w:rsidRDefault="00592275" w:rsidP="00885DC9">
            <w:pPr>
              <w:spacing w:after="0" w:line="240" w:lineRule="auto"/>
              <w:rPr>
                <w:rFonts w:asciiTheme="minorHAnsi" w:hAnsiTheme="minorHAnsi" w:cstheme="minorHAnsi"/>
                <w:i/>
                <w:iCs/>
                <w:sz w:val="18"/>
                <w:szCs w:val="18"/>
                <w:lang w:val="en-US"/>
              </w:rPr>
            </w:pPr>
            <w:r w:rsidRPr="003B12CF">
              <w:rPr>
                <w:rFonts w:asciiTheme="minorHAnsi" w:hAnsiTheme="minorHAnsi" w:cstheme="minorHAnsi"/>
                <w:i/>
                <w:iCs/>
                <w:noProof/>
                <w:sz w:val="18"/>
                <w:szCs w:val="18"/>
                <w:lang w:val="en-US"/>
              </w:rPr>
              <w:t xml:space="preserve">Crimes Act 1958 (Vic.) </w:t>
            </w:r>
          </w:p>
        </w:tc>
        <w:tc>
          <w:tcPr>
            <w:tcW w:w="3685" w:type="dxa"/>
          </w:tcPr>
          <w:p w14:paraId="4A13422F" w14:textId="77777777" w:rsidR="00592275" w:rsidRPr="003B12CF" w:rsidRDefault="00592275" w:rsidP="00885DC9">
            <w:pPr>
              <w:pStyle w:val="NoSpacing"/>
              <w:rPr>
                <w:rFonts w:asciiTheme="minorHAnsi" w:hAnsiTheme="minorHAnsi" w:cstheme="minorHAnsi"/>
                <w:sz w:val="18"/>
                <w:szCs w:val="18"/>
              </w:rPr>
            </w:pPr>
            <w:r w:rsidRPr="003B12CF">
              <w:rPr>
                <w:rFonts w:asciiTheme="minorHAnsi" w:hAnsiTheme="minorHAnsi" w:cstheme="minorHAnsi"/>
                <w:sz w:val="18"/>
                <w:szCs w:val="18"/>
              </w:rPr>
              <w:t>Includes provisions for child-related criminal offences</w:t>
            </w:r>
          </w:p>
        </w:tc>
      </w:tr>
      <w:tr w:rsidR="00592275" w:rsidRPr="003B12CF" w14:paraId="4BD9F895" w14:textId="77777777" w:rsidTr="00592275">
        <w:trPr>
          <w:trHeight w:val="300"/>
        </w:trPr>
        <w:tc>
          <w:tcPr>
            <w:tcW w:w="5220" w:type="dxa"/>
          </w:tcPr>
          <w:p w14:paraId="06426FDA" w14:textId="77777777" w:rsidR="00592275" w:rsidRPr="003B12CF" w:rsidRDefault="00592275" w:rsidP="00AA6BF6">
            <w:pPr>
              <w:spacing w:after="0" w:line="240" w:lineRule="auto"/>
              <w:rPr>
                <w:rFonts w:asciiTheme="minorHAnsi" w:hAnsiTheme="minorHAnsi" w:cstheme="minorHAnsi"/>
                <w:i/>
                <w:iCs/>
                <w:noProof/>
                <w:sz w:val="18"/>
                <w:szCs w:val="18"/>
                <w:lang w:val="en-US"/>
              </w:rPr>
            </w:pPr>
            <w:r w:rsidRPr="003B12CF">
              <w:rPr>
                <w:rFonts w:asciiTheme="minorHAnsi" w:hAnsiTheme="minorHAnsi" w:cstheme="minorHAnsi"/>
                <w:i/>
                <w:iCs/>
                <w:noProof/>
                <w:sz w:val="18"/>
                <w:szCs w:val="18"/>
                <w:lang w:val="en-US"/>
              </w:rPr>
              <w:t>Sex Offenders Registration Act 2004 (Vic.)</w:t>
            </w:r>
          </w:p>
          <w:p w14:paraId="3DC9BF9C" w14:textId="77777777" w:rsidR="00592275" w:rsidRPr="003B12CF" w:rsidRDefault="00592275" w:rsidP="00C95BC9">
            <w:pPr>
              <w:spacing w:after="0" w:line="240" w:lineRule="auto"/>
              <w:rPr>
                <w:rFonts w:asciiTheme="minorHAnsi" w:hAnsiTheme="minorHAnsi" w:cstheme="minorHAnsi"/>
                <w:i/>
                <w:iCs/>
                <w:sz w:val="18"/>
                <w:szCs w:val="18"/>
                <w:lang w:val="en-US"/>
              </w:rPr>
            </w:pPr>
            <w:r w:rsidRPr="003B12CF">
              <w:rPr>
                <w:rFonts w:asciiTheme="minorHAnsi" w:hAnsiTheme="minorHAnsi" w:cstheme="minorHAnsi"/>
                <w:i/>
                <w:iCs/>
                <w:noProof/>
                <w:sz w:val="18"/>
                <w:szCs w:val="18"/>
                <w:lang w:val="en-US"/>
              </w:rPr>
              <w:t>Sex Offenders Registration Regulations 2014</w:t>
            </w:r>
          </w:p>
        </w:tc>
        <w:tc>
          <w:tcPr>
            <w:tcW w:w="3685" w:type="dxa"/>
          </w:tcPr>
          <w:p w14:paraId="7FC88D19" w14:textId="77777777" w:rsidR="00592275" w:rsidRPr="003B12CF" w:rsidRDefault="00592275" w:rsidP="00885DC9">
            <w:pPr>
              <w:pStyle w:val="NoSpacing"/>
              <w:rPr>
                <w:rFonts w:asciiTheme="minorHAnsi" w:hAnsiTheme="minorHAnsi" w:cstheme="minorHAnsi"/>
                <w:sz w:val="18"/>
                <w:szCs w:val="18"/>
              </w:rPr>
            </w:pPr>
            <w:r w:rsidRPr="003B12CF">
              <w:rPr>
                <w:rFonts w:asciiTheme="minorHAnsi" w:hAnsiTheme="minorHAnsi" w:cstheme="minorHAnsi"/>
                <w:sz w:val="18"/>
                <w:szCs w:val="18"/>
              </w:rPr>
              <w:t>Registration and reporting of child sexual abuse offenders</w:t>
            </w:r>
          </w:p>
        </w:tc>
      </w:tr>
      <w:tr w:rsidR="00592275" w:rsidRPr="003B12CF" w14:paraId="639D0EF9" w14:textId="77777777" w:rsidTr="00592275">
        <w:trPr>
          <w:trHeight w:val="300"/>
        </w:trPr>
        <w:tc>
          <w:tcPr>
            <w:tcW w:w="5220" w:type="dxa"/>
          </w:tcPr>
          <w:p w14:paraId="042259C1" w14:textId="77777777" w:rsidR="00592275" w:rsidRPr="003B12CF" w:rsidRDefault="00592275" w:rsidP="00AA6BF6">
            <w:pPr>
              <w:spacing w:after="0" w:line="240" w:lineRule="auto"/>
              <w:rPr>
                <w:rFonts w:asciiTheme="minorHAnsi" w:hAnsiTheme="minorHAnsi" w:cstheme="minorHAnsi"/>
                <w:i/>
                <w:iCs/>
                <w:noProof/>
                <w:sz w:val="18"/>
                <w:szCs w:val="18"/>
                <w:lang w:val="en-US"/>
              </w:rPr>
            </w:pPr>
            <w:r w:rsidRPr="003B12CF">
              <w:rPr>
                <w:rFonts w:asciiTheme="minorHAnsi" w:hAnsiTheme="minorHAnsi" w:cstheme="minorHAnsi"/>
                <w:i/>
                <w:iCs/>
                <w:noProof/>
                <w:sz w:val="18"/>
                <w:szCs w:val="18"/>
                <w:lang w:val="en-US"/>
              </w:rPr>
              <w:t>Worker Screening Act 2020 (Vic.)</w:t>
            </w:r>
          </w:p>
          <w:p w14:paraId="34D9EAA0" w14:textId="77777777" w:rsidR="00592275" w:rsidRPr="003B12CF" w:rsidRDefault="00592275" w:rsidP="00C95BC9">
            <w:pPr>
              <w:spacing w:after="0" w:line="240" w:lineRule="auto"/>
              <w:rPr>
                <w:rFonts w:asciiTheme="minorHAnsi" w:hAnsiTheme="minorHAnsi" w:cstheme="minorHAnsi"/>
                <w:i/>
                <w:iCs/>
                <w:sz w:val="18"/>
                <w:szCs w:val="18"/>
                <w:lang w:val="en-US"/>
              </w:rPr>
            </w:pPr>
            <w:r w:rsidRPr="003B12CF">
              <w:rPr>
                <w:rFonts w:asciiTheme="minorHAnsi" w:hAnsiTheme="minorHAnsi" w:cstheme="minorHAnsi"/>
                <w:i/>
                <w:iCs/>
                <w:noProof/>
                <w:sz w:val="18"/>
                <w:szCs w:val="18"/>
                <w:lang w:val="en-US"/>
              </w:rPr>
              <w:t>Worker Screening Regulations 2021</w:t>
            </w:r>
          </w:p>
        </w:tc>
        <w:tc>
          <w:tcPr>
            <w:tcW w:w="3685" w:type="dxa"/>
          </w:tcPr>
          <w:p w14:paraId="270AC7BB" w14:textId="77777777" w:rsidR="00592275" w:rsidRPr="003B12CF" w:rsidRDefault="00592275" w:rsidP="00885DC9">
            <w:pPr>
              <w:pStyle w:val="NoSpacing"/>
              <w:rPr>
                <w:rFonts w:asciiTheme="minorHAnsi" w:hAnsiTheme="minorHAnsi" w:cstheme="minorHAnsi"/>
                <w:sz w:val="18"/>
                <w:szCs w:val="18"/>
              </w:rPr>
            </w:pPr>
            <w:r w:rsidRPr="003B12CF">
              <w:rPr>
                <w:rFonts w:asciiTheme="minorHAnsi" w:hAnsiTheme="minorHAnsi" w:cstheme="minorHAnsi"/>
                <w:sz w:val="18"/>
                <w:szCs w:val="18"/>
              </w:rPr>
              <w:t>Working with Children check</w:t>
            </w:r>
          </w:p>
        </w:tc>
      </w:tr>
      <w:tr w:rsidR="00592275" w:rsidRPr="003B12CF" w14:paraId="5343863D" w14:textId="77777777" w:rsidTr="00592275">
        <w:trPr>
          <w:trHeight w:val="300"/>
        </w:trPr>
        <w:tc>
          <w:tcPr>
            <w:tcW w:w="5220" w:type="dxa"/>
          </w:tcPr>
          <w:p w14:paraId="1B544F96" w14:textId="77777777" w:rsidR="00592275" w:rsidRPr="003B12CF" w:rsidRDefault="00592275" w:rsidP="00C95BC9">
            <w:pPr>
              <w:spacing w:after="0" w:line="240" w:lineRule="auto"/>
              <w:rPr>
                <w:rFonts w:asciiTheme="minorHAnsi" w:hAnsiTheme="minorHAnsi" w:cstheme="minorHAnsi"/>
                <w:i/>
                <w:iCs/>
                <w:sz w:val="18"/>
                <w:szCs w:val="18"/>
                <w:lang w:val="en-US"/>
              </w:rPr>
            </w:pPr>
            <w:r w:rsidRPr="003B12CF">
              <w:rPr>
                <w:rFonts w:asciiTheme="minorHAnsi" w:hAnsiTheme="minorHAnsi" w:cstheme="minorHAnsi"/>
                <w:i/>
                <w:iCs/>
                <w:noProof/>
                <w:sz w:val="18"/>
                <w:szCs w:val="18"/>
                <w:lang w:val="en-US"/>
              </w:rPr>
              <w:t>Child Wellbeing and Safety Act 2005 (Vic)</w:t>
            </w:r>
          </w:p>
        </w:tc>
        <w:tc>
          <w:tcPr>
            <w:tcW w:w="3685" w:type="dxa"/>
          </w:tcPr>
          <w:p w14:paraId="0C7DDAE7" w14:textId="77777777" w:rsidR="00592275" w:rsidRPr="003B12CF" w:rsidRDefault="00592275" w:rsidP="00885DC9">
            <w:pPr>
              <w:pStyle w:val="NoSpacing"/>
              <w:rPr>
                <w:rFonts w:asciiTheme="minorHAnsi" w:hAnsiTheme="minorHAnsi" w:cstheme="minorHAnsi"/>
                <w:sz w:val="18"/>
                <w:szCs w:val="18"/>
              </w:rPr>
            </w:pPr>
            <w:r w:rsidRPr="003B12CF">
              <w:rPr>
                <w:rFonts w:asciiTheme="minorHAnsi" w:hAnsiTheme="minorHAnsi" w:cstheme="minorHAnsi"/>
                <w:sz w:val="18"/>
                <w:szCs w:val="18"/>
              </w:rPr>
              <w:t>Reportable Conduct Scheme</w:t>
            </w:r>
          </w:p>
        </w:tc>
      </w:tr>
      <w:tr w:rsidR="00592275" w:rsidRPr="003B12CF" w14:paraId="3AB89C47" w14:textId="77777777" w:rsidTr="008D3930">
        <w:trPr>
          <w:trHeight w:val="413"/>
        </w:trPr>
        <w:tc>
          <w:tcPr>
            <w:tcW w:w="5220" w:type="dxa"/>
          </w:tcPr>
          <w:p w14:paraId="6081C672" w14:textId="77777777" w:rsidR="00592275" w:rsidRPr="003B12CF" w:rsidRDefault="00592275" w:rsidP="00C95BC9">
            <w:pPr>
              <w:spacing w:after="0" w:line="240" w:lineRule="auto"/>
              <w:rPr>
                <w:rFonts w:asciiTheme="minorHAnsi" w:hAnsiTheme="minorHAnsi" w:cstheme="minorHAnsi"/>
                <w:i/>
                <w:iCs/>
                <w:sz w:val="18"/>
                <w:szCs w:val="18"/>
                <w:lang w:val="en-US"/>
              </w:rPr>
            </w:pPr>
            <w:r w:rsidRPr="003B12CF">
              <w:rPr>
                <w:rFonts w:asciiTheme="minorHAnsi" w:hAnsiTheme="minorHAnsi" w:cstheme="minorHAnsi"/>
                <w:i/>
                <w:iCs/>
                <w:noProof/>
                <w:sz w:val="18"/>
                <w:szCs w:val="18"/>
                <w:lang w:val="en-US"/>
              </w:rPr>
              <w:t>Commission for Children and Young People Act 2012(Vic.)</w:t>
            </w:r>
          </w:p>
        </w:tc>
        <w:tc>
          <w:tcPr>
            <w:tcW w:w="3685" w:type="dxa"/>
          </w:tcPr>
          <w:p w14:paraId="6DA70004" w14:textId="77777777" w:rsidR="00592275" w:rsidRPr="003B12CF" w:rsidRDefault="00592275" w:rsidP="00885DC9">
            <w:pPr>
              <w:pStyle w:val="NoSpacing"/>
              <w:rPr>
                <w:rFonts w:asciiTheme="minorHAnsi" w:hAnsiTheme="minorHAnsi" w:cstheme="minorHAnsi"/>
                <w:sz w:val="18"/>
                <w:szCs w:val="18"/>
              </w:rPr>
            </w:pPr>
            <w:r w:rsidRPr="003B12CF">
              <w:rPr>
                <w:rFonts w:asciiTheme="minorHAnsi" w:hAnsiTheme="minorHAnsi" w:cstheme="minorHAnsi"/>
                <w:sz w:val="18"/>
                <w:szCs w:val="18"/>
              </w:rPr>
              <w:t>Commissioners, guardians and advocates laws</w:t>
            </w:r>
          </w:p>
        </w:tc>
      </w:tr>
      <w:tr w:rsidR="00592275" w:rsidRPr="003B12CF" w14:paraId="2CBA72FB" w14:textId="77777777" w:rsidTr="00592275">
        <w:trPr>
          <w:trHeight w:val="300"/>
        </w:trPr>
        <w:tc>
          <w:tcPr>
            <w:tcW w:w="5220" w:type="dxa"/>
          </w:tcPr>
          <w:p w14:paraId="57502F2D" w14:textId="22922E99" w:rsidR="00592275" w:rsidRPr="003B12CF" w:rsidRDefault="00592275" w:rsidP="00885DC9">
            <w:pPr>
              <w:spacing w:after="0" w:line="240" w:lineRule="auto"/>
              <w:rPr>
                <w:rFonts w:asciiTheme="minorHAnsi" w:hAnsiTheme="minorHAnsi" w:cstheme="minorHAnsi"/>
                <w:i/>
                <w:iCs/>
                <w:sz w:val="18"/>
                <w:szCs w:val="18"/>
                <w:lang w:val="en-US"/>
              </w:rPr>
            </w:pPr>
            <w:r w:rsidRPr="008D3930">
              <w:rPr>
                <w:rFonts w:cs="Calibri"/>
                <w:i/>
                <w:iCs/>
                <w:sz w:val="18"/>
                <w:szCs w:val="18"/>
              </w:rPr>
              <w:t>Australia New Zealand Food Standards Code</w:t>
            </w:r>
          </w:p>
        </w:tc>
        <w:tc>
          <w:tcPr>
            <w:tcW w:w="3685" w:type="dxa"/>
          </w:tcPr>
          <w:p w14:paraId="3A2EB3F4" w14:textId="6F896C85" w:rsidR="00592275" w:rsidRPr="003B12CF" w:rsidRDefault="00592275" w:rsidP="00885DC9">
            <w:pPr>
              <w:pStyle w:val="NoSpacing"/>
              <w:rPr>
                <w:rFonts w:asciiTheme="minorHAnsi" w:hAnsiTheme="minorHAnsi" w:cstheme="minorHAnsi"/>
                <w:sz w:val="18"/>
                <w:szCs w:val="18"/>
              </w:rPr>
            </w:pPr>
            <w:r w:rsidRPr="008D3930">
              <w:rPr>
                <w:rFonts w:cs="Calibri"/>
                <w:snapToGrid w:val="0"/>
                <w:sz w:val="18"/>
                <w:szCs w:val="18"/>
              </w:rPr>
              <w:t>Covers mandatory food handling training requirements</w:t>
            </w:r>
          </w:p>
        </w:tc>
      </w:tr>
      <w:tr w:rsidR="00592275" w:rsidRPr="003B12CF" w14:paraId="6CD0CF0E" w14:textId="77777777" w:rsidTr="00592275">
        <w:trPr>
          <w:trHeight w:val="300"/>
        </w:trPr>
        <w:tc>
          <w:tcPr>
            <w:tcW w:w="5220" w:type="dxa"/>
          </w:tcPr>
          <w:p w14:paraId="07D9CAC6" w14:textId="7B2E3F8E" w:rsidR="00592275" w:rsidRPr="00067B8F" w:rsidRDefault="00592275" w:rsidP="00885DC9">
            <w:pPr>
              <w:spacing w:after="0" w:line="240" w:lineRule="auto"/>
              <w:rPr>
                <w:rFonts w:cs="Calibri"/>
                <w:i/>
                <w:iCs/>
                <w:sz w:val="18"/>
                <w:szCs w:val="18"/>
              </w:rPr>
            </w:pPr>
            <w:r w:rsidRPr="00067B8F">
              <w:rPr>
                <w:rFonts w:cs="Calibri"/>
                <w:i/>
                <w:iCs/>
                <w:sz w:val="18"/>
                <w:szCs w:val="18"/>
              </w:rPr>
              <w:t>Privacy Act 1988</w:t>
            </w:r>
          </w:p>
        </w:tc>
        <w:tc>
          <w:tcPr>
            <w:tcW w:w="3685" w:type="dxa"/>
          </w:tcPr>
          <w:p w14:paraId="4944BB43" w14:textId="6AD2F82F" w:rsidR="00592275" w:rsidRPr="00067B8F" w:rsidRDefault="00592275" w:rsidP="00885DC9">
            <w:pPr>
              <w:pStyle w:val="NoSpacing"/>
              <w:rPr>
                <w:rFonts w:cs="Calibri"/>
                <w:snapToGrid w:val="0"/>
                <w:sz w:val="18"/>
                <w:szCs w:val="18"/>
              </w:rPr>
            </w:pPr>
            <w:r w:rsidRPr="00067B8F">
              <w:rPr>
                <w:rFonts w:cs="Calibri"/>
                <w:snapToGrid w:val="0"/>
                <w:sz w:val="18"/>
                <w:szCs w:val="18"/>
              </w:rPr>
              <w:t>Principal act protecting the handling of personal information</w:t>
            </w:r>
          </w:p>
        </w:tc>
      </w:tr>
      <w:tr w:rsidR="00592275" w:rsidRPr="003B12CF" w14:paraId="1CC4F038" w14:textId="77777777" w:rsidTr="00592275">
        <w:trPr>
          <w:trHeight w:val="63"/>
        </w:trPr>
        <w:tc>
          <w:tcPr>
            <w:tcW w:w="5220" w:type="dxa"/>
          </w:tcPr>
          <w:p w14:paraId="21A4447F" w14:textId="77777777" w:rsidR="00592275" w:rsidRPr="003B12CF" w:rsidRDefault="00592275" w:rsidP="00885DC9">
            <w:pPr>
              <w:spacing w:after="0" w:line="240" w:lineRule="auto"/>
              <w:rPr>
                <w:rFonts w:cs="Calibri"/>
                <w:i/>
                <w:iCs/>
                <w:color w:val="000000" w:themeColor="text1"/>
                <w:sz w:val="18"/>
                <w:szCs w:val="18"/>
              </w:rPr>
            </w:pPr>
            <w:r w:rsidRPr="003B12CF">
              <w:rPr>
                <w:rFonts w:cs="Calibri"/>
                <w:i/>
                <w:iCs/>
                <w:color w:val="000000" w:themeColor="text1"/>
                <w:sz w:val="18"/>
                <w:szCs w:val="18"/>
              </w:rPr>
              <w:t>Family Violence Protection Act 2008 (Vic.)</w:t>
            </w:r>
          </w:p>
        </w:tc>
        <w:tc>
          <w:tcPr>
            <w:tcW w:w="3685" w:type="dxa"/>
          </w:tcPr>
          <w:p w14:paraId="35E49215" w14:textId="77777777" w:rsidR="00592275" w:rsidRPr="003B12CF" w:rsidRDefault="00592275" w:rsidP="00885DC9">
            <w:pPr>
              <w:pStyle w:val="NoSpacing"/>
              <w:rPr>
                <w:rFonts w:cs="Calibri"/>
                <w:snapToGrid w:val="0"/>
                <w:color w:val="000000" w:themeColor="text1"/>
                <w:sz w:val="18"/>
                <w:szCs w:val="18"/>
              </w:rPr>
            </w:pPr>
            <w:r w:rsidRPr="003B12CF">
              <w:rPr>
                <w:rFonts w:cs="Calibri"/>
                <w:snapToGrid w:val="0"/>
                <w:color w:val="000000" w:themeColor="text1"/>
                <w:sz w:val="18"/>
                <w:szCs w:val="18"/>
              </w:rPr>
              <w:t>Family violence and information sharing</w:t>
            </w:r>
          </w:p>
        </w:tc>
      </w:tr>
    </w:tbl>
    <w:p w14:paraId="4A405DD9" w14:textId="77777777" w:rsidR="00592275" w:rsidRPr="003B12CF" w:rsidRDefault="00592275" w:rsidP="00CC1E2F">
      <w:pPr>
        <w:spacing w:after="80" w:line="240" w:lineRule="auto"/>
        <w:rPr>
          <w:rFonts w:asciiTheme="minorHAnsi" w:hAnsiTheme="minorHAnsi" w:cstheme="minorHAnsi"/>
          <w:b/>
          <w:bCs/>
          <w:sz w:val="28"/>
          <w:szCs w:val="28"/>
        </w:rPr>
      </w:pPr>
    </w:p>
    <w:p w14:paraId="225D2EF1" w14:textId="77777777" w:rsidR="00592275" w:rsidRPr="003B12CF" w:rsidRDefault="00592275" w:rsidP="00DC5FAE">
      <w:pPr>
        <w:spacing w:after="80" w:line="240" w:lineRule="auto"/>
        <w:rPr>
          <w:rFonts w:asciiTheme="minorHAnsi" w:hAnsiTheme="minorHAnsi" w:cstheme="minorHAnsi"/>
          <w:b/>
          <w:bCs/>
          <w:sz w:val="28"/>
          <w:szCs w:val="28"/>
        </w:rPr>
      </w:pPr>
      <w:r w:rsidRPr="003B12CF">
        <w:rPr>
          <w:rFonts w:asciiTheme="minorHAnsi" w:hAnsiTheme="minorHAnsi" w:cstheme="minorHAnsi"/>
          <w:b/>
          <w:bCs/>
          <w:sz w:val="28"/>
          <w:szCs w:val="28"/>
        </w:rPr>
        <w:t>National Quality Standard</w:t>
      </w:r>
    </w:p>
    <w:p w14:paraId="6BDE969C" w14:textId="77777777" w:rsidR="00592275" w:rsidRPr="003B12CF" w:rsidRDefault="00592275" w:rsidP="00885DC9">
      <w:pPr>
        <w:pStyle w:val="ListParagraph"/>
        <w:numPr>
          <w:ilvl w:val="0"/>
          <w:numId w:val="29"/>
        </w:numPr>
        <w:spacing w:after="0" w:line="240" w:lineRule="auto"/>
        <w:rPr>
          <w:rFonts w:asciiTheme="minorHAnsi" w:hAnsiTheme="minorHAnsi" w:cstheme="minorHAnsi"/>
        </w:rPr>
      </w:pPr>
      <w:r w:rsidRPr="003B12CF">
        <w:rPr>
          <w:rFonts w:asciiTheme="minorHAnsi" w:hAnsiTheme="minorHAnsi" w:cstheme="minorHAnsi"/>
        </w:rPr>
        <w:t xml:space="preserve">All elements of National Quality Standard apply to this </w:t>
      </w:r>
      <w:r w:rsidRPr="003B12CF">
        <w:rPr>
          <w:rFonts w:asciiTheme="minorHAnsi" w:hAnsiTheme="minorHAnsi" w:cstheme="minorHAnsi"/>
          <w:u w:val="single"/>
        </w:rPr>
        <w:t>Child Safe Environment Policy</w:t>
      </w:r>
    </w:p>
    <w:p w14:paraId="5544CE50" w14:textId="77777777" w:rsidR="00592275" w:rsidRPr="003B12CF" w:rsidRDefault="00592275" w:rsidP="00885DC9">
      <w:pPr>
        <w:keepNext/>
        <w:spacing w:after="0" w:line="240" w:lineRule="auto"/>
        <w:rPr>
          <w:rFonts w:asciiTheme="minorHAnsi" w:hAnsiTheme="minorHAnsi" w:cstheme="minorHAnsi"/>
          <w:sz w:val="28"/>
          <w:szCs w:val="28"/>
        </w:rPr>
      </w:pPr>
    </w:p>
    <w:p w14:paraId="4BABC5A1" w14:textId="4287F7C2" w:rsidR="00592275" w:rsidRPr="003B12CF" w:rsidRDefault="00592275" w:rsidP="00DC5FAE">
      <w:pPr>
        <w:spacing w:after="80" w:line="240" w:lineRule="auto"/>
        <w:rPr>
          <w:rFonts w:asciiTheme="minorHAnsi" w:hAnsiTheme="minorHAnsi" w:cstheme="minorHAnsi"/>
          <w:b/>
          <w:bCs/>
          <w:sz w:val="28"/>
          <w:szCs w:val="28"/>
        </w:rPr>
      </w:pPr>
      <w:r w:rsidRPr="003B12CF">
        <w:rPr>
          <w:rFonts w:asciiTheme="minorHAnsi" w:hAnsiTheme="minorHAnsi" w:cstheme="minorHAnsi"/>
          <w:b/>
          <w:bCs/>
          <w:sz w:val="28"/>
          <w:szCs w:val="28"/>
        </w:rPr>
        <w:t>Early Years Learning Framework (EYLF) V2.0</w:t>
      </w:r>
      <w:r w:rsidR="00A75675" w:rsidRPr="003B12CF">
        <w:rPr>
          <w:rFonts w:asciiTheme="minorHAnsi" w:hAnsiTheme="minorHAnsi" w:cstheme="minorHAnsi"/>
          <w:b/>
          <w:bCs/>
          <w:sz w:val="28"/>
          <w:szCs w:val="28"/>
        </w:rPr>
        <w:t xml:space="preserve"> / Victorian Early Years Learning and Development Framework</w:t>
      </w:r>
      <w:r w:rsidR="00A54D57" w:rsidRPr="003B12CF">
        <w:rPr>
          <w:rFonts w:asciiTheme="minorHAnsi" w:hAnsiTheme="minorHAnsi" w:cstheme="minorHAnsi"/>
          <w:b/>
          <w:bCs/>
          <w:sz w:val="28"/>
          <w:szCs w:val="28"/>
        </w:rPr>
        <w:t xml:space="preserve"> (VEYLDF)</w:t>
      </w:r>
    </w:p>
    <w:tbl>
      <w:tblPr>
        <w:tblW w:w="8486" w:type="dxa"/>
        <w:tblBorders>
          <w:insideH w:val="single" w:sz="4" w:space="0" w:color="auto"/>
          <w:insideV w:val="single" w:sz="4" w:space="0" w:color="auto"/>
        </w:tblBorders>
        <w:tblLook w:val="04A0" w:firstRow="1" w:lastRow="0" w:firstColumn="1" w:lastColumn="0" w:noHBand="0" w:noVBand="1"/>
      </w:tblPr>
      <w:tblGrid>
        <w:gridCol w:w="1800"/>
        <w:gridCol w:w="6686"/>
      </w:tblGrid>
      <w:tr w:rsidR="00592275" w:rsidRPr="003B12CF" w14:paraId="06607707" w14:textId="77777777" w:rsidTr="0043753E">
        <w:trPr>
          <w:trHeight w:val="300"/>
        </w:trPr>
        <w:tc>
          <w:tcPr>
            <w:tcW w:w="1800" w:type="dxa"/>
            <w:shd w:val="clear" w:color="auto" w:fill="D9D9D9" w:themeFill="background1" w:themeFillShade="D9"/>
          </w:tcPr>
          <w:p w14:paraId="17C980EA" w14:textId="63D92B70" w:rsidR="00592275" w:rsidRPr="003B12CF" w:rsidRDefault="00A54D57" w:rsidP="00885DC9">
            <w:pPr>
              <w:spacing w:after="0" w:line="240" w:lineRule="auto"/>
              <w:rPr>
                <w:rFonts w:asciiTheme="minorHAnsi" w:hAnsiTheme="minorHAnsi" w:cstheme="minorHAnsi"/>
                <w:b/>
                <w:bCs/>
                <w:sz w:val="16"/>
                <w:szCs w:val="16"/>
              </w:rPr>
            </w:pPr>
            <w:r w:rsidRPr="003B12CF">
              <w:rPr>
                <w:rFonts w:asciiTheme="minorHAnsi" w:hAnsiTheme="minorHAnsi" w:cstheme="minorHAnsi"/>
                <w:b/>
                <w:bCs/>
                <w:sz w:val="16"/>
                <w:szCs w:val="16"/>
              </w:rPr>
              <w:t>VEYLDF/</w:t>
            </w:r>
            <w:r w:rsidR="00592275" w:rsidRPr="003B12CF">
              <w:rPr>
                <w:rFonts w:asciiTheme="minorHAnsi" w:hAnsiTheme="minorHAnsi" w:cstheme="minorHAnsi"/>
                <w:b/>
                <w:bCs/>
                <w:sz w:val="16"/>
                <w:szCs w:val="16"/>
              </w:rPr>
              <w:t>EYLF Outcome</w:t>
            </w:r>
          </w:p>
        </w:tc>
        <w:tc>
          <w:tcPr>
            <w:tcW w:w="6686" w:type="dxa"/>
            <w:shd w:val="clear" w:color="auto" w:fill="D9D9D9" w:themeFill="background1" w:themeFillShade="D9"/>
          </w:tcPr>
          <w:p w14:paraId="2863592A" w14:textId="77777777" w:rsidR="00592275" w:rsidRPr="003B12CF" w:rsidRDefault="00592275" w:rsidP="00885DC9">
            <w:pPr>
              <w:pStyle w:val="NoSpacing"/>
              <w:rPr>
                <w:rFonts w:asciiTheme="minorHAnsi" w:hAnsiTheme="minorHAnsi" w:cstheme="minorHAnsi"/>
                <w:b/>
                <w:bCs/>
                <w:sz w:val="16"/>
                <w:szCs w:val="16"/>
              </w:rPr>
            </w:pPr>
            <w:r w:rsidRPr="003B12CF">
              <w:rPr>
                <w:rFonts w:asciiTheme="minorHAnsi" w:hAnsiTheme="minorHAnsi" w:cstheme="minorHAnsi"/>
                <w:b/>
                <w:bCs/>
                <w:sz w:val="16"/>
                <w:szCs w:val="16"/>
              </w:rPr>
              <w:t>Key component</w:t>
            </w:r>
          </w:p>
        </w:tc>
      </w:tr>
      <w:tr w:rsidR="00592275" w:rsidRPr="003B12CF" w14:paraId="30D186D0" w14:textId="77777777" w:rsidTr="0043753E">
        <w:trPr>
          <w:trHeight w:val="300"/>
        </w:trPr>
        <w:tc>
          <w:tcPr>
            <w:tcW w:w="1800" w:type="dxa"/>
          </w:tcPr>
          <w:p w14:paraId="3DC3080F" w14:textId="77777777" w:rsidR="00592275" w:rsidRPr="003B12CF" w:rsidRDefault="00592275" w:rsidP="00885DC9">
            <w:pPr>
              <w:spacing w:after="0" w:line="240" w:lineRule="auto"/>
              <w:rPr>
                <w:rFonts w:asciiTheme="minorHAnsi" w:hAnsiTheme="minorHAnsi" w:cstheme="minorHAnsi"/>
                <w:sz w:val="16"/>
                <w:szCs w:val="16"/>
              </w:rPr>
            </w:pPr>
            <w:r w:rsidRPr="003B12CF">
              <w:rPr>
                <w:rFonts w:asciiTheme="minorHAnsi" w:hAnsiTheme="minorHAnsi" w:cstheme="minorHAnsi"/>
                <w:sz w:val="16"/>
                <w:szCs w:val="16"/>
              </w:rPr>
              <w:t>1: CHILDREN HAVE A STRONG SENSE OF IDENTITY</w:t>
            </w:r>
          </w:p>
        </w:tc>
        <w:tc>
          <w:tcPr>
            <w:tcW w:w="6686" w:type="dxa"/>
          </w:tcPr>
          <w:p w14:paraId="7E18E9FB" w14:textId="77777777" w:rsidR="00592275" w:rsidRPr="003B12CF" w:rsidRDefault="00592275" w:rsidP="00885DC9">
            <w:pPr>
              <w:pStyle w:val="NoSpacing"/>
              <w:numPr>
                <w:ilvl w:val="0"/>
                <w:numId w:val="21"/>
              </w:numPr>
              <w:rPr>
                <w:rFonts w:asciiTheme="minorHAnsi" w:hAnsiTheme="minorHAnsi" w:cstheme="minorHAnsi"/>
                <w:sz w:val="16"/>
                <w:szCs w:val="16"/>
              </w:rPr>
            </w:pPr>
            <w:r w:rsidRPr="003B12CF">
              <w:rPr>
                <w:rFonts w:asciiTheme="minorHAnsi" w:hAnsiTheme="minorHAnsi" w:cstheme="minorHAnsi"/>
                <w:sz w:val="16"/>
                <w:szCs w:val="16"/>
              </w:rPr>
              <w:t>Children feel safe, secure and supported</w:t>
            </w:r>
          </w:p>
          <w:p w14:paraId="3E158E0E" w14:textId="77777777" w:rsidR="00592275" w:rsidRPr="003B12CF" w:rsidRDefault="00592275" w:rsidP="00885DC9">
            <w:pPr>
              <w:pStyle w:val="NoSpacing"/>
              <w:numPr>
                <w:ilvl w:val="0"/>
                <w:numId w:val="21"/>
              </w:numPr>
              <w:rPr>
                <w:rFonts w:asciiTheme="minorHAnsi" w:hAnsiTheme="minorHAnsi" w:cstheme="minorHAnsi"/>
                <w:sz w:val="16"/>
                <w:szCs w:val="16"/>
              </w:rPr>
            </w:pPr>
            <w:r w:rsidRPr="003B12CF">
              <w:rPr>
                <w:rFonts w:asciiTheme="minorHAnsi" w:hAnsiTheme="minorHAnsi" w:cstheme="minorHAnsi"/>
                <w:sz w:val="16"/>
                <w:szCs w:val="16"/>
              </w:rPr>
              <w:t>Children develop their emerging autonomy, inter-dependence, resilience and agency</w:t>
            </w:r>
          </w:p>
          <w:p w14:paraId="5BF782DB" w14:textId="77777777" w:rsidR="00592275" w:rsidRPr="003B12CF" w:rsidRDefault="00592275" w:rsidP="00885DC9">
            <w:pPr>
              <w:pStyle w:val="NoSpacing"/>
              <w:numPr>
                <w:ilvl w:val="0"/>
                <w:numId w:val="21"/>
              </w:numPr>
              <w:rPr>
                <w:rFonts w:asciiTheme="minorHAnsi" w:hAnsiTheme="minorHAnsi" w:cstheme="minorHAnsi"/>
                <w:sz w:val="16"/>
                <w:szCs w:val="16"/>
              </w:rPr>
            </w:pPr>
            <w:r w:rsidRPr="003B12CF">
              <w:rPr>
                <w:rFonts w:asciiTheme="minorHAnsi" w:hAnsiTheme="minorHAnsi" w:cstheme="minorHAnsi"/>
                <w:sz w:val="16"/>
                <w:szCs w:val="16"/>
              </w:rPr>
              <w:t>Children develop knowledgeable, confident self-identities and a positive sense of self-worth</w:t>
            </w:r>
          </w:p>
          <w:p w14:paraId="4163E83F" w14:textId="77777777" w:rsidR="00592275" w:rsidRPr="003B12CF" w:rsidRDefault="00592275" w:rsidP="00885DC9">
            <w:pPr>
              <w:pStyle w:val="NoSpacing"/>
              <w:numPr>
                <w:ilvl w:val="0"/>
                <w:numId w:val="21"/>
              </w:numPr>
              <w:rPr>
                <w:rFonts w:asciiTheme="minorHAnsi" w:hAnsiTheme="minorHAnsi" w:cstheme="minorHAnsi"/>
                <w:sz w:val="16"/>
                <w:szCs w:val="16"/>
              </w:rPr>
            </w:pPr>
            <w:r w:rsidRPr="003B12CF">
              <w:rPr>
                <w:rFonts w:asciiTheme="minorHAnsi" w:hAnsiTheme="minorHAnsi" w:cstheme="minorHAnsi"/>
                <w:sz w:val="16"/>
                <w:szCs w:val="16"/>
              </w:rPr>
              <w:t>Children learn to interact in relation to others with care, empathy and respect</w:t>
            </w:r>
          </w:p>
        </w:tc>
      </w:tr>
      <w:tr w:rsidR="00592275" w:rsidRPr="003B12CF" w14:paraId="2EE6240B" w14:textId="77777777" w:rsidTr="0043753E">
        <w:trPr>
          <w:trHeight w:val="300"/>
        </w:trPr>
        <w:tc>
          <w:tcPr>
            <w:tcW w:w="1800" w:type="dxa"/>
          </w:tcPr>
          <w:p w14:paraId="712DAFCD" w14:textId="77777777" w:rsidR="00592275" w:rsidRPr="003B12CF" w:rsidRDefault="00592275" w:rsidP="00885DC9">
            <w:pPr>
              <w:spacing w:after="0" w:line="240" w:lineRule="auto"/>
              <w:rPr>
                <w:rFonts w:asciiTheme="minorHAnsi" w:hAnsiTheme="minorHAnsi" w:cstheme="minorHAnsi"/>
                <w:sz w:val="16"/>
                <w:szCs w:val="16"/>
              </w:rPr>
            </w:pPr>
            <w:r w:rsidRPr="003B12CF">
              <w:rPr>
                <w:rFonts w:asciiTheme="minorHAnsi" w:hAnsiTheme="minorHAnsi" w:cstheme="minorHAnsi"/>
                <w:sz w:val="16"/>
                <w:szCs w:val="16"/>
              </w:rPr>
              <w:t>2: CHILDREN ARE CONNECTED WITH AND</w:t>
            </w:r>
          </w:p>
          <w:p w14:paraId="00BE4E4D" w14:textId="77777777" w:rsidR="00592275" w:rsidRPr="003B12CF" w:rsidRDefault="00592275" w:rsidP="00885DC9">
            <w:pPr>
              <w:spacing w:after="0" w:line="240" w:lineRule="auto"/>
              <w:rPr>
                <w:rFonts w:asciiTheme="minorHAnsi" w:hAnsiTheme="minorHAnsi" w:cstheme="minorHAnsi"/>
                <w:sz w:val="16"/>
                <w:szCs w:val="16"/>
              </w:rPr>
            </w:pPr>
            <w:r w:rsidRPr="003B12CF">
              <w:rPr>
                <w:rFonts w:asciiTheme="minorHAnsi" w:hAnsiTheme="minorHAnsi" w:cstheme="minorHAnsi"/>
                <w:sz w:val="16"/>
                <w:szCs w:val="16"/>
              </w:rPr>
              <w:t>CONTRIBUTE TO THEIR WORLD</w:t>
            </w:r>
          </w:p>
        </w:tc>
        <w:tc>
          <w:tcPr>
            <w:tcW w:w="6686" w:type="dxa"/>
          </w:tcPr>
          <w:p w14:paraId="1FCE98FF" w14:textId="77777777" w:rsidR="00592275" w:rsidRPr="003B12CF" w:rsidRDefault="00592275" w:rsidP="00885DC9">
            <w:pPr>
              <w:pStyle w:val="NoSpacing"/>
              <w:numPr>
                <w:ilvl w:val="0"/>
                <w:numId w:val="21"/>
              </w:numPr>
              <w:rPr>
                <w:rFonts w:asciiTheme="minorHAnsi" w:hAnsiTheme="minorHAnsi" w:cstheme="minorHAnsi"/>
                <w:sz w:val="16"/>
                <w:szCs w:val="16"/>
              </w:rPr>
            </w:pPr>
            <w:r w:rsidRPr="003B12CF">
              <w:rPr>
                <w:rFonts w:asciiTheme="minorHAnsi" w:hAnsiTheme="minorHAnsi" w:cstheme="minorHAnsi"/>
                <w:sz w:val="16"/>
                <w:szCs w:val="16"/>
              </w:rPr>
              <w:t xml:space="preserve">Children develop a sense of connectedness to groups and communities and an understanding of their reciprocal rights and responsibilities as active and informed citizens </w:t>
            </w:r>
          </w:p>
          <w:p w14:paraId="53D02AE1" w14:textId="77777777" w:rsidR="00592275" w:rsidRPr="003B12CF" w:rsidRDefault="00592275" w:rsidP="00885DC9">
            <w:pPr>
              <w:pStyle w:val="NoSpacing"/>
              <w:numPr>
                <w:ilvl w:val="0"/>
                <w:numId w:val="21"/>
              </w:numPr>
              <w:rPr>
                <w:rFonts w:asciiTheme="minorHAnsi" w:hAnsiTheme="minorHAnsi" w:cstheme="minorHAnsi"/>
                <w:sz w:val="16"/>
                <w:szCs w:val="16"/>
              </w:rPr>
            </w:pPr>
            <w:r w:rsidRPr="003B12CF">
              <w:rPr>
                <w:rFonts w:asciiTheme="minorHAnsi" w:hAnsiTheme="minorHAnsi" w:cstheme="minorHAnsi"/>
                <w:sz w:val="16"/>
                <w:szCs w:val="16"/>
              </w:rPr>
              <w:t xml:space="preserve">Children respond to diversity with respect </w:t>
            </w:r>
          </w:p>
          <w:p w14:paraId="7409E093" w14:textId="77777777" w:rsidR="00592275" w:rsidRPr="003B12CF" w:rsidRDefault="00592275" w:rsidP="00885DC9">
            <w:pPr>
              <w:pStyle w:val="NoSpacing"/>
              <w:numPr>
                <w:ilvl w:val="0"/>
                <w:numId w:val="21"/>
              </w:numPr>
              <w:rPr>
                <w:rFonts w:asciiTheme="minorHAnsi" w:hAnsiTheme="minorHAnsi" w:cstheme="minorHAnsi"/>
                <w:sz w:val="16"/>
                <w:szCs w:val="16"/>
              </w:rPr>
            </w:pPr>
            <w:r w:rsidRPr="003B12CF">
              <w:rPr>
                <w:rFonts w:asciiTheme="minorHAnsi" w:hAnsiTheme="minorHAnsi" w:cstheme="minorHAnsi"/>
                <w:sz w:val="16"/>
                <w:szCs w:val="16"/>
              </w:rPr>
              <w:t xml:space="preserve">Children become aware of fairness </w:t>
            </w:r>
          </w:p>
          <w:p w14:paraId="39F9600A" w14:textId="77777777" w:rsidR="00592275" w:rsidRPr="003B12CF" w:rsidRDefault="00592275" w:rsidP="00885DC9">
            <w:pPr>
              <w:pStyle w:val="NoSpacing"/>
              <w:numPr>
                <w:ilvl w:val="0"/>
                <w:numId w:val="21"/>
              </w:numPr>
              <w:rPr>
                <w:rFonts w:asciiTheme="minorHAnsi" w:hAnsiTheme="minorHAnsi" w:cstheme="minorHAnsi"/>
                <w:sz w:val="16"/>
                <w:szCs w:val="16"/>
              </w:rPr>
            </w:pPr>
            <w:r w:rsidRPr="003B12CF">
              <w:rPr>
                <w:rFonts w:asciiTheme="minorHAnsi" w:hAnsiTheme="minorHAnsi" w:cstheme="minorHAnsi"/>
                <w:sz w:val="16"/>
                <w:szCs w:val="16"/>
              </w:rPr>
              <w:t xml:space="preserve">Children become socially responsible and show respect for the environment </w:t>
            </w:r>
          </w:p>
        </w:tc>
      </w:tr>
      <w:tr w:rsidR="00592275" w:rsidRPr="003B12CF" w14:paraId="41B346DB" w14:textId="77777777" w:rsidTr="0043753E">
        <w:trPr>
          <w:trHeight w:val="300"/>
        </w:trPr>
        <w:tc>
          <w:tcPr>
            <w:tcW w:w="1800" w:type="dxa"/>
          </w:tcPr>
          <w:p w14:paraId="4E018D9E" w14:textId="77777777" w:rsidR="00592275" w:rsidRPr="003B12CF" w:rsidRDefault="00592275" w:rsidP="00885DC9">
            <w:pPr>
              <w:spacing w:after="0" w:line="240" w:lineRule="auto"/>
              <w:rPr>
                <w:rFonts w:asciiTheme="minorHAnsi" w:hAnsiTheme="minorHAnsi" w:cstheme="minorHAnsi"/>
                <w:sz w:val="16"/>
                <w:szCs w:val="16"/>
              </w:rPr>
            </w:pPr>
            <w:r w:rsidRPr="003B12CF">
              <w:rPr>
                <w:rFonts w:asciiTheme="minorHAnsi" w:hAnsiTheme="minorHAnsi" w:cstheme="minorHAnsi"/>
                <w:sz w:val="16"/>
                <w:szCs w:val="16"/>
              </w:rPr>
              <w:t>3: CHILDREN HAVE A STRONG SENSE OF WELLBEING</w:t>
            </w:r>
          </w:p>
        </w:tc>
        <w:tc>
          <w:tcPr>
            <w:tcW w:w="6686" w:type="dxa"/>
          </w:tcPr>
          <w:p w14:paraId="2CA2B526" w14:textId="77777777" w:rsidR="00592275" w:rsidRPr="003B12CF" w:rsidRDefault="00592275" w:rsidP="00885DC9">
            <w:pPr>
              <w:pStyle w:val="NoSpacing"/>
              <w:numPr>
                <w:ilvl w:val="0"/>
                <w:numId w:val="23"/>
              </w:numPr>
              <w:rPr>
                <w:rFonts w:asciiTheme="minorHAnsi" w:hAnsiTheme="minorHAnsi" w:cstheme="minorHAnsi"/>
                <w:sz w:val="16"/>
                <w:szCs w:val="16"/>
              </w:rPr>
            </w:pPr>
            <w:r w:rsidRPr="003B12CF">
              <w:rPr>
                <w:rFonts w:asciiTheme="minorHAnsi" w:hAnsiTheme="minorHAnsi" w:cstheme="minorHAnsi"/>
                <w:sz w:val="16"/>
                <w:szCs w:val="16"/>
              </w:rPr>
              <w:t>Children become strong in their social, emotional and mental wellbeing</w:t>
            </w:r>
          </w:p>
          <w:p w14:paraId="790C48F8" w14:textId="77777777" w:rsidR="00592275" w:rsidRPr="003B12CF" w:rsidRDefault="00592275" w:rsidP="00885DC9">
            <w:pPr>
              <w:pStyle w:val="NoSpacing"/>
              <w:numPr>
                <w:ilvl w:val="0"/>
                <w:numId w:val="23"/>
              </w:numPr>
              <w:rPr>
                <w:rFonts w:asciiTheme="minorHAnsi" w:hAnsiTheme="minorHAnsi" w:cstheme="minorHAnsi"/>
                <w:sz w:val="16"/>
                <w:szCs w:val="16"/>
              </w:rPr>
            </w:pPr>
            <w:r w:rsidRPr="003B12CF">
              <w:rPr>
                <w:rFonts w:asciiTheme="minorHAnsi" w:hAnsiTheme="minorHAnsi" w:cstheme="minorHAnsi"/>
                <w:sz w:val="16"/>
                <w:szCs w:val="16"/>
              </w:rPr>
              <w:t>Children become strong in their physical learning and wellbeing</w:t>
            </w:r>
          </w:p>
          <w:p w14:paraId="67584DF3" w14:textId="77777777" w:rsidR="00592275" w:rsidRPr="003B12CF" w:rsidRDefault="00592275" w:rsidP="00885DC9">
            <w:pPr>
              <w:pStyle w:val="NoSpacing"/>
              <w:numPr>
                <w:ilvl w:val="0"/>
                <w:numId w:val="23"/>
              </w:numPr>
              <w:rPr>
                <w:rFonts w:asciiTheme="minorHAnsi" w:hAnsiTheme="minorHAnsi" w:cstheme="minorHAnsi"/>
                <w:sz w:val="16"/>
                <w:szCs w:val="16"/>
              </w:rPr>
            </w:pPr>
            <w:r w:rsidRPr="003B12CF">
              <w:rPr>
                <w:rFonts w:asciiTheme="minorHAnsi" w:hAnsiTheme="minorHAnsi" w:cstheme="minorHAnsi"/>
                <w:sz w:val="16"/>
                <w:szCs w:val="16"/>
              </w:rPr>
              <w:t>Children are aware of and develop strategies to support their own mental and physical health and personal safety</w:t>
            </w:r>
          </w:p>
        </w:tc>
      </w:tr>
      <w:tr w:rsidR="00592275" w:rsidRPr="003B12CF" w14:paraId="41ADA429" w14:textId="77777777" w:rsidTr="0043753E">
        <w:trPr>
          <w:trHeight w:val="300"/>
        </w:trPr>
        <w:tc>
          <w:tcPr>
            <w:tcW w:w="1800" w:type="dxa"/>
          </w:tcPr>
          <w:p w14:paraId="15B228C3" w14:textId="77777777" w:rsidR="00592275" w:rsidRPr="003B12CF" w:rsidRDefault="00592275" w:rsidP="00885DC9">
            <w:pPr>
              <w:spacing w:after="0" w:line="240" w:lineRule="auto"/>
              <w:rPr>
                <w:rFonts w:asciiTheme="minorHAnsi" w:hAnsiTheme="minorHAnsi" w:cstheme="minorHAnsi"/>
                <w:sz w:val="16"/>
                <w:szCs w:val="16"/>
              </w:rPr>
            </w:pPr>
            <w:r w:rsidRPr="003B12CF">
              <w:rPr>
                <w:rFonts w:asciiTheme="minorHAnsi" w:hAnsiTheme="minorHAnsi" w:cstheme="minorHAnsi"/>
                <w:sz w:val="16"/>
                <w:szCs w:val="16"/>
              </w:rPr>
              <w:t>5: CHILDREN ARE EFFECTIVE COMMUNICATORS</w:t>
            </w:r>
          </w:p>
        </w:tc>
        <w:tc>
          <w:tcPr>
            <w:tcW w:w="6686" w:type="dxa"/>
          </w:tcPr>
          <w:p w14:paraId="6ED27536" w14:textId="77777777" w:rsidR="00592275" w:rsidRPr="003B12CF" w:rsidRDefault="00592275" w:rsidP="00885DC9">
            <w:pPr>
              <w:pStyle w:val="NoSpacing"/>
              <w:numPr>
                <w:ilvl w:val="0"/>
                <w:numId w:val="24"/>
              </w:numPr>
              <w:rPr>
                <w:rFonts w:asciiTheme="minorHAnsi" w:hAnsiTheme="minorHAnsi" w:cstheme="minorHAnsi"/>
                <w:sz w:val="16"/>
                <w:szCs w:val="16"/>
              </w:rPr>
            </w:pPr>
            <w:r w:rsidRPr="003B12CF">
              <w:rPr>
                <w:rFonts w:asciiTheme="minorHAnsi" w:hAnsiTheme="minorHAnsi" w:cstheme="minorHAnsi"/>
                <w:sz w:val="16"/>
                <w:szCs w:val="16"/>
              </w:rPr>
              <w:t>Children interact verbally and non-verbally with others for a range of purposes</w:t>
            </w:r>
          </w:p>
          <w:p w14:paraId="1AE7978C" w14:textId="77777777" w:rsidR="00592275" w:rsidRPr="003B12CF" w:rsidRDefault="00592275" w:rsidP="00885DC9">
            <w:pPr>
              <w:pStyle w:val="NoSpacing"/>
              <w:rPr>
                <w:rFonts w:asciiTheme="minorHAnsi" w:hAnsiTheme="minorHAnsi" w:cstheme="minorHAnsi"/>
                <w:sz w:val="16"/>
                <w:szCs w:val="16"/>
              </w:rPr>
            </w:pPr>
          </w:p>
        </w:tc>
      </w:tr>
    </w:tbl>
    <w:p w14:paraId="07316601" w14:textId="77777777" w:rsidR="00592275" w:rsidRPr="003B12CF" w:rsidRDefault="00592275" w:rsidP="00885DC9">
      <w:pPr>
        <w:spacing w:after="0" w:line="240" w:lineRule="auto"/>
        <w:rPr>
          <w:rFonts w:asciiTheme="minorHAnsi" w:hAnsiTheme="minorHAnsi" w:cstheme="minorHAnsi"/>
          <w:b/>
          <w:bCs/>
          <w:sz w:val="28"/>
          <w:szCs w:val="28"/>
        </w:rPr>
      </w:pPr>
    </w:p>
    <w:p w14:paraId="0D22D975" w14:textId="77777777" w:rsidR="00592275" w:rsidRPr="003B12CF" w:rsidRDefault="00592275" w:rsidP="00CC1E2F">
      <w:pPr>
        <w:spacing w:after="80" w:line="240" w:lineRule="auto"/>
        <w:rPr>
          <w:rFonts w:asciiTheme="minorHAnsi" w:hAnsiTheme="minorHAnsi" w:cstheme="minorHAnsi"/>
          <w:b/>
          <w:bCs/>
          <w:sz w:val="28"/>
          <w:szCs w:val="28"/>
        </w:rPr>
      </w:pPr>
      <w:r w:rsidRPr="003B12CF">
        <w:rPr>
          <w:rFonts w:asciiTheme="minorHAnsi" w:hAnsiTheme="minorHAnsi" w:cstheme="minorHAnsi"/>
          <w:b/>
          <w:bCs/>
          <w:sz w:val="28"/>
          <w:szCs w:val="28"/>
        </w:rPr>
        <w:t>National Principles for Safe Organisations</w:t>
      </w:r>
    </w:p>
    <w:p w14:paraId="0CFD0D9C" w14:textId="77777777" w:rsidR="00592275" w:rsidRPr="003B12CF" w:rsidRDefault="00592275" w:rsidP="00D12647">
      <w:pPr>
        <w:spacing w:after="0" w:line="240" w:lineRule="auto"/>
        <w:rPr>
          <w:rFonts w:asciiTheme="minorHAnsi" w:hAnsiTheme="minorHAnsi" w:cstheme="minorHAnsi"/>
          <w:b/>
          <w:bCs/>
        </w:rPr>
      </w:pPr>
    </w:p>
    <w:p w14:paraId="62FFE4AC" w14:textId="77777777" w:rsidR="00592275" w:rsidRPr="003B12CF" w:rsidRDefault="00592275" w:rsidP="00D12647">
      <w:pPr>
        <w:pStyle w:val="ListParagraph"/>
        <w:numPr>
          <w:ilvl w:val="0"/>
          <w:numId w:val="29"/>
        </w:numPr>
        <w:spacing w:after="0" w:line="240" w:lineRule="auto"/>
        <w:rPr>
          <w:rFonts w:asciiTheme="minorHAnsi" w:hAnsiTheme="minorHAnsi" w:cstheme="minorHAnsi"/>
        </w:rPr>
      </w:pPr>
      <w:r w:rsidRPr="003B12CF">
        <w:rPr>
          <w:rFonts w:asciiTheme="minorHAnsi" w:hAnsiTheme="minorHAnsi" w:cstheme="minorHAnsi"/>
        </w:rPr>
        <w:t xml:space="preserve">All Principles apply to this </w:t>
      </w:r>
      <w:r w:rsidRPr="003B12CF">
        <w:rPr>
          <w:rFonts w:asciiTheme="minorHAnsi" w:hAnsiTheme="minorHAnsi" w:cstheme="minorHAnsi"/>
          <w:u w:val="single"/>
        </w:rPr>
        <w:t>Child Safe Environment Policy</w:t>
      </w:r>
    </w:p>
    <w:p w14:paraId="0DF493DF" w14:textId="77777777" w:rsidR="00592275" w:rsidRPr="003B12CF" w:rsidRDefault="00592275" w:rsidP="00885DC9">
      <w:pPr>
        <w:spacing w:after="0" w:line="240" w:lineRule="auto"/>
        <w:rPr>
          <w:rFonts w:asciiTheme="minorHAnsi" w:hAnsiTheme="minorHAnsi" w:cstheme="minorHAnsi"/>
          <w:b/>
          <w:bCs/>
          <w:sz w:val="28"/>
          <w:szCs w:val="28"/>
        </w:rPr>
      </w:pPr>
    </w:p>
    <w:p w14:paraId="7AD98F60" w14:textId="77777777" w:rsidR="00592275" w:rsidRPr="003B12CF" w:rsidRDefault="00592275" w:rsidP="00CC1E2F">
      <w:pPr>
        <w:spacing w:line="240" w:lineRule="auto"/>
        <w:rPr>
          <w:rFonts w:asciiTheme="minorHAnsi" w:hAnsiTheme="minorHAnsi" w:cstheme="minorHAnsi"/>
          <w:b/>
          <w:bCs/>
          <w:sz w:val="32"/>
          <w:szCs w:val="32"/>
        </w:rPr>
      </w:pPr>
      <w:r w:rsidRPr="003B12CF">
        <w:rPr>
          <w:rFonts w:asciiTheme="minorHAnsi" w:hAnsiTheme="minorHAnsi" w:cstheme="minorHAnsi"/>
          <w:b/>
          <w:bCs/>
          <w:sz w:val="32"/>
          <w:szCs w:val="32"/>
        </w:rPr>
        <w:t xml:space="preserve">9. </w:t>
      </w:r>
      <w:r w:rsidRPr="003B12CF">
        <w:rPr>
          <w:rFonts w:asciiTheme="minorHAnsi" w:hAnsiTheme="minorHAnsi" w:cstheme="minorHAnsi"/>
          <w:b/>
          <w:bCs/>
          <w:sz w:val="32"/>
          <w:szCs w:val="32"/>
        </w:rPr>
        <w:tab/>
        <w:t>RELATED DOCUMENTS</w:t>
      </w:r>
    </w:p>
    <w:tbl>
      <w:tblPr>
        <w:tblStyle w:val="TableGrid"/>
        <w:tblW w:w="0" w:type="auto"/>
        <w:tblInd w:w="108" w:type="dxa"/>
        <w:tblBorders>
          <w:top w:val="none" w:sz="0" w:space="0" w:color="auto"/>
          <w:left w:val="none" w:sz="0" w:space="0" w:color="auto"/>
          <w:right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1782"/>
        <w:gridCol w:w="7136"/>
      </w:tblGrid>
      <w:tr w:rsidR="00592275" w:rsidRPr="003B12CF" w14:paraId="01AEA176" w14:textId="77777777" w:rsidTr="00E27873">
        <w:tc>
          <w:tcPr>
            <w:tcW w:w="1782" w:type="dxa"/>
          </w:tcPr>
          <w:p w14:paraId="075E4D04" w14:textId="77777777" w:rsidR="00592275" w:rsidRPr="003B12CF" w:rsidRDefault="00592275" w:rsidP="00885DC9">
            <w:pPr>
              <w:spacing w:after="0" w:line="240" w:lineRule="auto"/>
              <w:rPr>
                <w:rFonts w:asciiTheme="minorHAnsi" w:hAnsiTheme="minorHAnsi" w:cstheme="minorHAnsi"/>
                <w:sz w:val="18"/>
                <w:szCs w:val="18"/>
              </w:rPr>
            </w:pPr>
            <w:r w:rsidRPr="003B12CF">
              <w:rPr>
                <w:rFonts w:asciiTheme="minorHAnsi" w:hAnsiTheme="minorHAnsi" w:cstheme="minorHAnsi"/>
                <w:sz w:val="18"/>
                <w:szCs w:val="18"/>
              </w:rPr>
              <w:t>Key Policies</w:t>
            </w:r>
          </w:p>
        </w:tc>
        <w:tc>
          <w:tcPr>
            <w:tcW w:w="7136" w:type="dxa"/>
          </w:tcPr>
          <w:p w14:paraId="47BD3E96" w14:textId="77777777" w:rsidR="00592275" w:rsidRPr="003B12CF" w:rsidRDefault="00592275" w:rsidP="00885DC9">
            <w:pPr>
              <w:spacing w:after="0" w:line="240" w:lineRule="auto"/>
              <w:rPr>
                <w:rFonts w:cs="Calibri"/>
                <w:sz w:val="18"/>
                <w:szCs w:val="18"/>
              </w:rPr>
            </w:pPr>
            <w:r w:rsidRPr="003B12CF">
              <w:rPr>
                <w:rFonts w:cs="Calibri"/>
                <w:sz w:val="18"/>
                <w:szCs w:val="18"/>
              </w:rPr>
              <w:t xml:space="preserve">All of our policies and procedures relate to this </w:t>
            </w:r>
            <w:r w:rsidRPr="003B12CF">
              <w:rPr>
                <w:rFonts w:cs="Calibri"/>
                <w:sz w:val="18"/>
                <w:szCs w:val="18"/>
                <w:u w:val="single"/>
              </w:rPr>
              <w:t>Child Safe Environment Policy</w:t>
            </w:r>
            <w:r w:rsidRPr="003B12CF">
              <w:rPr>
                <w:rFonts w:cs="Calibri"/>
                <w:sz w:val="18"/>
                <w:szCs w:val="18"/>
              </w:rPr>
              <w:t>. Key related policies include (not limited to):</w:t>
            </w:r>
          </w:p>
          <w:p w14:paraId="4216D9CF" w14:textId="3A74F25B" w:rsidR="00592275" w:rsidRPr="003B12CF" w:rsidRDefault="00592275" w:rsidP="00885DC9">
            <w:pPr>
              <w:spacing w:after="0" w:line="240" w:lineRule="auto"/>
              <w:rPr>
                <w:rFonts w:cs="Calibri"/>
                <w:sz w:val="18"/>
                <w:szCs w:val="18"/>
              </w:rPr>
            </w:pPr>
            <w:r w:rsidRPr="003B12CF">
              <w:rPr>
                <w:rFonts w:cs="Calibri"/>
                <w:sz w:val="18"/>
                <w:szCs w:val="18"/>
              </w:rPr>
              <w:t xml:space="preserve">Child Protection Policy | Child Safe Code of Conduct | </w:t>
            </w:r>
            <w:r w:rsidR="00493964" w:rsidRPr="003B12CF">
              <w:rPr>
                <w:rFonts w:cs="Calibri"/>
                <w:sz w:val="18"/>
                <w:szCs w:val="18"/>
              </w:rPr>
              <w:t xml:space="preserve">Child Safe Risk Management Plan | </w:t>
            </w:r>
            <w:r w:rsidRPr="003B12CF">
              <w:rPr>
                <w:rFonts w:cs="Calibri"/>
                <w:sz w:val="18"/>
                <w:szCs w:val="18"/>
              </w:rPr>
              <w:t>Recruitment, Induction and Training Policy | Complaint Handling Policy | Excursions Policy | Family Violence Safety Policy (VIC) | Tobacco, drug and Alcohol-Free Environment Policy | Animal and Pet Policy | Safe Arrival of Children Policy | Transport Policy | Sleep, Rest and Relaxation Policy| Managing Emergencies and Evacuations Policy | Incident, Injury, Trauma and Illness Policy | ECEC Code of Ethics | Physical Environment Policy | Educator and Management Policy | Staffing Arrangement Policy | Health, Hygiene and Safe Food Policy | Emergency Management and Evacuation Policy| Social Media Policy | Technology Usage Policy | Photography Policy | Work Health and Safety Policy | Relationships with Children Policy | Infectious Diseases Policy | Orientation for Children Policy | Parental Interaction and Involvement Policy | Governance Policy | Privacy and Confidentiality Policy | Delivery and Collection of Children Policy | Lock Up Policy | Collection and Delivery of Children Policy</w:t>
            </w:r>
          </w:p>
        </w:tc>
      </w:tr>
      <w:tr w:rsidR="00592275" w:rsidRPr="003B12CF" w14:paraId="058EF484" w14:textId="77777777" w:rsidTr="00E27873">
        <w:tc>
          <w:tcPr>
            <w:tcW w:w="1782" w:type="dxa"/>
          </w:tcPr>
          <w:p w14:paraId="2374D561" w14:textId="77777777" w:rsidR="00592275" w:rsidRPr="003B12CF" w:rsidRDefault="00592275" w:rsidP="00885DC9">
            <w:pPr>
              <w:spacing w:after="0" w:line="240" w:lineRule="auto"/>
              <w:rPr>
                <w:rFonts w:asciiTheme="minorHAnsi" w:hAnsiTheme="minorHAnsi" w:cstheme="minorHAnsi"/>
                <w:sz w:val="18"/>
                <w:szCs w:val="18"/>
              </w:rPr>
            </w:pPr>
            <w:r w:rsidRPr="003B12CF">
              <w:rPr>
                <w:rFonts w:asciiTheme="minorHAnsi" w:hAnsiTheme="minorHAnsi" w:cstheme="minorHAnsi"/>
                <w:sz w:val="18"/>
                <w:szCs w:val="18"/>
              </w:rPr>
              <w:t>Procedures / Plans</w:t>
            </w:r>
          </w:p>
        </w:tc>
        <w:tc>
          <w:tcPr>
            <w:tcW w:w="7136" w:type="dxa"/>
          </w:tcPr>
          <w:p w14:paraId="542AB5D8" w14:textId="77777777" w:rsidR="00592275" w:rsidRPr="003B12CF" w:rsidRDefault="00592275" w:rsidP="00885DC9">
            <w:pPr>
              <w:spacing w:after="0" w:line="240" w:lineRule="auto"/>
              <w:rPr>
                <w:rFonts w:asciiTheme="minorHAnsi" w:hAnsiTheme="minorHAnsi" w:cstheme="minorHAnsi"/>
                <w:sz w:val="18"/>
                <w:szCs w:val="18"/>
              </w:rPr>
            </w:pPr>
            <w:r w:rsidRPr="003B12CF">
              <w:rPr>
                <w:rFonts w:cs="Calibri"/>
                <w:sz w:val="18"/>
                <w:szCs w:val="18"/>
                <w:lang w:val="en-GB"/>
              </w:rPr>
              <w:t xml:space="preserve">Child Safe Environment Procedures (attached) </w:t>
            </w:r>
          </w:p>
        </w:tc>
      </w:tr>
      <w:tr w:rsidR="00592275" w:rsidRPr="003B12CF" w14:paraId="7BA13F1A" w14:textId="77777777" w:rsidTr="00E27873">
        <w:tc>
          <w:tcPr>
            <w:tcW w:w="1782" w:type="dxa"/>
          </w:tcPr>
          <w:p w14:paraId="584725A6" w14:textId="77777777" w:rsidR="00592275" w:rsidRPr="003B12CF" w:rsidRDefault="00592275" w:rsidP="00885DC9">
            <w:pPr>
              <w:spacing w:after="0" w:line="240" w:lineRule="auto"/>
              <w:rPr>
                <w:rFonts w:asciiTheme="minorHAnsi" w:hAnsiTheme="minorHAnsi" w:cstheme="minorHAnsi"/>
                <w:sz w:val="18"/>
                <w:szCs w:val="18"/>
              </w:rPr>
            </w:pPr>
            <w:r w:rsidRPr="003B12CF">
              <w:rPr>
                <w:rFonts w:asciiTheme="minorHAnsi" w:hAnsiTheme="minorHAnsi" w:cstheme="minorHAnsi"/>
                <w:sz w:val="18"/>
                <w:szCs w:val="18"/>
              </w:rPr>
              <w:t>Tools</w:t>
            </w:r>
          </w:p>
        </w:tc>
        <w:tc>
          <w:tcPr>
            <w:tcW w:w="7136" w:type="dxa"/>
          </w:tcPr>
          <w:p w14:paraId="3C7C25E6" w14:textId="77777777" w:rsidR="00592275" w:rsidRPr="003B12CF" w:rsidRDefault="00EF7CEB" w:rsidP="00E27873">
            <w:pPr>
              <w:spacing w:after="0" w:line="240" w:lineRule="auto"/>
              <w:rPr>
                <w:sz w:val="18"/>
                <w:szCs w:val="18"/>
                <w:u w:val="single"/>
              </w:rPr>
            </w:pPr>
            <w:hyperlink r:id="rId15" w:history="1">
              <w:r w:rsidR="00592275" w:rsidRPr="003B12CF">
                <w:rPr>
                  <w:rStyle w:val="Hyperlink"/>
                  <w:sz w:val="18"/>
                  <w:szCs w:val="18"/>
                </w:rPr>
                <w:t>ACECQA Risk Assessment and Management Tool</w:t>
              </w:r>
            </w:hyperlink>
          </w:p>
          <w:p w14:paraId="01C6C52C" w14:textId="77777777" w:rsidR="00592275" w:rsidRPr="003B12CF" w:rsidRDefault="00EF7CEB" w:rsidP="00E27873">
            <w:pPr>
              <w:spacing w:after="0" w:line="240" w:lineRule="auto"/>
              <w:rPr>
                <w:sz w:val="18"/>
                <w:szCs w:val="18"/>
              </w:rPr>
            </w:pPr>
            <w:hyperlink r:id="rId16" w:history="1">
              <w:r w:rsidR="00592275" w:rsidRPr="003B12CF">
                <w:rPr>
                  <w:rStyle w:val="Hyperlink"/>
                  <w:sz w:val="18"/>
                  <w:szCs w:val="18"/>
                </w:rPr>
                <w:t>Active Supervision Guidelines (ACECQA)</w:t>
              </w:r>
            </w:hyperlink>
          </w:p>
          <w:p w14:paraId="4186C994" w14:textId="77777777" w:rsidR="00592275" w:rsidRPr="003B12CF" w:rsidRDefault="00592275" w:rsidP="00E27873">
            <w:pPr>
              <w:spacing w:after="0" w:line="240" w:lineRule="auto"/>
              <w:rPr>
                <w:sz w:val="18"/>
                <w:szCs w:val="18"/>
              </w:rPr>
            </w:pPr>
            <w:r w:rsidRPr="003B12CF">
              <w:rPr>
                <w:sz w:val="18"/>
                <w:szCs w:val="18"/>
              </w:rPr>
              <w:t>Child Safety and Wellbeing Breach – Incident Report Form (attached at Appendix A)</w:t>
            </w:r>
          </w:p>
          <w:p w14:paraId="16349E15" w14:textId="64768598" w:rsidR="00592275" w:rsidRPr="00150A75" w:rsidRDefault="00592275" w:rsidP="00E27873">
            <w:pPr>
              <w:spacing w:after="0" w:line="240" w:lineRule="auto"/>
              <w:rPr>
                <w:sz w:val="18"/>
                <w:szCs w:val="18"/>
              </w:rPr>
            </w:pPr>
            <w:r w:rsidRPr="003B12CF">
              <w:rPr>
                <w:sz w:val="18"/>
                <w:szCs w:val="18"/>
              </w:rPr>
              <w:t>Educating children about protective behaviour (attached at Appendix B)</w:t>
            </w:r>
          </w:p>
        </w:tc>
      </w:tr>
    </w:tbl>
    <w:p w14:paraId="73FEC07A" w14:textId="77777777" w:rsidR="00592275" w:rsidRPr="003B12CF" w:rsidRDefault="00592275" w:rsidP="00885DC9">
      <w:pPr>
        <w:spacing w:after="0" w:line="240" w:lineRule="auto"/>
        <w:rPr>
          <w:rFonts w:asciiTheme="minorHAnsi" w:hAnsiTheme="minorHAnsi" w:cstheme="minorHAnsi"/>
          <w:b/>
          <w:bCs/>
          <w:sz w:val="28"/>
          <w:szCs w:val="28"/>
        </w:rPr>
      </w:pPr>
    </w:p>
    <w:p w14:paraId="0F2B0814" w14:textId="77777777" w:rsidR="00592275" w:rsidRPr="003B12CF" w:rsidRDefault="00592275" w:rsidP="00DC5FAE">
      <w:pPr>
        <w:spacing w:line="240" w:lineRule="auto"/>
        <w:rPr>
          <w:rFonts w:asciiTheme="minorHAnsi" w:hAnsiTheme="minorHAnsi" w:cstheme="minorHAnsi"/>
          <w:b/>
          <w:bCs/>
          <w:sz w:val="32"/>
          <w:szCs w:val="32"/>
        </w:rPr>
      </w:pPr>
      <w:r w:rsidRPr="003B12CF">
        <w:rPr>
          <w:rFonts w:asciiTheme="minorHAnsi" w:hAnsiTheme="minorHAnsi" w:cstheme="minorHAnsi"/>
          <w:b/>
          <w:bCs/>
          <w:sz w:val="32"/>
          <w:szCs w:val="32"/>
        </w:rPr>
        <w:t xml:space="preserve">10. </w:t>
      </w:r>
      <w:r w:rsidRPr="003B12CF">
        <w:rPr>
          <w:rFonts w:asciiTheme="minorHAnsi" w:hAnsiTheme="minorHAnsi" w:cstheme="minorHAnsi"/>
          <w:b/>
          <w:bCs/>
          <w:sz w:val="32"/>
          <w:szCs w:val="32"/>
        </w:rPr>
        <w:tab/>
        <w:t>POLICY INFORMATION</w:t>
      </w:r>
    </w:p>
    <w:tbl>
      <w:tblPr>
        <w:tblStyle w:val="TableGrid"/>
        <w:tblW w:w="0" w:type="auto"/>
        <w:tblBorders>
          <w:top w:val="none" w:sz="0" w:space="0" w:color="auto"/>
          <w:left w:val="none" w:sz="0" w:space="0" w:color="auto"/>
          <w:right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1800"/>
        <w:gridCol w:w="7226"/>
      </w:tblGrid>
      <w:tr w:rsidR="00592275" w:rsidRPr="003B12CF" w14:paraId="699B9EE4" w14:textId="77777777" w:rsidTr="00504065">
        <w:tc>
          <w:tcPr>
            <w:tcW w:w="1800" w:type="dxa"/>
          </w:tcPr>
          <w:p w14:paraId="00E18F35" w14:textId="77777777" w:rsidR="00592275" w:rsidRPr="00BD5748" w:rsidRDefault="00592275" w:rsidP="00504065">
            <w:pPr>
              <w:spacing w:after="0" w:line="240" w:lineRule="auto"/>
              <w:rPr>
                <w:rFonts w:asciiTheme="minorHAnsi" w:hAnsiTheme="minorHAnsi" w:cstheme="minorHAnsi"/>
                <w:sz w:val="18"/>
                <w:szCs w:val="18"/>
              </w:rPr>
            </w:pPr>
            <w:r w:rsidRPr="00BD5748">
              <w:rPr>
                <w:rFonts w:asciiTheme="minorHAnsi" w:hAnsiTheme="minorHAnsi" w:cstheme="minorHAnsi"/>
                <w:sz w:val="18"/>
                <w:szCs w:val="18"/>
              </w:rPr>
              <w:t>Approval date</w:t>
            </w:r>
          </w:p>
        </w:tc>
        <w:tc>
          <w:tcPr>
            <w:tcW w:w="7226" w:type="dxa"/>
          </w:tcPr>
          <w:p w14:paraId="683F909C" w14:textId="37521EDD" w:rsidR="00592275" w:rsidRPr="00BD5748" w:rsidRDefault="009B150D" w:rsidP="00504065">
            <w:pPr>
              <w:spacing w:after="0" w:line="240" w:lineRule="auto"/>
              <w:rPr>
                <w:rFonts w:asciiTheme="minorHAnsi" w:hAnsiTheme="minorHAnsi" w:cstheme="minorHAnsi"/>
                <w:sz w:val="18"/>
                <w:szCs w:val="18"/>
              </w:rPr>
            </w:pPr>
            <w:r w:rsidRPr="00BD5748">
              <w:rPr>
                <w:rFonts w:asciiTheme="minorHAnsi" w:hAnsiTheme="minorHAnsi" w:cstheme="minorHAnsi"/>
                <w:sz w:val="18"/>
                <w:szCs w:val="18"/>
              </w:rPr>
              <w:t>31</w:t>
            </w:r>
            <w:r w:rsidRPr="00BD5748">
              <w:rPr>
                <w:rFonts w:asciiTheme="minorHAnsi" w:hAnsiTheme="minorHAnsi" w:cstheme="minorHAnsi"/>
                <w:sz w:val="18"/>
                <w:szCs w:val="18"/>
                <w:vertAlign w:val="superscript"/>
              </w:rPr>
              <w:t>st</w:t>
            </w:r>
            <w:r w:rsidRPr="00BD5748">
              <w:rPr>
                <w:rFonts w:asciiTheme="minorHAnsi" w:hAnsiTheme="minorHAnsi" w:cstheme="minorHAnsi"/>
                <w:sz w:val="18"/>
                <w:szCs w:val="18"/>
              </w:rPr>
              <w:t xml:space="preserve"> of July 2024</w:t>
            </w:r>
          </w:p>
        </w:tc>
      </w:tr>
      <w:tr w:rsidR="00592275" w:rsidRPr="003B12CF" w14:paraId="2190C896" w14:textId="77777777" w:rsidTr="00504065">
        <w:tc>
          <w:tcPr>
            <w:tcW w:w="1800" w:type="dxa"/>
          </w:tcPr>
          <w:p w14:paraId="122B7D8D" w14:textId="77777777" w:rsidR="00592275" w:rsidRPr="00BD5748" w:rsidRDefault="00592275" w:rsidP="00504065">
            <w:pPr>
              <w:spacing w:after="0" w:line="240" w:lineRule="auto"/>
              <w:rPr>
                <w:rFonts w:asciiTheme="minorHAnsi" w:hAnsiTheme="minorHAnsi" w:cstheme="minorHAnsi"/>
                <w:sz w:val="18"/>
                <w:szCs w:val="18"/>
              </w:rPr>
            </w:pPr>
            <w:r w:rsidRPr="00BD5748">
              <w:rPr>
                <w:rFonts w:asciiTheme="minorHAnsi" w:hAnsiTheme="minorHAnsi" w:cstheme="minorHAnsi"/>
                <w:sz w:val="18"/>
                <w:szCs w:val="18"/>
              </w:rPr>
              <w:t>Effective date</w:t>
            </w:r>
          </w:p>
        </w:tc>
        <w:tc>
          <w:tcPr>
            <w:tcW w:w="7226" w:type="dxa"/>
          </w:tcPr>
          <w:p w14:paraId="297C5334" w14:textId="018B3BEA" w:rsidR="00592275" w:rsidRPr="00BD5748" w:rsidRDefault="009B150D" w:rsidP="00504065">
            <w:pPr>
              <w:spacing w:after="0" w:line="240" w:lineRule="auto"/>
              <w:rPr>
                <w:rFonts w:asciiTheme="minorHAnsi" w:hAnsiTheme="minorHAnsi" w:cstheme="minorHAnsi"/>
                <w:sz w:val="18"/>
                <w:szCs w:val="18"/>
              </w:rPr>
            </w:pPr>
            <w:r w:rsidRPr="00BD5748">
              <w:rPr>
                <w:rFonts w:asciiTheme="minorHAnsi" w:hAnsiTheme="minorHAnsi" w:cstheme="minorHAnsi"/>
                <w:sz w:val="18"/>
                <w:szCs w:val="18"/>
              </w:rPr>
              <w:t>31</w:t>
            </w:r>
            <w:r w:rsidRPr="00BD5748">
              <w:rPr>
                <w:rFonts w:asciiTheme="minorHAnsi" w:hAnsiTheme="minorHAnsi" w:cstheme="minorHAnsi"/>
                <w:sz w:val="18"/>
                <w:szCs w:val="18"/>
                <w:vertAlign w:val="superscript"/>
              </w:rPr>
              <w:t>st</w:t>
            </w:r>
            <w:r w:rsidRPr="00BD5748">
              <w:rPr>
                <w:rFonts w:asciiTheme="minorHAnsi" w:hAnsiTheme="minorHAnsi" w:cstheme="minorHAnsi"/>
                <w:sz w:val="18"/>
                <w:szCs w:val="18"/>
              </w:rPr>
              <w:t xml:space="preserve"> of July 2024</w:t>
            </w:r>
          </w:p>
        </w:tc>
      </w:tr>
      <w:tr w:rsidR="00592275" w:rsidRPr="003B12CF" w14:paraId="433E5705" w14:textId="77777777" w:rsidTr="00504065">
        <w:tc>
          <w:tcPr>
            <w:tcW w:w="1800" w:type="dxa"/>
          </w:tcPr>
          <w:p w14:paraId="4A6BDC09" w14:textId="77777777" w:rsidR="00592275" w:rsidRPr="00BD5748" w:rsidRDefault="00592275" w:rsidP="00504065">
            <w:pPr>
              <w:spacing w:after="0" w:line="240" w:lineRule="auto"/>
              <w:rPr>
                <w:rFonts w:asciiTheme="minorHAnsi" w:hAnsiTheme="minorHAnsi" w:cstheme="minorHAnsi"/>
                <w:sz w:val="18"/>
                <w:szCs w:val="18"/>
              </w:rPr>
            </w:pPr>
            <w:r w:rsidRPr="00BD5748">
              <w:rPr>
                <w:rFonts w:asciiTheme="minorHAnsi" w:hAnsiTheme="minorHAnsi" w:cstheme="minorHAnsi"/>
                <w:sz w:val="18"/>
                <w:szCs w:val="18"/>
              </w:rPr>
              <w:t>Review date</w:t>
            </w:r>
          </w:p>
        </w:tc>
        <w:tc>
          <w:tcPr>
            <w:tcW w:w="7226" w:type="dxa"/>
          </w:tcPr>
          <w:p w14:paraId="1109AB9F" w14:textId="7B9A4B12" w:rsidR="009B150D" w:rsidRPr="00BD5748" w:rsidRDefault="009B150D" w:rsidP="00504065">
            <w:pPr>
              <w:spacing w:after="0" w:line="240" w:lineRule="auto"/>
              <w:rPr>
                <w:rFonts w:asciiTheme="minorHAnsi" w:hAnsiTheme="minorHAnsi" w:cstheme="minorHAnsi"/>
                <w:sz w:val="18"/>
                <w:szCs w:val="18"/>
              </w:rPr>
            </w:pPr>
            <w:r w:rsidRPr="00BD5748">
              <w:rPr>
                <w:rFonts w:asciiTheme="minorHAnsi" w:hAnsiTheme="minorHAnsi" w:cstheme="minorHAnsi"/>
                <w:sz w:val="18"/>
                <w:szCs w:val="18"/>
              </w:rPr>
              <w:t>31</w:t>
            </w:r>
            <w:r w:rsidRPr="00BD5748">
              <w:rPr>
                <w:rFonts w:asciiTheme="minorHAnsi" w:hAnsiTheme="minorHAnsi" w:cstheme="minorHAnsi"/>
                <w:sz w:val="18"/>
                <w:szCs w:val="18"/>
                <w:vertAlign w:val="superscript"/>
              </w:rPr>
              <w:t>st</w:t>
            </w:r>
            <w:r w:rsidRPr="00BD5748">
              <w:rPr>
                <w:rFonts w:asciiTheme="minorHAnsi" w:hAnsiTheme="minorHAnsi" w:cstheme="minorHAnsi"/>
                <w:sz w:val="18"/>
                <w:szCs w:val="18"/>
              </w:rPr>
              <w:t xml:space="preserve"> of July 202</w:t>
            </w:r>
            <w:r w:rsidRPr="00BD5748">
              <w:rPr>
                <w:rFonts w:asciiTheme="minorHAnsi" w:hAnsiTheme="minorHAnsi" w:cstheme="minorHAnsi"/>
                <w:sz w:val="18"/>
                <w:szCs w:val="18"/>
              </w:rPr>
              <w:t>5</w:t>
            </w:r>
          </w:p>
          <w:p w14:paraId="5958EB0E" w14:textId="58A36FED" w:rsidR="00592275" w:rsidRPr="00BD5748" w:rsidRDefault="00592275" w:rsidP="00504065">
            <w:pPr>
              <w:spacing w:after="0" w:line="240" w:lineRule="auto"/>
              <w:rPr>
                <w:rFonts w:cs="Calibri"/>
                <w:sz w:val="18"/>
                <w:szCs w:val="18"/>
                <w:lang w:val="en-US"/>
              </w:rPr>
            </w:pPr>
            <w:r w:rsidRPr="00BD5748">
              <w:rPr>
                <w:rFonts w:cs="Calibri"/>
                <w:sz w:val="18"/>
                <w:szCs w:val="18"/>
              </w:rPr>
              <w:t xml:space="preserve">Reviewed annually and when there are changes that may affect child safety, including </w:t>
            </w:r>
            <w:r w:rsidRPr="00BD5748">
              <w:rPr>
                <w:rFonts w:cs="Calibri"/>
                <w:sz w:val="18"/>
                <w:szCs w:val="18"/>
                <w:lang w:val="en-US"/>
              </w:rPr>
              <w:t>after any responses to incidents, disclosures or suspicions of harm or risk of harm. The review will include checks to ensure the document reflects current legislation, continues to be effective, or whether any changes and additional training are required</w:t>
            </w:r>
          </w:p>
        </w:tc>
      </w:tr>
      <w:tr w:rsidR="00592275" w:rsidRPr="003B12CF" w14:paraId="59024B04" w14:textId="77777777" w:rsidTr="00504065">
        <w:tc>
          <w:tcPr>
            <w:tcW w:w="1800" w:type="dxa"/>
          </w:tcPr>
          <w:p w14:paraId="499D39FA" w14:textId="77777777" w:rsidR="00592275" w:rsidRPr="00BD5748" w:rsidRDefault="00592275" w:rsidP="00504065">
            <w:pPr>
              <w:spacing w:after="0" w:line="240" w:lineRule="auto"/>
              <w:rPr>
                <w:rFonts w:asciiTheme="minorHAnsi" w:hAnsiTheme="minorHAnsi" w:cstheme="minorHAnsi"/>
                <w:sz w:val="18"/>
                <w:szCs w:val="18"/>
              </w:rPr>
            </w:pPr>
            <w:r w:rsidRPr="00BD5748">
              <w:rPr>
                <w:rFonts w:asciiTheme="minorHAnsi" w:hAnsiTheme="minorHAnsi" w:cstheme="minorHAnsi"/>
                <w:sz w:val="18"/>
                <w:szCs w:val="18"/>
              </w:rPr>
              <w:t>Approved by</w:t>
            </w:r>
          </w:p>
        </w:tc>
        <w:tc>
          <w:tcPr>
            <w:tcW w:w="7226" w:type="dxa"/>
          </w:tcPr>
          <w:p w14:paraId="2FC5F986" w14:textId="5D92FF49" w:rsidR="00592275" w:rsidRPr="00BD5748" w:rsidRDefault="00BD5748" w:rsidP="00504065">
            <w:pPr>
              <w:spacing w:after="0" w:line="240" w:lineRule="auto"/>
              <w:rPr>
                <w:rFonts w:asciiTheme="minorHAnsi" w:hAnsiTheme="minorHAnsi" w:cstheme="minorHAnsi"/>
                <w:sz w:val="18"/>
                <w:szCs w:val="18"/>
              </w:rPr>
            </w:pPr>
            <w:r w:rsidRPr="00BD5748">
              <w:rPr>
                <w:rFonts w:asciiTheme="minorHAnsi" w:hAnsiTheme="minorHAnsi" w:cstheme="minorHAnsi"/>
                <w:sz w:val="18"/>
                <w:szCs w:val="18"/>
              </w:rPr>
              <w:t>Serra Turen</w:t>
            </w:r>
          </w:p>
        </w:tc>
      </w:tr>
    </w:tbl>
    <w:p w14:paraId="4804C147" w14:textId="77777777" w:rsidR="00592275" w:rsidRPr="003B12CF" w:rsidRDefault="00592275">
      <w:pPr>
        <w:spacing w:after="0" w:line="240" w:lineRule="auto"/>
        <w:rPr>
          <w:rFonts w:asciiTheme="minorHAnsi" w:hAnsiTheme="minorHAnsi" w:cstheme="minorHAnsi"/>
          <w:b/>
          <w:bCs/>
          <w:sz w:val="28"/>
          <w:szCs w:val="28"/>
        </w:rPr>
      </w:pPr>
      <w:r w:rsidRPr="003B12CF">
        <w:rPr>
          <w:rFonts w:asciiTheme="minorHAnsi" w:hAnsiTheme="minorHAnsi" w:cstheme="minorHAnsi"/>
          <w:b/>
          <w:bCs/>
          <w:sz w:val="28"/>
          <w:szCs w:val="28"/>
        </w:rPr>
        <w:br w:type="page"/>
      </w:r>
    </w:p>
    <w:p w14:paraId="79779F0D" w14:textId="77777777" w:rsidR="00592275" w:rsidRPr="003B12CF" w:rsidRDefault="00592275" w:rsidP="00B359B3">
      <w:pPr>
        <w:pStyle w:val="PolicyHeaders"/>
        <w:keepNext w:val="0"/>
        <w:tabs>
          <w:tab w:val="left" w:pos="7104"/>
        </w:tabs>
        <w:spacing w:before="0" w:after="0"/>
        <w:rPr>
          <w:rFonts w:ascii="Calibri" w:hAnsi="Calibri" w:cs="Calibri"/>
          <w:sz w:val="48"/>
          <w:szCs w:val="48"/>
        </w:rPr>
      </w:pPr>
      <w:r w:rsidRPr="003B12CF">
        <w:rPr>
          <w:rFonts w:ascii="Calibri" w:hAnsi="Calibri" w:cs="Calibri"/>
          <w:sz w:val="48"/>
          <w:szCs w:val="48"/>
        </w:rPr>
        <w:lastRenderedPageBreak/>
        <w:t>Child Safe Environment Procedures</w:t>
      </w:r>
    </w:p>
    <w:p w14:paraId="7D1DA2E4" w14:textId="77777777" w:rsidR="00592275" w:rsidRPr="003B12CF" w:rsidRDefault="00592275" w:rsidP="00B359B3">
      <w:pPr>
        <w:rPr>
          <w:rFonts w:cs="Calibri"/>
          <w:b/>
          <w:bCs/>
        </w:rPr>
      </w:pPr>
    </w:p>
    <w:p w14:paraId="74FEF7B1" w14:textId="77777777" w:rsidR="00592275" w:rsidRPr="003B12CF" w:rsidRDefault="00592275" w:rsidP="00CC1E2F">
      <w:pPr>
        <w:spacing w:line="240" w:lineRule="auto"/>
        <w:rPr>
          <w:rFonts w:asciiTheme="minorHAnsi" w:hAnsiTheme="minorHAnsi" w:cstheme="minorHAnsi"/>
          <w:b/>
          <w:bCs/>
          <w:sz w:val="32"/>
          <w:szCs w:val="32"/>
        </w:rPr>
      </w:pPr>
      <w:r w:rsidRPr="003B12CF">
        <w:rPr>
          <w:rFonts w:asciiTheme="minorHAnsi" w:hAnsiTheme="minorHAnsi" w:cstheme="minorHAnsi"/>
          <w:b/>
          <w:bCs/>
          <w:sz w:val="32"/>
          <w:szCs w:val="32"/>
        </w:rPr>
        <w:t xml:space="preserve">1. </w:t>
      </w:r>
      <w:r w:rsidRPr="003B12CF">
        <w:rPr>
          <w:rFonts w:asciiTheme="minorHAnsi" w:hAnsiTheme="minorHAnsi" w:cstheme="minorHAnsi"/>
          <w:b/>
          <w:bCs/>
          <w:sz w:val="32"/>
          <w:szCs w:val="32"/>
        </w:rPr>
        <w:tab/>
        <w:t>POLICY LINKS</w:t>
      </w:r>
    </w:p>
    <w:p w14:paraId="74712CAC" w14:textId="77777777" w:rsidR="00592275" w:rsidRPr="003B12CF" w:rsidRDefault="00592275" w:rsidP="009A6314">
      <w:pPr>
        <w:spacing w:after="0" w:line="240" w:lineRule="auto"/>
        <w:rPr>
          <w:rFonts w:cs="Calibri"/>
        </w:rPr>
      </w:pPr>
      <w:r w:rsidRPr="003B12CF">
        <w:rPr>
          <w:rFonts w:cs="Calibri"/>
        </w:rPr>
        <w:t xml:space="preserve">These procedures apply to our: </w:t>
      </w:r>
    </w:p>
    <w:p w14:paraId="34CBA790" w14:textId="77777777" w:rsidR="00592275" w:rsidRPr="003B12CF" w:rsidRDefault="00592275" w:rsidP="009A6314">
      <w:pPr>
        <w:pStyle w:val="ListParagraph"/>
        <w:numPr>
          <w:ilvl w:val="0"/>
          <w:numId w:val="37"/>
        </w:numPr>
        <w:spacing w:after="0" w:line="240" w:lineRule="auto"/>
        <w:rPr>
          <w:rFonts w:cs="Calibri"/>
        </w:rPr>
      </w:pPr>
      <w:r w:rsidRPr="003B12CF">
        <w:rPr>
          <w:rFonts w:cs="Calibri"/>
          <w:u w:val="single"/>
        </w:rPr>
        <w:t>Child Safe Environment Policy</w:t>
      </w:r>
    </w:p>
    <w:p w14:paraId="03E81A81" w14:textId="77777777" w:rsidR="00592275" w:rsidRPr="003B12CF" w:rsidRDefault="00592275" w:rsidP="00B359B3">
      <w:pPr>
        <w:pStyle w:val="ListParagraph"/>
        <w:spacing w:line="240" w:lineRule="auto"/>
        <w:ind w:left="1800"/>
        <w:rPr>
          <w:rFonts w:cs="Calibri"/>
        </w:rPr>
      </w:pPr>
    </w:p>
    <w:p w14:paraId="7A4D7C82" w14:textId="77777777" w:rsidR="00592275" w:rsidRPr="003B12CF" w:rsidRDefault="00592275" w:rsidP="00CC1E2F">
      <w:pPr>
        <w:spacing w:line="240" w:lineRule="auto"/>
        <w:rPr>
          <w:rFonts w:asciiTheme="minorHAnsi" w:hAnsiTheme="minorHAnsi" w:cstheme="minorHAnsi"/>
          <w:b/>
          <w:bCs/>
          <w:sz w:val="32"/>
          <w:szCs w:val="32"/>
        </w:rPr>
      </w:pPr>
      <w:r w:rsidRPr="003B12CF">
        <w:rPr>
          <w:rFonts w:asciiTheme="minorHAnsi" w:hAnsiTheme="minorHAnsi" w:cstheme="minorHAnsi"/>
          <w:b/>
          <w:bCs/>
          <w:sz w:val="32"/>
          <w:szCs w:val="32"/>
        </w:rPr>
        <w:t xml:space="preserve">2. </w:t>
      </w:r>
      <w:r w:rsidRPr="003B12CF">
        <w:rPr>
          <w:rFonts w:asciiTheme="minorHAnsi" w:hAnsiTheme="minorHAnsi" w:cstheme="minorHAnsi"/>
          <w:b/>
          <w:bCs/>
          <w:sz w:val="32"/>
          <w:szCs w:val="32"/>
        </w:rPr>
        <w:tab/>
        <w:t>PROCEDURES</w:t>
      </w:r>
    </w:p>
    <w:p w14:paraId="09AE8988" w14:textId="77777777" w:rsidR="00592275" w:rsidRPr="003B12CF" w:rsidRDefault="00592275" w:rsidP="009A6314">
      <w:pPr>
        <w:spacing w:after="0"/>
        <w:rPr>
          <w:rFonts w:cs="Calibri"/>
          <w:b/>
          <w:bCs/>
        </w:rPr>
      </w:pPr>
      <w:r w:rsidRPr="003B12CF">
        <w:rPr>
          <w:rFonts w:cs="Calibri"/>
          <w:b/>
          <w:bCs/>
        </w:rPr>
        <w:t>Key procedures (include – not limited to):</w:t>
      </w:r>
    </w:p>
    <w:p w14:paraId="07DED517" w14:textId="77777777" w:rsidR="00592275" w:rsidRPr="003B12CF" w:rsidRDefault="00592275" w:rsidP="009A6314">
      <w:pPr>
        <w:pStyle w:val="ListParagraph"/>
        <w:numPr>
          <w:ilvl w:val="0"/>
          <w:numId w:val="38"/>
        </w:numPr>
        <w:spacing w:line="240" w:lineRule="auto"/>
        <w:ind w:left="720"/>
        <w:rPr>
          <w:rFonts w:cs="Calibri"/>
        </w:rPr>
      </w:pPr>
      <w:r w:rsidRPr="003B12CF">
        <w:rPr>
          <w:rFonts w:cs="Calibri"/>
        </w:rPr>
        <w:t>Child Protection Procedures (in Child Protection Policy)</w:t>
      </w:r>
    </w:p>
    <w:p w14:paraId="0AA18D0E" w14:textId="77777777" w:rsidR="00592275" w:rsidRPr="003B12CF" w:rsidRDefault="00592275" w:rsidP="009A6314">
      <w:pPr>
        <w:pStyle w:val="ListParagraph"/>
        <w:numPr>
          <w:ilvl w:val="0"/>
          <w:numId w:val="38"/>
        </w:numPr>
        <w:spacing w:line="240" w:lineRule="auto"/>
        <w:ind w:left="720"/>
        <w:rPr>
          <w:rFonts w:cs="Calibri"/>
        </w:rPr>
      </w:pPr>
      <w:r w:rsidRPr="003B12CF">
        <w:rPr>
          <w:rFonts w:cs="Calibri"/>
        </w:rPr>
        <w:t>Recruitment, Induction and Training Procedures (in Recruitment, Induction and Training Policy)</w:t>
      </w:r>
    </w:p>
    <w:p w14:paraId="72AD0050" w14:textId="77777777" w:rsidR="00592275" w:rsidRPr="003B12CF" w:rsidRDefault="00592275" w:rsidP="009A6314">
      <w:pPr>
        <w:pStyle w:val="ListParagraph"/>
        <w:numPr>
          <w:ilvl w:val="0"/>
          <w:numId w:val="38"/>
        </w:numPr>
        <w:spacing w:line="240" w:lineRule="auto"/>
        <w:ind w:left="720"/>
        <w:rPr>
          <w:rFonts w:cs="Calibri"/>
        </w:rPr>
      </w:pPr>
      <w:r w:rsidRPr="003B12CF">
        <w:rPr>
          <w:rFonts w:cs="Calibri"/>
          <w:lang w:val="en-GB"/>
        </w:rPr>
        <w:t>Child Safe Risk Management Plan (in Child Safe Risk Management Plan)</w:t>
      </w:r>
    </w:p>
    <w:p w14:paraId="71F20009" w14:textId="77777777" w:rsidR="00592275" w:rsidRPr="003B12CF" w:rsidRDefault="00592275" w:rsidP="009A6314">
      <w:pPr>
        <w:pStyle w:val="ListParagraph"/>
        <w:numPr>
          <w:ilvl w:val="0"/>
          <w:numId w:val="38"/>
        </w:numPr>
        <w:spacing w:line="240" w:lineRule="auto"/>
        <w:ind w:left="720"/>
        <w:rPr>
          <w:rFonts w:cs="Calibri"/>
        </w:rPr>
      </w:pPr>
      <w:r w:rsidRPr="003B12CF">
        <w:rPr>
          <w:rFonts w:cs="Calibri"/>
        </w:rPr>
        <w:t>Complaint Handling Procedure (in Complaint Handling Policy)</w:t>
      </w:r>
    </w:p>
    <w:p w14:paraId="6BF84696" w14:textId="77777777" w:rsidR="00592275" w:rsidRPr="003B12CF" w:rsidRDefault="00592275" w:rsidP="009A6314">
      <w:pPr>
        <w:pStyle w:val="ListParagraph"/>
        <w:numPr>
          <w:ilvl w:val="0"/>
          <w:numId w:val="38"/>
        </w:numPr>
        <w:spacing w:line="240" w:lineRule="auto"/>
        <w:ind w:left="720"/>
        <w:rPr>
          <w:rFonts w:cs="Calibri"/>
        </w:rPr>
      </w:pPr>
      <w:r w:rsidRPr="003B12CF">
        <w:rPr>
          <w:rFonts w:cs="Calibri"/>
        </w:rPr>
        <w:t>Excursions Procedure (in Excursion Policy)</w:t>
      </w:r>
    </w:p>
    <w:p w14:paraId="2EB8E94C" w14:textId="77777777" w:rsidR="00592275" w:rsidRPr="003B12CF" w:rsidRDefault="00592275" w:rsidP="009A6314">
      <w:pPr>
        <w:pStyle w:val="ListParagraph"/>
        <w:numPr>
          <w:ilvl w:val="0"/>
          <w:numId w:val="38"/>
        </w:numPr>
        <w:spacing w:line="240" w:lineRule="auto"/>
        <w:ind w:left="720"/>
        <w:rPr>
          <w:rFonts w:cs="Calibri"/>
        </w:rPr>
      </w:pPr>
      <w:r w:rsidRPr="003B12CF">
        <w:rPr>
          <w:rFonts w:cs="Calibri"/>
        </w:rPr>
        <w:t>Safe Arrival of Children Procedure (in Safe Arrival of Children Policy)</w:t>
      </w:r>
    </w:p>
    <w:p w14:paraId="06DAC561" w14:textId="77777777" w:rsidR="00592275" w:rsidRPr="003B12CF" w:rsidRDefault="00592275" w:rsidP="009A6314">
      <w:pPr>
        <w:pStyle w:val="ListParagraph"/>
        <w:numPr>
          <w:ilvl w:val="0"/>
          <w:numId w:val="38"/>
        </w:numPr>
        <w:spacing w:line="240" w:lineRule="auto"/>
        <w:ind w:left="720"/>
        <w:rPr>
          <w:rFonts w:cs="Calibri"/>
        </w:rPr>
      </w:pPr>
      <w:r w:rsidRPr="003B12CF">
        <w:rPr>
          <w:rFonts w:cs="Calibri"/>
        </w:rPr>
        <w:t>Transport Procedure (in Transport Policy)</w:t>
      </w:r>
    </w:p>
    <w:p w14:paraId="11D2D9A1" w14:textId="77777777" w:rsidR="00592275" w:rsidRPr="003B12CF" w:rsidRDefault="00592275" w:rsidP="009A6314">
      <w:pPr>
        <w:pStyle w:val="ListParagraph"/>
        <w:numPr>
          <w:ilvl w:val="0"/>
          <w:numId w:val="38"/>
        </w:numPr>
        <w:spacing w:line="240" w:lineRule="auto"/>
        <w:ind w:left="720"/>
        <w:rPr>
          <w:rFonts w:cs="Calibri"/>
        </w:rPr>
      </w:pPr>
      <w:r w:rsidRPr="003B12CF">
        <w:rPr>
          <w:rFonts w:cs="Calibri"/>
        </w:rPr>
        <w:t>Sleep, Rest and Relaxation Procedure (in Sleep, Rest and Relaxation Policy)</w:t>
      </w:r>
    </w:p>
    <w:p w14:paraId="60F3C296" w14:textId="77777777" w:rsidR="00592275" w:rsidRPr="003B12CF" w:rsidRDefault="00592275" w:rsidP="009A6314">
      <w:pPr>
        <w:pStyle w:val="ListParagraph"/>
        <w:numPr>
          <w:ilvl w:val="0"/>
          <w:numId w:val="38"/>
        </w:numPr>
        <w:spacing w:line="240" w:lineRule="auto"/>
        <w:ind w:left="720"/>
        <w:rPr>
          <w:rFonts w:cs="Calibri"/>
        </w:rPr>
      </w:pPr>
      <w:r w:rsidRPr="003B12CF">
        <w:rPr>
          <w:rFonts w:cs="Calibri"/>
        </w:rPr>
        <w:t>Managing Emergencies and Evacuations Procedures (in Managing Emergencies and Evacuations Policy)</w:t>
      </w:r>
    </w:p>
    <w:p w14:paraId="027CF12D" w14:textId="77777777" w:rsidR="00592275" w:rsidRPr="003B12CF" w:rsidRDefault="00592275" w:rsidP="009A6314">
      <w:pPr>
        <w:pStyle w:val="ListParagraph"/>
        <w:numPr>
          <w:ilvl w:val="0"/>
          <w:numId w:val="38"/>
        </w:numPr>
        <w:spacing w:line="240" w:lineRule="auto"/>
        <w:ind w:left="720"/>
        <w:rPr>
          <w:rFonts w:cs="Calibri"/>
        </w:rPr>
      </w:pPr>
      <w:r w:rsidRPr="003B12CF">
        <w:rPr>
          <w:rFonts w:cs="Calibri"/>
        </w:rPr>
        <w:t>Incident, Injury, Trauma and Illness Procedure (in Incident, Injury, Trauma and Illness Policy)</w:t>
      </w:r>
    </w:p>
    <w:p w14:paraId="0E3D086B" w14:textId="77777777" w:rsidR="00592275" w:rsidRPr="003B12CF" w:rsidRDefault="00592275" w:rsidP="00B359B3">
      <w:pPr>
        <w:pStyle w:val="ListParagraph"/>
        <w:spacing w:line="240" w:lineRule="auto"/>
        <w:ind w:left="1440"/>
        <w:rPr>
          <w:rFonts w:cs="Calibri"/>
        </w:rPr>
      </w:pPr>
    </w:p>
    <w:p w14:paraId="5678A5C6" w14:textId="77777777" w:rsidR="00592275" w:rsidRPr="003B12CF" w:rsidRDefault="00592275" w:rsidP="009A6314">
      <w:pPr>
        <w:spacing w:after="0"/>
        <w:rPr>
          <w:rFonts w:cs="Calibri"/>
          <w:b/>
          <w:bCs/>
        </w:rPr>
      </w:pPr>
      <w:r w:rsidRPr="003B12CF">
        <w:rPr>
          <w:rFonts w:cs="Calibri"/>
          <w:b/>
          <w:bCs/>
        </w:rPr>
        <w:t>Tools and resources (include):</w:t>
      </w:r>
    </w:p>
    <w:p w14:paraId="6D7C708C" w14:textId="77777777" w:rsidR="00592275" w:rsidRPr="003B12CF" w:rsidRDefault="00592275" w:rsidP="009A6314">
      <w:pPr>
        <w:pStyle w:val="ListParagraph"/>
        <w:numPr>
          <w:ilvl w:val="0"/>
          <w:numId w:val="36"/>
        </w:numPr>
        <w:spacing w:line="240" w:lineRule="auto"/>
        <w:rPr>
          <w:rFonts w:cs="Calibri"/>
        </w:rPr>
      </w:pPr>
      <w:r w:rsidRPr="003B12CF">
        <w:rPr>
          <w:rFonts w:cs="Calibri"/>
        </w:rPr>
        <w:t>Child Safety and Wellbeing Breach – Incident Report Form template (attached)</w:t>
      </w:r>
    </w:p>
    <w:p w14:paraId="59F69FF9" w14:textId="77777777" w:rsidR="00592275" w:rsidRPr="003B12CF" w:rsidRDefault="00592275" w:rsidP="009A6314">
      <w:pPr>
        <w:pStyle w:val="ListParagraph"/>
        <w:numPr>
          <w:ilvl w:val="0"/>
          <w:numId w:val="36"/>
        </w:numPr>
        <w:spacing w:line="240" w:lineRule="auto"/>
        <w:rPr>
          <w:rFonts w:cs="Calibri"/>
        </w:rPr>
      </w:pPr>
      <w:r w:rsidRPr="003B12CF">
        <w:rPr>
          <w:rFonts w:cs="Calibri"/>
        </w:rPr>
        <w:t>Educating children about protective behaviour resource (attached)</w:t>
      </w:r>
    </w:p>
    <w:p w14:paraId="6563E9B3" w14:textId="77777777" w:rsidR="00592275" w:rsidRPr="003B12CF" w:rsidRDefault="00592275" w:rsidP="00CC1E2F">
      <w:pPr>
        <w:spacing w:line="240" w:lineRule="auto"/>
        <w:rPr>
          <w:rFonts w:asciiTheme="minorHAnsi" w:hAnsiTheme="minorHAnsi" w:cstheme="minorHAnsi"/>
          <w:b/>
          <w:bCs/>
          <w:sz w:val="32"/>
          <w:szCs w:val="32"/>
        </w:rPr>
      </w:pPr>
      <w:r w:rsidRPr="003B12CF">
        <w:rPr>
          <w:rFonts w:asciiTheme="minorHAnsi" w:hAnsiTheme="minorHAnsi" w:cstheme="minorHAnsi"/>
          <w:b/>
          <w:bCs/>
          <w:sz w:val="32"/>
          <w:szCs w:val="32"/>
        </w:rPr>
        <w:t xml:space="preserve">9. </w:t>
      </w:r>
      <w:r w:rsidRPr="003B12CF">
        <w:rPr>
          <w:rFonts w:asciiTheme="minorHAnsi" w:hAnsiTheme="minorHAnsi" w:cstheme="minorHAnsi"/>
          <w:b/>
          <w:bCs/>
          <w:sz w:val="32"/>
          <w:szCs w:val="32"/>
        </w:rPr>
        <w:tab/>
        <w:t>PROCEDURES INFORMATION</w:t>
      </w:r>
    </w:p>
    <w:tbl>
      <w:tblPr>
        <w:tblStyle w:val="TableGrid"/>
        <w:tblW w:w="0" w:type="auto"/>
        <w:tblBorders>
          <w:top w:val="none" w:sz="0" w:space="0" w:color="auto"/>
          <w:left w:val="none" w:sz="0" w:space="0" w:color="auto"/>
          <w:right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1800"/>
        <w:gridCol w:w="7226"/>
      </w:tblGrid>
      <w:tr w:rsidR="00592275" w:rsidRPr="003B12CF" w14:paraId="69D93459" w14:textId="77777777" w:rsidTr="00504065">
        <w:tc>
          <w:tcPr>
            <w:tcW w:w="1800" w:type="dxa"/>
          </w:tcPr>
          <w:p w14:paraId="4509547D" w14:textId="77777777" w:rsidR="00592275" w:rsidRPr="003B12CF" w:rsidRDefault="00592275" w:rsidP="00504065">
            <w:pPr>
              <w:spacing w:after="0" w:line="240" w:lineRule="auto"/>
              <w:rPr>
                <w:rFonts w:asciiTheme="minorHAnsi" w:hAnsiTheme="minorHAnsi" w:cstheme="minorHAnsi"/>
                <w:sz w:val="18"/>
                <w:szCs w:val="18"/>
              </w:rPr>
            </w:pPr>
            <w:r w:rsidRPr="003B12CF">
              <w:rPr>
                <w:rFonts w:asciiTheme="minorHAnsi" w:hAnsiTheme="minorHAnsi" w:cstheme="minorHAnsi"/>
                <w:sz w:val="18"/>
                <w:szCs w:val="18"/>
              </w:rPr>
              <w:t>Approval date</w:t>
            </w:r>
          </w:p>
        </w:tc>
        <w:tc>
          <w:tcPr>
            <w:tcW w:w="7226" w:type="dxa"/>
          </w:tcPr>
          <w:p w14:paraId="11FB1ECC" w14:textId="4C0DB49B" w:rsidR="00592275" w:rsidRPr="003B12CF" w:rsidRDefault="00E840C3" w:rsidP="00504065">
            <w:pPr>
              <w:spacing w:after="0" w:line="240" w:lineRule="auto"/>
              <w:rPr>
                <w:rFonts w:asciiTheme="minorHAnsi" w:hAnsiTheme="minorHAnsi" w:cstheme="minorHAnsi"/>
                <w:color w:val="FF0000"/>
                <w:sz w:val="18"/>
                <w:szCs w:val="18"/>
              </w:rPr>
            </w:pPr>
            <w:r w:rsidRPr="00BD5748">
              <w:rPr>
                <w:rFonts w:asciiTheme="minorHAnsi" w:hAnsiTheme="minorHAnsi" w:cstheme="minorHAnsi"/>
                <w:sz w:val="18"/>
                <w:szCs w:val="18"/>
              </w:rPr>
              <w:t>31</w:t>
            </w:r>
            <w:r w:rsidRPr="00BD5748">
              <w:rPr>
                <w:rFonts w:asciiTheme="minorHAnsi" w:hAnsiTheme="minorHAnsi" w:cstheme="minorHAnsi"/>
                <w:sz w:val="18"/>
                <w:szCs w:val="18"/>
                <w:vertAlign w:val="superscript"/>
              </w:rPr>
              <w:t>st</w:t>
            </w:r>
            <w:r w:rsidRPr="00BD5748">
              <w:rPr>
                <w:rFonts w:asciiTheme="minorHAnsi" w:hAnsiTheme="minorHAnsi" w:cstheme="minorHAnsi"/>
                <w:sz w:val="18"/>
                <w:szCs w:val="18"/>
              </w:rPr>
              <w:t xml:space="preserve"> of July 2024</w:t>
            </w:r>
          </w:p>
        </w:tc>
      </w:tr>
      <w:tr w:rsidR="00592275" w:rsidRPr="003B12CF" w14:paraId="07FAED42" w14:textId="77777777" w:rsidTr="00504065">
        <w:tc>
          <w:tcPr>
            <w:tcW w:w="1800" w:type="dxa"/>
          </w:tcPr>
          <w:p w14:paraId="4CBA3C08" w14:textId="77777777" w:rsidR="00592275" w:rsidRPr="003B12CF" w:rsidRDefault="00592275" w:rsidP="00504065">
            <w:pPr>
              <w:spacing w:after="0" w:line="240" w:lineRule="auto"/>
              <w:rPr>
                <w:rFonts w:asciiTheme="minorHAnsi" w:hAnsiTheme="minorHAnsi" w:cstheme="minorHAnsi"/>
                <w:sz w:val="18"/>
                <w:szCs w:val="18"/>
              </w:rPr>
            </w:pPr>
            <w:r w:rsidRPr="003B12CF">
              <w:rPr>
                <w:rFonts w:asciiTheme="minorHAnsi" w:hAnsiTheme="minorHAnsi" w:cstheme="minorHAnsi"/>
                <w:sz w:val="18"/>
                <w:szCs w:val="18"/>
              </w:rPr>
              <w:t>Effective date</w:t>
            </w:r>
          </w:p>
        </w:tc>
        <w:tc>
          <w:tcPr>
            <w:tcW w:w="7226" w:type="dxa"/>
          </w:tcPr>
          <w:p w14:paraId="1F9DE8DB" w14:textId="6702E14B" w:rsidR="00592275" w:rsidRPr="003B12CF" w:rsidRDefault="00E840C3" w:rsidP="00504065">
            <w:pPr>
              <w:spacing w:after="0" w:line="240" w:lineRule="auto"/>
              <w:rPr>
                <w:rFonts w:asciiTheme="minorHAnsi" w:hAnsiTheme="minorHAnsi" w:cstheme="minorHAnsi"/>
                <w:color w:val="FF0000"/>
                <w:sz w:val="18"/>
                <w:szCs w:val="18"/>
              </w:rPr>
            </w:pPr>
            <w:r w:rsidRPr="00BD5748">
              <w:rPr>
                <w:rFonts w:asciiTheme="minorHAnsi" w:hAnsiTheme="minorHAnsi" w:cstheme="minorHAnsi"/>
                <w:sz w:val="18"/>
                <w:szCs w:val="18"/>
              </w:rPr>
              <w:t>31</w:t>
            </w:r>
            <w:r w:rsidRPr="00BD5748">
              <w:rPr>
                <w:rFonts w:asciiTheme="minorHAnsi" w:hAnsiTheme="minorHAnsi" w:cstheme="minorHAnsi"/>
                <w:sz w:val="18"/>
                <w:szCs w:val="18"/>
                <w:vertAlign w:val="superscript"/>
              </w:rPr>
              <w:t>st</w:t>
            </w:r>
            <w:r w:rsidRPr="00BD5748">
              <w:rPr>
                <w:rFonts w:asciiTheme="minorHAnsi" w:hAnsiTheme="minorHAnsi" w:cstheme="minorHAnsi"/>
                <w:sz w:val="18"/>
                <w:szCs w:val="18"/>
              </w:rPr>
              <w:t xml:space="preserve"> of July 2024</w:t>
            </w:r>
          </w:p>
        </w:tc>
      </w:tr>
      <w:tr w:rsidR="00592275" w:rsidRPr="003B12CF" w14:paraId="2870208B" w14:textId="77777777" w:rsidTr="00504065">
        <w:tc>
          <w:tcPr>
            <w:tcW w:w="1800" w:type="dxa"/>
          </w:tcPr>
          <w:p w14:paraId="406CAC55" w14:textId="77777777" w:rsidR="00592275" w:rsidRPr="003B12CF" w:rsidRDefault="00592275" w:rsidP="00504065">
            <w:pPr>
              <w:spacing w:after="0" w:line="240" w:lineRule="auto"/>
              <w:rPr>
                <w:rFonts w:asciiTheme="minorHAnsi" w:hAnsiTheme="minorHAnsi" w:cstheme="minorHAnsi"/>
                <w:sz w:val="18"/>
                <w:szCs w:val="18"/>
              </w:rPr>
            </w:pPr>
            <w:r w:rsidRPr="003B12CF">
              <w:rPr>
                <w:rFonts w:asciiTheme="minorHAnsi" w:hAnsiTheme="minorHAnsi" w:cstheme="minorHAnsi"/>
                <w:sz w:val="18"/>
                <w:szCs w:val="18"/>
              </w:rPr>
              <w:t>Review date</w:t>
            </w:r>
          </w:p>
        </w:tc>
        <w:tc>
          <w:tcPr>
            <w:tcW w:w="7226" w:type="dxa"/>
          </w:tcPr>
          <w:p w14:paraId="3FD9B1B6" w14:textId="55C40701" w:rsidR="00E840C3" w:rsidRDefault="00E840C3" w:rsidP="00504065">
            <w:pPr>
              <w:spacing w:after="0" w:line="240" w:lineRule="auto"/>
              <w:rPr>
                <w:rFonts w:asciiTheme="minorHAnsi" w:hAnsiTheme="minorHAnsi" w:cstheme="minorHAnsi"/>
                <w:sz w:val="18"/>
                <w:szCs w:val="18"/>
              </w:rPr>
            </w:pPr>
            <w:r w:rsidRPr="00BD5748">
              <w:rPr>
                <w:rFonts w:asciiTheme="minorHAnsi" w:hAnsiTheme="minorHAnsi" w:cstheme="minorHAnsi"/>
                <w:sz w:val="18"/>
                <w:szCs w:val="18"/>
              </w:rPr>
              <w:t>31</w:t>
            </w:r>
            <w:r w:rsidRPr="00BD5748">
              <w:rPr>
                <w:rFonts w:asciiTheme="minorHAnsi" w:hAnsiTheme="minorHAnsi" w:cstheme="minorHAnsi"/>
                <w:sz w:val="18"/>
                <w:szCs w:val="18"/>
                <w:vertAlign w:val="superscript"/>
              </w:rPr>
              <w:t>st</w:t>
            </w:r>
            <w:r w:rsidRPr="00BD5748">
              <w:rPr>
                <w:rFonts w:asciiTheme="minorHAnsi" w:hAnsiTheme="minorHAnsi" w:cstheme="minorHAnsi"/>
                <w:sz w:val="18"/>
                <w:szCs w:val="18"/>
              </w:rPr>
              <w:t xml:space="preserve"> of July 202</w:t>
            </w:r>
            <w:r>
              <w:rPr>
                <w:rFonts w:asciiTheme="minorHAnsi" w:hAnsiTheme="minorHAnsi" w:cstheme="minorHAnsi"/>
                <w:sz w:val="18"/>
                <w:szCs w:val="18"/>
              </w:rPr>
              <w:t>5</w:t>
            </w:r>
          </w:p>
          <w:p w14:paraId="3000C41C" w14:textId="7323CF6E" w:rsidR="00592275" w:rsidRPr="003B12CF" w:rsidRDefault="00592275" w:rsidP="00504065">
            <w:pPr>
              <w:spacing w:after="0" w:line="240" w:lineRule="auto"/>
              <w:rPr>
                <w:rFonts w:cs="Calibri"/>
                <w:sz w:val="18"/>
                <w:szCs w:val="18"/>
                <w:lang w:val="en-US"/>
              </w:rPr>
            </w:pPr>
            <w:r w:rsidRPr="003B12CF">
              <w:rPr>
                <w:rFonts w:cs="Calibri"/>
                <w:sz w:val="18"/>
                <w:szCs w:val="18"/>
              </w:rPr>
              <w:t xml:space="preserve">Reviewed annually and when there are changes that may affect child safety, including </w:t>
            </w:r>
            <w:r w:rsidRPr="003B12CF">
              <w:rPr>
                <w:rFonts w:cs="Calibri"/>
                <w:sz w:val="18"/>
                <w:szCs w:val="18"/>
                <w:lang w:val="en-US"/>
              </w:rPr>
              <w:t>after any responses to incidents, disclosures or suspicions of harm or risk of harm. The review will include checks to ensure the document reflects current legislation, continues to be effective, or whether any changes and additional training are required</w:t>
            </w:r>
          </w:p>
        </w:tc>
      </w:tr>
      <w:tr w:rsidR="00592275" w:rsidRPr="003B12CF" w14:paraId="4FA63E92" w14:textId="77777777" w:rsidTr="00504065">
        <w:tc>
          <w:tcPr>
            <w:tcW w:w="1800" w:type="dxa"/>
          </w:tcPr>
          <w:p w14:paraId="709D3B13" w14:textId="77777777" w:rsidR="00592275" w:rsidRPr="003B12CF" w:rsidRDefault="00592275" w:rsidP="00504065">
            <w:pPr>
              <w:spacing w:after="0" w:line="240" w:lineRule="auto"/>
              <w:rPr>
                <w:rFonts w:asciiTheme="minorHAnsi" w:hAnsiTheme="minorHAnsi" w:cstheme="minorHAnsi"/>
                <w:sz w:val="18"/>
                <w:szCs w:val="18"/>
              </w:rPr>
            </w:pPr>
            <w:r w:rsidRPr="003B12CF">
              <w:rPr>
                <w:rFonts w:asciiTheme="minorHAnsi" w:hAnsiTheme="minorHAnsi" w:cstheme="minorHAnsi"/>
                <w:sz w:val="18"/>
                <w:szCs w:val="18"/>
              </w:rPr>
              <w:t>Approved by</w:t>
            </w:r>
          </w:p>
        </w:tc>
        <w:tc>
          <w:tcPr>
            <w:tcW w:w="7226" w:type="dxa"/>
          </w:tcPr>
          <w:p w14:paraId="5AF04C26" w14:textId="723EA9BE" w:rsidR="00592275" w:rsidRPr="003B12CF" w:rsidRDefault="00E840C3" w:rsidP="00504065">
            <w:pPr>
              <w:spacing w:after="0" w:line="240" w:lineRule="auto"/>
              <w:rPr>
                <w:rFonts w:asciiTheme="minorHAnsi" w:hAnsiTheme="minorHAnsi" w:cstheme="minorHAnsi"/>
                <w:color w:val="FF0000"/>
                <w:sz w:val="18"/>
                <w:szCs w:val="18"/>
              </w:rPr>
            </w:pPr>
            <w:r w:rsidRPr="00E840C3">
              <w:rPr>
                <w:rFonts w:asciiTheme="minorHAnsi" w:hAnsiTheme="minorHAnsi" w:cstheme="minorHAnsi"/>
                <w:sz w:val="18"/>
                <w:szCs w:val="18"/>
              </w:rPr>
              <w:t>Serra Turen</w:t>
            </w:r>
          </w:p>
        </w:tc>
      </w:tr>
    </w:tbl>
    <w:p w14:paraId="37BB4F0A" w14:textId="2AC71265" w:rsidR="00592275" w:rsidRPr="003B12CF" w:rsidRDefault="00592275" w:rsidP="00B359B3">
      <w:pPr>
        <w:spacing w:after="240"/>
        <w:rPr>
          <w:rFonts w:cs="Calibri"/>
          <w:b/>
          <w:bCs/>
          <w:sz w:val="32"/>
          <w:szCs w:val="32"/>
        </w:rPr>
      </w:pPr>
    </w:p>
    <w:p w14:paraId="32196EB4" w14:textId="77777777" w:rsidR="00592275" w:rsidRPr="003B12CF" w:rsidRDefault="00592275">
      <w:pPr>
        <w:spacing w:after="0" w:line="240" w:lineRule="auto"/>
        <w:rPr>
          <w:rFonts w:cs="Calibri"/>
          <w:b/>
          <w:bCs/>
          <w:sz w:val="32"/>
          <w:szCs w:val="32"/>
        </w:rPr>
      </w:pPr>
      <w:r w:rsidRPr="003B12CF">
        <w:rPr>
          <w:rFonts w:cs="Calibri"/>
          <w:b/>
          <w:bCs/>
          <w:sz w:val="32"/>
          <w:szCs w:val="32"/>
        </w:rPr>
        <w:br w:type="page"/>
      </w:r>
    </w:p>
    <w:p w14:paraId="599B02CB" w14:textId="77777777" w:rsidR="00592275" w:rsidRPr="003B12CF" w:rsidRDefault="00592275" w:rsidP="00B359B3">
      <w:pPr>
        <w:spacing w:after="240"/>
        <w:rPr>
          <w:rFonts w:cs="Calibri"/>
          <w:b/>
          <w:bCs/>
          <w:sz w:val="32"/>
          <w:szCs w:val="32"/>
        </w:rPr>
      </w:pPr>
    </w:p>
    <w:p w14:paraId="27D410F8" w14:textId="77777777" w:rsidR="00592275" w:rsidRPr="003B12CF" w:rsidRDefault="00592275" w:rsidP="00A91E20">
      <w:pPr>
        <w:spacing w:after="0" w:line="240" w:lineRule="auto"/>
        <w:jc w:val="right"/>
        <w:rPr>
          <w:rFonts w:cs="Calibri"/>
          <w:b/>
          <w:bCs/>
        </w:rPr>
      </w:pPr>
      <w:r w:rsidRPr="003B12CF">
        <w:rPr>
          <w:rFonts w:cs="Calibri"/>
          <w:b/>
          <w:bCs/>
        </w:rPr>
        <w:t>APPENDIX A</w:t>
      </w:r>
    </w:p>
    <w:p w14:paraId="0D9BC7DF" w14:textId="77777777" w:rsidR="00592275" w:rsidRPr="003B12CF" w:rsidRDefault="00592275" w:rsidP="007F561A">
      <w:pPr>
        <w:pBdr>
          <w:bottom w:val="single" w:sz="4" w:space="1" w:color="auto"/>
        </w:pBdr>
        <w:spacing w:after="0" w:line="240" w:lineRule="auto"/>
        <w:rPr>
          <w:rFonts w:eastAsia="Times New Roman" w:cs="Calibri"/>
          <w:b/>
          <w:sz w:val="28"/>
          <w:szCs w:val="28"/>
        </w:rPr>
      </w:pPr>
      <w:r w:rsidRPr="003B12CF">
        <w:rPr>
          <w:rFonts w:eastAsia="Times New Roman" w:cs="Calibri"/>
          <w:b/>
          <w:sz w:val="28"/>
          <w:szCs w:val="28"/>
        </w:rPr>
        <w:t>TEMPLATE - Child safety and wellbeing breach - incident report</w:t>
      </w:r>
    </w:p>
    <w:p w14:paraId="2C4F7E52" w14:textId="77777777" w:rsidR="00592275" w:rsidRPr="003B12CF" w:rsidRDefault="00592275" w:rsidP="007F561A">
      <w:pPr>
        <w:spacing w:after="0" w:line="240" w:lineRule="auto"/>
        <w:rPr>
          <w:rFonts w:eastAsia="Times New Roman" w:cs="Calibri"/>
          <w:b/>
          <w:sz w:val="28"/>
          <w:szCs w:val="28"/>
        </w:rPr>
      </w:pPr>
    </w:p>
    <w:tbl>
      <w:tblPr>
        <w:tblStyle w:val="TableGrid"/>
        <w:tblW w:w="0" w:type="auto"/>
        <w:tblLook w:val="04A0" w:firstRow="1" w:lastRow="0" w:firstColumn="1" w:lastColumn="0" w:noHBand="0" w:noVBand="1"/>
      </w:tblPr>
      <w:tblGrid>
        <w:gridCol w:w="3055"/>
        <w:gridCol w:w="5961"/>
      </w:tblGrid>
      <w:tr w:rsidR="00592275" w:rsidRPr="003B12CF" w14:paraId="210A0B6A" w14:textId="77777777" w:rsidTr="00504065">
        <w:tc>
          <w:tcPr>
            <w:tcW w:w="3055" w:type="dxa"/>
          </w:tcPr>
          <w:p w14:paraId="00ADCE22" w14:textId="77777777" w:rsidR="00592275" w:rsidRPr="003B12CF" w:rsidRDefault="00592275" w:rsidP="007F561A">
            <w:pPr>
              <w:spacing w:after="0" w:line="240" w:lineRule="auto"/>
              <w:rPr>
                <w:rFonts w:eastAsia="Times New Roman" w:cs="Calibri"/>
                <w:sz w:val="20"/>
                <w:szCs w:val="20"/>
                <w:lang w:eastAsia="zh-CN"/>
              </w:rPr>
            </w:pPr>
            <w:r w:rsidRPr="003B12CF">
              <w:rPr>
                <w:rFonts w:eastAsia="Times New Roman" w:cs="Calibri"/>
                <w:sz w:val="20"/>
                <w:szCs w:val="20"/>
                <w:lang w:eastAsia="zh-CN"/>
              </w:rPr>
              <w:t>Date of breach</w:t>
            </w:r>
          </w:p>
        </w:tc>
        <w:tc>
          <w:tcPr>
            <w:tcW w:w="5961" w:type="dxa"/>
          </w:tcPr>
          <w:p w14:paraId="26C9A6A0" w14:textId="77777777" w:rsidR="00592275" w:rsidRPr="003B12CF" w:rsidRDefault="00592275" w:rsidP="007F561A">
            <w:pPr>
              <w:spacing w:after="0" w:line="240" w:lineRule="auto"/>
              <w:rPr>
                <w:rFonts w:eastAsia="Times New Roman" w:cs="Calibri"/>
                <w:sz w:val="20"/>
                <w:szCs w:val="20"/>
                <w:lang w:eastAsia="zh-CN"/>
              </w:rPr>
            </w:pPr>
          </w:p>
        </w:tc>
      </w:tr>
      <w:tr w:rsidR="00592275" w:rsidRPr="003B12CF" w14:paraId="36FC0E9C" w14:textId="77777777" w:rsidTr="00504065">
        <w:tc>
          <w:tcPr>
            <w:tcW w:w="3055" w:type="dxa"/>
          </w:tcPr>
          <w:p w14:paraId="1964A4D5" w14:textId="77777777" w:rsidR="00592275" w:rsidRPr="003B12CF" w:rsidRDefault="00592275" w:rsidP="007F561A">
            <w:pPr>
              <w:spacing w:after="0" w:line="240" w:lineRule="auto"/>
              <w:rPr>
                <w:rFonts w:eastAsia="Times New Roman" w:cs="Calibri"/>
                <w:sz w:val="20"/>
                <w:szCs w:val="20"/>
                <w:lang w:eastAsia="zh-CN"/>
              </w:rPr>
            </w:pPr>
            <w:r w:rsidRPr="003B12CF">
              <w:rPr>
                <w:rFonts w:eastAsia="Times New Roman" w:cs="Calibri"/>
                <w:sz w:val="20"/>
                <w:szCs w:val="20"/>
                <w:lang w:eastAsia="zh-CN"/>
              </w:rPr>
              <w:t>Time of breach</w:t>
            </w:r>
          </w:p>
        </w:tc>
        <w:tc>
          <w:tcPr>
            <w:tcW w:w="5961" w:type="dxa"/>
          </w:tcPr>
          <w:p w14:paraId="45144DDE" w14:textId="77777777" w:rsidR="00592275" w:rsidRPr="003B12CF" w:rsidRDefault="00592275" w:rsidP="007F561A">
            <w:pPr>
              <w:spacing w:after="0" w:line="240" w:lineRule="auto"/>
              <w:rPr>
                <w:rFonts w:eastAsia="Times New Roman" w:cs="Calibri"/>
                <w:sz w:val="20"/>
                <w:szCs w:val="20"/>
                <w:lang w:eastAsia="zh-CN"/>
              </w:rPr>
            </w:pPr>
          </w:p>
        </w:tc>
      </w:tr>
      <w:tr w:rsidR="00592275" w:rsidRPr="003B12CF" w14:paraId="03CA6E0A" w14:textId="77777777" w:rsidTr="00504065">
        <w:tc>
          <w:tcPr>
            <w:tcW w:w="3055" w:type="dxa"/>
          </w:tcPr>
          <w:p w14:paraId="7EC94771" w14:textId="77777777" w:rsidR="00592275" w:rsidRPr="003B12CF" w:rsidRDefault="00592275" w:rsidP="007F561A">
            <w:pPr>
              <w:spacing w:after="0" w:line="240" w:lineRule="auto"/>
              <w:rPr>
                <w:rFonts w:eastAsia="Times New Roman" w:cs="Calibri"/>
                <w:sz w:val="20"/>
                <w:szCs w:val="20"/>
                <w:lang w:eastAsia="zh-CN"/>
              </w:rPr>
            </w:pPr>
            <w:r w:rsidRPr="003B12CF">
              <w:rPr>
                <w:rFonts w:eastAsia="Times New Roman" w:cs="Calibri"/>
                <w:sz w:val="20"/>
                <w:szCs w:val="20"/>
                <w:lang w:eastAsia="zh-CN"/>
              </w:rPr>
              <w:t>Location of breach</w:t>
            </w:r>
          </w:p>
        </w:tc>
        <w:tc>
          <w:tcPr>
            <w:tcW w:w="5961" w:type="dxa"/>
          </w:tcPr>
          <w:p w14:paraId="0AC6B2EA" w14:textId="77777777" w:rsidR="00592275" w:rsidRPr="003B12CF" w:rsidRDefault="00592275" w:rsidP="007F561A">
            <w:pPr>
              <w:spacing w:after="0" w:line="240" w:lineRule="auto"/>
              <w:rPr>
                <w:rFonts w:eastAsia="Times New Roman" w:cs="Calibri"/>
                <w:sz w:val="20"/>
                <w:szCs w:val="20"/>
                <w:lang w:eastAsia="zh-CN"/>
              </w:rPr>
            </w:pPr>
          </w:p>
        </w:tc>
      </w:tr>
      <w:tr w:rsidR="00592275" w:rsidRPr="003B12CF" w14:paraId="5BDC62CE" w14:textId="77777777" w:rsidTr="00504065">
        <w:tc>
          <w:tcPr>
            <w:tcW w:w="3055" w:type="dxa"/>
          </w:tcPr>
          <w:p w14:paraId="07EC1D80" w14:textId="77777777" w:rsidR="00592275" w:rsidRPr="003B12CF" w:rsidRDefault="00592275" w:rsidP="007F561A">
            <w:pPr>
              <w:spacing w:after="0" w:line="240" w:lineRule="auto"/>
              <w:rPr>
                <w:rFonts w:eastAsia="Times New Roman" w:cs="Calibri"/>
                <w:sz w:val="20"/>
                <w:szCs w:val="20"/>
                <w:lang w:eastAsia="zh-CN"/>
              </w:rPr>
            </w:pPr>
            <w:r w:rsidRPr="003B12CF">
              <w:rPr>
                <w:rFonts w:eastAsia="Times New Roman" w:cs="Calibri"/>
                <w:sz w:val="20"/>
                <w:szCs w:val="20"/>
                <w:lang w:eastAsia="zh-CN"/>
              </w:rPr>
              <w:t>Name of person(s) involved in the breach</w:t>
            </w:r>
          </w:p>
        </w:tc>
        <w:tc>
          <w:tcPr>
            <w:tcW w:w="5961" w:type="dxa"/>
          </w:tcPr>
          <w:p w14:paraId="08345CE5" w14:textId="77777777" w:rsidR="00592275" w:rsidRPr="003B12CF" w:rsidRDefault="00592275" w:rsidP="007F561A">
            <w:pPr>
              <w:spacing w:after="0" w:line="240" w:lineRule="auto"/>
              <w:rPr>
                <w:rFonts w:eastAsia="Times New Roman" w:cs="Calibri"/>
                <w:sz w:val="20"/>
                <w:szCs w:val="20"/>
                <w:lang w:eastAsia="zh-CN"/>
              </w:rPr>
            </w:pPr>
          </w:p>
        </w:tc>
      </w:tr>
      <w:tr w:rsidR="00592275" w:rsidRPr="003B12CF" w14:paraId="080257F4" w14:textId="77777777" w:rsidTr="00504065">
        <w:tc>
          <w:tcPr>
            <w:tcW w:w="3055" w:type="dxa"/>
          </w:tcPr>
          <w:p w14:paraId="30C759B8" w14:textId="77777777" w:rsidR="00592275" w:rsidRPr="003B12CF" w:rsidRDefault="00592275" w:rsidP="007F561A">
            <w:pPr>
              <w:spacing w:after="0" w:line="240" w:lineRule="auto"/>
              <w:rPr>
                <w:rFonts w:eastAsia="Times New Roman" w:cs="Calibri"/>
                <w:sz w:val="20"/>
                <w:szCs w:val="20"/>
                <w:lang w:eastAsia="zh-CN"/>
              </w:rPr>
            </w:pPr>
            <w:r w:rsidRPr="003B12CF">
              <w:rPr>
                <w:rFonts w:eastAsia="Times New Roman" w:cs="Calibri"/>
                <w:sz w:val="20"/>
                <w:szCs w:val="20"/>
                <w:lang w:eastAsia="zh-CN"/>
              </w:rPr>
              <w:t>Description of breach</w:t>
            </w:r>
          </w:p>
        </w:tc>
        <w:tc>
          <w:tcPr>
            <w:tcW w:w="5961" w:type="dxa"/>
          </w:tcPr>
          <w:p w14:paraId="6AC9BC5C" w14:textId="77777777" w:rsidR="00592275" w:rsidRPr="003B12CF" w:rsidRDefault="00592275" w:rsidP="007F561A">
            <w:pPr>
              <w:spacing w:after="0" w:line="240" w:lineRule="auto"/>
              <w:rPr>
                <w:rFonts w:eastAsia="Times New Roman" w:cs="Calibri"/>
                <w:sz w:val="20"/>
                <w:szCs w:val="20"/>
                <w:lang w:eastAsia="zh-CN"/>
              </w:rPr>
            </w:pPr>
          </w:p>
          <w:p w14:paraId="584C116D" w14:textId="77777777" w:rsidR="00592275" w:rsidRPr="003B12CF" w:rsidRDefault="00592275" w:rsidP="007F561A">
            <w:pPr>
              <w:spacing w:after="0" w:line="240" w:lineRule="auto"/>
              <w:rPr>
                <w:rFonts w:eastAsia="Times New Roman" w:cs="Calibri"/>
                <w:sz w:val="20"/>
                <w:szCs w:val="20"/>
                <w:lang w:eastAsia="zh-CN"/>
              </w:rPr>
            </w:pPr>
          </w:p>
          <w:p w14:paraId="7945741C" w14:textId="77777777" w:rsidR="00592275" w:rsidRPr="003B12CF" w:rsidRDefault="00592275" w:rsidP="007F561A">
            <w:pPr>
              <w:spacing w:after="0" w:line="240" w:lineRule="auto"/>
              <w:rPr>
                <w:rFonts w:eastAsia="Times New Roman" w:cs="Calibri"/>
                <w:sz w:val="20"/>
                <w:szCs w:val="20"/>
                <w:lang w:eastAsia="zh-CN"/>
              </w:rPr>
            </w:pPr>
          </w:p>
          <w:p w14:paraId="78845D7D" w14:textId="77777777" w:rsidR="00592275" w:rsidRPr="003B12CF" w:rsidRDefault="00592275" w:rsidP="007F561A">
            <w:pPr>
              <w:spacing w:after="0" w:line="240" w:lineRule="auto"/>
              <w:rPr>
                <w:rFonts w:eastAsia="Times New Roman" w:cs="Calibri"/>
                <w:sz w:val="20"/>
                <w:szCs w:val="20"/>
                <w:lang w:eastAsia="zh-CN"/>
              </w:rPr>
            </w:pPr>
          </w:p>
          <w:p w14:paraId="09038644" w14:textId="77777777" w:rsidR="00592275" w:rsidRPr="003B12CF" w:rsidRDefault="00592275" w:rsidP="007F561A">
            <w:pPr>
              <w:spacing w:after="0" w:line="240" w:lineRule="auto"/>
              <w:rPr>
                <w:rFonts w:eastAsia="Times New Roman" w:cs="Calibri"/>
                <w:sz w:val="20"/>
                <w:szCs w:val="20"/>
                <w:lang w:eastAsia="zh-CN"/>
              </w:rPr>
            </w:pPr>
          </w:p>
          <w:p w14:paraId="674289EF" w14:textId="77777777" w:rsidR="00592275" w:rsidRPr="003B12CF" w:rsidRDefault="00592275" w:rsidP="007F561A">
            <w:pPr>
              <w:spacing w:after="0" w:line="240" w:lineRule="auto"/>
              <w:rPr>
                <w:rFonts w:eastAsia="Times New Roman" w:cs="Calibri"/>
                <w:sz w:val="20"/>
                <w:szCs w:val="20"/>
                <w:lang w:eastAsia="zh-CN"/>
              </w:rPr>
            </w:pPr>
          </w:p>
          <w:p w14:paraId="7EB28E9B" w14:textId="77777777" w:rsidR="00592275" w:rsidRPr="003B12CF" w:rsidRDefault="00592275" w:rsidP="007F561A">
            <w:pPr>
              <w:spacing w:after="0" w:line="240" w:lineRule="auto"/>
              <w:rPr>
                <w:rFonts w:eastAsia="Times New Roman" w:cs="Calibri"/>
                <w:sz w:val="20"/>
                <w:szCs w:val="20"/>
                <w:lang w:eastAsia="zh-CN"/>
              </w:rPr>
            </w:pPr>
          </w:p>
          <w:p w14:paraId="2315C905" w14:textId="77777777" w:rsidR="00592275" w:rsidRPr="003B12CF" w:rsidRDefault="00592275" w:rsidP="007F561A">
            <w:pPr>
              <w:spacing w:after="0" w:line="240" w:lineRule="auto"/>
              <w:rPr>
                <w:rFonts w:eastAsia="Times New Roman" w:cs="Calibri"/>
                <w:sz w:val="20"/>
                <w:szCs w:val="20"/>
                <w:lang w:eastAsia="zh-CN"/>
              </w:rPr>
            </w:pPr>
          </w:p>
          <w:p w14:paraId="15CD9046" w14:textId="77777777" w:rsidR="00592275" w:rsidRPr="003B12CF" w:rsidRDefault="00592275" w:rsidP="007F561A">
            <w:pPr>
              <w:spacing w:after="0" w:line="240" w:lineRule="auto"/>
              <w:rPr>
                <w:rFonts w:eastAsia="Times New Roman" w:cs="Calibri"/>
                <w:sz w:val="20"/>
                <w:szCs w:val="20"/>
                <w:lang w:eastAsia="zh-CN"/>
              </w:rPr>
            </w:pPr>
          </w:p>
          <w:p w14:paraId="0A247D8A" w14:textId="77777777" w:rsidR="00592275" w:rsidRPr="003B12CF" w:rsidRDefault="00592275" w:rsidP="007F561A">
            <w:pPr>
              <w:spacing w:after="0" w:line="240" w:lineRule="auto"/>
              <w:rPr>
                <w:rFonts w:eastAsia="Times New Roman" w:cs="Calibri"/>
                <w:sz w:val="20"/>
                <w:szCs w:val="20"/>
                <w:lang w:eastAsia="zh-CN"/>
              </w:rPr>
            </w:pPr>
          </w:p>
          <w:p w14:paraId="34F0BBC6" w14:textId="77777777" w:rsidR="00592275" w:rsidRPr="003B12CF" w:rsidRDefault="00592275" w:rsidP="007F561A">
            <w:pPr>
              <w:spacing w:after="0" w:line="240" w:lineRule="auto"/>
              <w:rPr>
                <w:rFonts w:eastAsia="Times New Roman" w:cs="Calibri"/>
                <w:sz w:val="20"/>
                <w:szCs w:val="20"/>
                <w:lang w:eastAsia="zh-CN"/>
              </w:rPr>
            </w:pPr>
          </w:p>
          <w:p w14:paraId="12606DF4" w14:textId="77777777" w:rsidR="00592275" w:rsidRPr="003B12CF" w:rsidRDefault="00592275" w:rsidP="007F561A">
            <w:pPr>
              <w:spacing w:after="0" w:line="240" w:lineRule="auto"/>
              <w:rPr>
                <w:rFonts w:eastAsia="Times New Roman" w:cs="Calibri"/>
                <w:sz w:val="20"/>
                <w:szCs w:val="20"/>
                <w:lang w:eastAsia="zh-CN"/>
              </w:rPr>
            </w:pPr>
          </w:p>
          <w:p w14:paraId="1866E702" w14:textId="77777777" w:rsidR="00592275" w:rsidRPr="003B12CF" w:rsidRDefault="00592275" w:rsidP="007F561A">
            <w:pPr>
              <w:spacing w:after="0" w:line="240" w:lineRule="auto"/>
              <w:rPr>
                <w:rFonts w:eastAsia="Times New Roman" w:cs="Calibri"/>
                <w:sz w:val="20"/>
                <w:szCs w:val="20"/>
                <w:lang w:eastAsia="zh-CN"/>
              </w:rPr>
            </w:pPr>
          </w:p>
          <w:p w14:paraId="3EB90880" w14:textId="77777777" w:rsidR="00592275" w:rsidRPr="003B12CF" w:rsidRDefault="00592275" w:rsidP="007F561A">
            <w:pPr>
              <w:spacing w:after="0" w:line="240" w:lineRule="auto"/>
              <w:rPr>
                <w:rFonts w:eastAsia="Times New Roman" w:cs="Calibri"/>
                <w:sz w:val="20"/>
                <w:szCs w:val="20"/>
                <w:lang w:eastAsia="zh-CN"/>
              </w:rPr>
            </w:pPr>
          </w:p>
          <w:p w14:paraId="5B87E8FF" w14:textId="77777777" w:rsidR="00592275" w:rsidRPr="003B12CF" w:rsidRDefault="00592275" w:rsidP="007F561A">
            <w:pPr>
              <w:spacing w:after="0" w:line="240" w:lineRule="auto"/>
              <w:rPr>
                <w:rFonts w:eastAsia="Times New Roman" w:cs="Calibri"/>
                <w:sz w:val="20"/>
                <w:szCs w:val="20"/>
                <w:lang w:eastAsia="zh-CN"/>
              </w:rPr>
            </w:pPr>
          </w:p>
        </w:tc>
      </w:tr>
      <w:tr w:rsidR="00592275" w:rsidRPr="003B12CF" w14:paraId="0B9DF3D6" w14:textId="77777777" w:rsidTr="00504065">
        <w:tc>
          <w:tcPr>
            <w:tcW w:w="3055" w:type="dxa"/>
          </w:tcPr>
          <w:p w14:paraId="5CF4F2E5" w14:textId="77777777" w:rsidR="00592275" w:rsidRPr="003B12CF" w:rsidRDefault="00592275" w:rsidP="007F561A">
            <w:pPr>
              <w:spacing w:after="0" w:line="240" w:lineRule="auto"/>
              <w:rPr>
                <w:rFonts w:eastAsia="Times New Roman" w:cs="Calibri"/>
                <w:sz w:val="20"/>
                <w:szCs w:val="20"/>
                <w:lang w:eastAsia="zh-CN"/>
              </w:rPr>
            </w:pPr>
            <w:r w:rsidRPr="003B12CF">
              <w:rPr>
                <w:rFonts w:eastAsia="Times New Roman" w:cs="Calibri"/>
                <w:sz w:val="20"/>
                <w:szCs w:val="20"/>
                <w:lang w:eastAsia="zh-CN"/>
              </w:rPr>
              <w:t>Immediate action taken</w:t>
            </w:r>
          </w:p>
        </w:tc>
        <w:tc>
          <w:tcPr>
            <w:tcW w:w="5961" w:type="dxa"/>
          </w:tcPr>
          <w:p w14:paraId="3C17316E" w14:textId="77777777" w:rsidR="00592275" w:rsidRPr="003B12CF" w:rsidRDefault="00592275" w:rsidP="007F561A">
            <w:pPr>
              <w:spacing w:after="0" w:line="240" w:lineRule="auto"/>
              <w:rPr>
                <w:rFonts w:eastAsia="Times New Roman" w:cs="Calibri"/>
                <w:sz w:val="20"/>
                <w:szCs w:val="20"/>
                <w:lang w:eastAsia="zh-CN"/>
              </w:rPr>
            </w:pPr>
          </w:p>
          <w:p w14:paraId="60D01490" w14:textId="77777777" w:rsidR="00592275" w:rsidRPr="003B12CF" w:rsidRDefault="00592275" w:rsidP="007F561A">
            <w:pPr>
              <w:spacing w:after="0" w:line="240" w:lineRule="auto"/>
              <w:rPr>
                <w:rFonts w:eastAsia="Times New Roman" w:cs="Calibri"/>
                <w:sz w:val="20"/>
                <w:szCs w:val="20"/>
                <w:lang w:eastAsia="zh-CN"/>
              </w:rPr>
            </w:pPr>
          </w:p>
          <w:p w14:paraId="29B1BCB8" w14:textId="77777777" w:rsidR="00592275" w:rsidRPr="003B12CF" w:rsidRDefault="00592275" w:rsidP="007F561A">
            <w:pPr>
              <w:spacing w:after="0" w:line="240" w:lineRule="auto"/>
              <w:rPr>
                <w:rFonts w:eastAsia="Times New Roman" w:cs="Calibri"/>
                <w:sz w:val="20"/>
                <w:szCs w:val="20"/>
                <w:lang w:eastAsia="zh-CN"/>
              </w:rPr>
            </w:pPr>
          </w:p>
          <w:p w14:paraId="22A1A19B" w14:textId="77777777" w:rsidR="00592275" w:rsidRPr="003B12CF" w:rsidRDefault="00592275" w:rsidP="007F561A">
            <w:pPr>
              <w:spacing w:after="0" w:line="240" w:lineRule="auto"/>
              <w:rPr>
                <w:rFonts w:eastAsia="Times New Roman" w:cs="Calibri"/>
                <w:sz w:val="20"/>
                <w:szCs w:val="20"/>
                <w:lang w:eastAsia="zh-CN"/>
              </w:rPr>
            </w:pPr>
          </w:p>
          <w:p w14:paraId="2DC18B14" w14:textId="77777777" w:rsidR="00592275" w:rsidRPr="003B12CF" w:rsidRDefault="00592275" w:rsidP="007F561A">
            <w:pPr>
              <w:spacing w:after="0" w:line="240" w:lineRule="auto"/>
              <w:rPr>
                <w:rFonts w:eastAsia="Times New Roman" w:cs="Calibri"/>
                <w:sz w:val="20"/>
                <w:szCs w:val="20"/>
                <w:lang w:eastAsia="zh-CN"/>
              </w:rPr>
            </w:pPr>
          </w:p>
          <w:p w14:paraId="75015AF3" w14:textId="77777777" w:rsidR="00592275" w:rsidRPr="003B12CF" w:rsidRDefault="00592275" w:rsidP="007F561A">
            <w:pPr>
              <w:spacing w:after="0" w:line="240" w:lineRule="auto"/>
              <w:rPr>
                <w:rFonts w:eastAsia="Times New Roman" w:cs="Calibri"/>
                <w:sz w:val="20"/>
                <w:szCs w:val="20"/>
                <w:lang w:eastAsia="zh-CN"/>
              </w:rPr>
            </w:pPr>
          </w:p>
          <w:p w14:paraId="500B1091" w14:textId="77777777" w:rsidR="00592275" w:rsidRPr="003B12CF" w:rsidRDefault="00592275" w:rsidP="007F561A">
            <w:pPr>
              <w:spacing w:after="0" w:line="240" w:lineRule="auto"/>
              <w:rPr>
                <w:rFonts w:eastAsia="Times New Roman" w:cs="Calibri"/>
                <w:sz w:val="20"/>
                <w:szCs w:val="20"/>
                <w:lang w:eastAsia="zh-CN"/>
              </w:rPr>
            </w:pPr>
          </w:p>
          <w:p w14:paraId="538760EB" w14:textId="77777777" w:rsidR="00592275" w:rsidRPr="003B12CF" w:rsidRDefault="00592275" w:rsidP="007F561A">
            <w:pPr>
              <w:spacing w:after="0" w:line="240" w:lineRule="auto"/>
              <w:rPr>
                <w:rFonts w:eastAsia="Times New Roman" w:cs="Calibri"/>
                <w:sz w:val="20"/>
                <w:szCs w:val="20"/>
                <w:lang w:eastAsia="zh-CN"/>
              </w:rPr>
            </w:pPr>
          </w:p>
        </w:tc>
      </w:tr>
      <w:tr w:rsidR="00592275" w:rsidRPr="003B12CF" w14:paraId="4F1FBBED" w14:textId="77777777" w:rsidTr="00504065">
        <w:tc>
          <w:tcPr>
            <w:tcW w:w="3055" w:type="dxa"/>
          </w:tcPr>
          <w:p w14:paraId="45A011C3" w14:textId="77777777" w:rsidR="00592275" w:rsidRPr="003B12CF" w:rsidRDefault="00592275" w:rsidP="007F561A">
            <w:pPr>
              <w:spacing w:after="0" w:line="240" w:lineRule="auto"/>
              <w:rPr>
                <w:rFonts w:eastAsia="Times New Roman" w:cs="Calibri"/>
                <w:sz w:val="20"/>
                <w:szCs w:val="20"/>
                <w:lang w:eastAsia="zh-CN"/>
              </w:rPr>
            </w:pPr>
            <w:r w:rsidRPr="003B12CF">
              <w:rPr>
                <w:rFonts w:eastAsia="Times New Roman" w:cs="Calibri"/>
                <w:sz w:val="20"/>
                <w:szCs w:val="20"/>
                <w:lang w:eastAsia="zh-CN"/>
              </w:rPr>
              <w:t>If no action taken - reason</w:t>
            </w:r>
          </w:p>
        </w:tc>
        <w:tc>
          <w:tcPr>
            <w:tcW w:w="5961" w:type="dxa"/>
          </w:tcPr>
          <w:p w14:paraId="28D64872" w14:textId="77777777" w:rsidR="00592275" w:rsidRPr="003B12CF" w:rsidRDefault="00592275" w:rsidP="007F561A">
            <w:pPr>
              <w:spacing w:after="0" w:line="240" w:lineRule="auto"/>
              <w:rPr>
                <w:rFonts w:eastAsia="Times New Roman" w:cs="Calibri"/>
                <w:sz w:val="20"/>
                <w:szCs w:val="20"/>
                <w:lang w:eastAsia="zh-CN"/>
              </w:rPr>
            </w:pPr>
          </w:p>
          <w:p w14:paraId="3FA618C1" w14:textId="77777777" w:rsidR="00592275" w:rsidRPr="003B12CF" w:rsidRDefault="00592275" w:rsidP="007F561A">
            <w:pPr>
              <w:spacing w:after="0" w:line="240" w:lineRule="auto"/>
              <w:rPr>
                <w:rFonts w:eastAsia="Times New Roman" w:cs="Calibri"/>
                <w:sz w:val="20"/>
                <w:szCs w:val="20"/>
                <w:lang w:eastAsia="zh-CN"/>
              </w:rPr>
            </w:pPr>
          </w:p>
          <w:p w14:paraId="621067B2" w14:textId="77777777" w:rsidR="00592275" w:rsidRPr="003B12CF" w:rsidRDefault="00592275" w:rsidP="007F561A">
            <w:pPr>
              <w:spacing w:after="0" w:line="240" w:lineRule="auto"/>
              <w:rPr>
                <w:rFonts w:eastAsia="Times New Roman" w:cs="Calibri"/>
                <w:sz w:val="20"/>
                <w:szCs w:val="20"/>
                <w:lang w:eastAsia="zh-CN"/>
              </w:rPr>
            </w:pPr>
          </w:p>
          <w:p w14:paraId="2A6711B9" w14:textId="77777777" w:rsidR="00592275" w:rsidRPr="003B12CF" w:rsidRDefault="00592275" w:rsidP="007F561A">
            <w:pPr>
              <w:spacing w:after="0" w:line="240" w:lineRule="auto"/>
              <w:rPr>
                <w:rFonts w:eastAsia="Times New Roman" w:cs="Calibri"/>
                <w:sz w:val="20"/>
                <w:szCs w:val="20"/>
                <w:lang w:eastAsia="zh-CN"/>
              </w:rPr>
            </w:pPr>
          </w:p>
        </w:tc>
      </w:tr>
      <w:tr w:rsidR="00592275" w:rsidRPr="003B12CF" w14:paraId="545420AE" w14:textId="77777777" w:rsidTr="00504065">
        <w:tc>
          <w:tcPr>
            <w:tcW w:w="3055" w:type="dxa"/>
          </w:tcPr>
          <w:p w14:paraId="0F794526" w14:textId="77777777" w:rsidR="00592275" w:rsidRPr="003B12CF" w:rsidRDefault="00592275" w:rsidP="007F561A">
            <w:pPr>
              <w:spacing w:after="0" w:line="240" w:lineRule="auto"/>
              <w:rPr>
                <w:rFonts w:eastAsia="Times New Roman" w:cs="Calibri"/>
                <w:sz w:val="20"/>
                <w:szCs w:val="20"/>
                <w:lang w:eastAsia="zh-CN"/>
              </w:rPr>
            </w:pPr>
            <w:r w:rsidRPr="003B12CF">
              <w:rPr>
                <w:rFonts w:eastAsia="Times New Roman" w:cs="Calibri"/>
                <w:sz w:val="20"/>
                <w:szCs w:val="20"/>
                <w:lang w:eastAsia="zh-CN"/>
              </w:rPr>
              <w:t>Name of the authority the breach has been reported to (if relevant)</w:t>
            </w:r>
          </w:p>
        </w:tc>
        <w:tc>
          <w:tcPr>
            <w:tcW w:w="5961" w:type="dxa"/>
          </w:tcPr>
          <w:p w14:paraId="3A5E724F" w14:textId="77777777" w:rsidR="00592275" w:rsidRPr="003B12CF" w:rsidRDefault="00592275" w:rsidP="007F561A">
            <w:pPr>
              <w:spacing w:after="0" w:line="240" w:lineRule="auto"/>
              <w:rPr>
                <w:rFonts w:eastAsia="Times New Roman" w:cs="Calibri"/>
                <w:lang w:eastAsia="zh-CN"/>
              </w:rPr>
            </w:pPr>
          </w:p>
        </w:tc>
      </w:tr>
      <w:tr w:rsidR="00592275" w:rsidRPr="003B12CF" w14:paraId="16BD40ED" w14:textId="77777777" w:rsidTr="00504065">
        <w:tc>
          <w:tcPr>
            <w:tcW w:w="3055" w:type="dxa"/>
          </w:tcPr>
          <w:p w14:paraId="3A76A733" w14:textId="77777777" w:rsidR="00592275" w:rsidRPr="003B12CF" w:rsidRDefault="00592275" w:rsidP="007F561A">
            <w:pPr>
              <w:spacing w:after="0" w:line="240" w:lineRule="auto"/>
              <w:rPr>
                <w:rFonts w:eastAsia="Times New Roman" w:cs="Calibri"/>
                <w:sz w:val="20"/>
                <w:szCs w:val="20"/>
                <w:lang w:eastAsia="zh-CN"/>
              </w:rPr>
            </w:pPr>
            <w:r w:rsidRPr="003B12CF">
              <w:rPr>
                <w:rFonts w:eastAsia="Times New Roman" w:cs="Calibri"/>
                <w:sz w:val="20"/>
                <w:szCs w:val="20"/>
                <w:lang w:eastAsia="zh-CN"/>
              </w:rPr>
              <w:t>Name of the person reported to</w:t>
            </w:r>
          </w:p>
        </w:tc>
        <w:tc>
          <w:tcPr>
            <w:tcW w:w="5961" w:type="dxa"/>
          </w:tcPr>
          <w:p w14:paraId="74F93042" w14:textId="77777777" w:rsidR="00592275" w:rsidRPr="003B12CF" w:rsidRDefault="00592275" w:rsidP="007F561A">
            <w:pPr>
              <w:spacing w:after="0" w:line="240" w:lineRule="auto"/>
              <w:rPr>
                <w:rFonts w:eastAsia="Times New Roman" w:cs="Calibri"/>
                <w:lang w:eastAsia="zh-CN"/>
              </w:rPr>
            </w:pPr>
          </w:p>
        </w:tc>
      </w:tr>
      <w:tr w:rsidR="00592275" w:rsidRPr="003B12CF" w14:paraId="6BF14C63" w14:textId="77777777" w:rsidTr="00504065">
        <w:tc>
          <w:tcPr>
            <w:tcW w:w="3055" w:type="dxa"/>
          </w:tcPr>
          <w:p w14:paraId="75707B9E" w14:textId="77777777" w:rsidR="00592275" w:rsidRPr="003B12CF" w:rsidRDefault="00592275" w:rsidP="007F561A">
            <w:pPr>
              <w:spacing w:after="0" w:line="240" w:lineRule="auto"/>
              <w:rPr>
                <w:rFonts w:eastAsia="Times New Roman" w:cs="Calibri"/>
                <w:sz w:val="20"/>
                <w:szCs w:val="20"/>
                <w:lang w:eastAsia="zh-CN"/>
              </w:rPr>
            </w:pPr>
            <w:r w:rsidRPr="003B12CF">
              <w:rPr>
                <w:rFonts w:eastAsia="Times New Roman" w:cs="Calibri"/>
                <w:sz w:val="20"/>
                <w:szCs w:val="20"/>
                <w:lang w:eastAsia="zh-CN"/>
              </w:rPr>
              <w:t>Name of person completing form</w:t>
            </w:r>
          </w:p>
        </w:tc>
        <w:tc>
          <w:tcPr>
            <w:tcW w:w="5961" w:type="dxa"/>
          </w:tcPr>
          <w:p w14:paraId="77434D16" w14:textId="77777777" w:rsidR="00592275" w:rsidRPr="003B12CF" w:rsidRDefault="00592275" w:rsidP="007F561A">
            <w:pPr>
              <w:spacing w:after="0" w:line="240" w:lineRule="auto"/>
              <w:rPr>
                <w:rFonts w:eastAsia="Times New Roman" w:cs="Calibri"/>
                <w:lang w:eastAsia="zh-CN"/>
              </w:rPr>
            </w:pPr>
          </w:p>
        </w:tc>
      </w:tr>
      <w:tr w:rsidR="00592275" w:rsidRPr="003B12CF" w14:paraId="7B1002CD" w14:textId="77777777" w:rsidTr="00504065">
        <w:tc>
          <w:tcPr>
            <w:tcW w:w="3055" w:type="dxa"/>
          </w:tcPr>
          <w:p w14:paraId="230C547F" w14:textId="77777777" w:rsidR="00592275" w:rsidRPr="003B12CF" w:rsidRDefault="00592275" w:rsidP="007F561A">
            <w:pPr>
              <w:spacing w:after="0" w:line="240" w:lineRule="auto"/>
              <w:rPr>
                <w:rFonts w:eastAsia="Times New Roman" w:cs="Calibri"/>
                <w:sz w:val="20"/>
                <w:szCs w:val="20"/>
                <w:lang w:eastAsia="zh-CN"/>
              </w:rPr>
            </w:pPr>
            <w:r w:rsidRPr="003B12CF">
              <w:rPr>
                <w:rFonts w:eastAsia="Times New Roman" w:cs="Calibri"/>
                <w:sz w:val="20"/>
                <w:szCs w:val="20"/>
                <w:lang w:eastAsia="zh-CN"/>
              </w:rPr>
              <w:t>Signature of person completing form</w:t>
            </w:r>
          </w:p>
        </w:tc>
        <w:tc>
          <w:tcPr>
            <w:tcW w:w="5961" w:type="dxa"/>
          </w:tcPr>
          <w:p w14:paraId="2B126095" w14:textId="77777777" w:rsidR="00592275" w:rsidRPr="003B12CF" w:rsidRDefault="00592275" w:rsidP="007F561A">
            <w:pPr>
              <w:spacing w:after="0" w:line="240" w:lineRule="auto"/>
              <w:rPr>
                <w:rFonts w:eastAsia="Times New Roman" w:cs="Calibri"/>
                <w:lang w:eastAsia="zh-CN"/>
              </w:rPr>
            </w:pPr>
          </w:p>
        </w:tc>
      </w:tr>
      <w:tr w:rsidR="00592275" w:rsidRPr="003B12CF" w14:paraId="0067731B" w14:textId="77777777" w:rsidTr="00504065">
        <w:tc>
          <w:tcPr>
            <w:tcW w:w="3055" w:type="dxa"/>
          </w:tcPr>
          <w:p w14:paraId="30486809" w14:textId="77777777" w:rsidR="00592275" w:rsidRPr="003B12CF" w:rsidRDefault="00592275" w:rsidP="007F561A">
            <w:pPr>
              <w:spacing w:after="0" w:line="240" w:lineRule="auto"/>
              <w:rPr>
                <w:rFonts w:eastAsia="Times New Roman" w:cs="Calibri"/>
                <w:sz w:val="20"/>
                <w:szCs w:val="20"/>
                <w:lang w:eastAsia="zh-CN"/>
              </w:rPr>
            </w:pPr>
            <w:r w:rsidRPr="003B12CF">
              <w:rPr>
                <w:rFonts w:eastAsia="Times New Roman" w:cs="Calibri"/>
                <w:sz w:val="20"/>
                <w:szCs w:val="20"/>
                <w:lang w:eastAsia="zh-CN"/>
              </w:rPr>
              <w:t>Date</w:t>
            </w:r>
          </w:p>
        </w:tc>
        <w:tc>
          <w:tcPr>
            <w:tcW w:w="5961" w:type="dxa"/>
          </w:tcPr>
          <w:p w14:paraId="64CBFAF5" w14:textId="77777777" w:rsidR="00592275" w:rsidRPr="003B12CF" w:rsidRDefault="00592275" w:rsidP="007F561A">
            <w:pPr>
              <w:spacing w:after="0" w:line="240" w:lineRule="auto"/>
              <w:rPr>
                <w:rFonts w:eastAsia="Times New Roman" w:cs="Calibri"/>
                <w:lang w:eastAsia="zh-CN"/>
              </w:rPr>
            </w:pPr>
          </w:p>
        </w:tc>
      </w:tr>
      <w:tr w:rsidR="00592275" w:rsidRPr="003B12CF" w14:paraId="0122F436" w14:textId="77777777" w:rsidTr="00504065">
        <w:tc>
          <w:tcPr>
            <w:tcW w:w="3055" w:type="dxa"/>
          </w:tcPr>
          <w:p w14:paraId="1BB78E14" w14:textId="77777777" w:rsidR="00592275" w:rsidRPr="003B12CF" w:rsidRDefault="00592275" w:rsidP="007F561A">
            <w:pPr>
              <w:spacing w:after="0" w:line="240" w:lineRule="auto"/>
              <w:rPr>
                <w:rFonts w:eastAsia="Times New Roman" w:cs="Calibri"/>
                <w:sz w:val="20"/>
                <w:szCs w:val="20"/>
                <w:lang w:eastAsia="zh-CN"/>
              </w:rPr>
            </w:pPr>
            <w:r w:rsidRPr="003B12CF">
              <w:rPr>
                <w:rFonts w:eastAsia="Times New Roman" w:cs="Calibri"/>
                <w:sz w:val="20"/>
                <w:szCs w:val="20"/>
                <w:lang w:eastAsia="zh-CN"/>
              </w:rPr>
              <w:t>Time</w:t>
            </w:r>
          </w:p>
        </w:tc>
        <w:tc>
          <w:tcPr>
            <w:tcW w:w="5961" w:type="dxa"/>
          </w:tcPr>
          <w:p w14:paraId="6BD262BE" w14:textId="77777777" w:rsidR="00592275" w:rsidRPr="003B12CF" w:rsidRDefault="00592275" w:rsidP="007F561A">
            <w:pPr>
              <w:spacing w:after="0" w:line="240" w:lineRule="auto"/>
              <w:rPr>
                <w:rFonts w:eastAsia="Times New Roman" w:cs="Calibri"/>
                <w:lang w:eastAsia="zh-CN"/>
              </w:rPr>
            </w:pPr>
            <w:r w:rsidRPr="003B12CF">
              <w:rPr>
                <w:rFonts w:eastAsia="Times New Roman" w:cs="Calibri"/>
                <w:lang w:eastAsia="zh-CN"/>
              </w:rPr>
              <w:t xml:space="preserve">                  AM/PM</w:t>
            </w:r>
          </w:p>
        </w:tc>
      </w:tr>
    </w:tbl>
    <w:p w14:paraId="34FF5F5C" w14:textId="77777777" w:rsidR="00592275" w:rsidRPr="003B12CF" w:rsidRDefault="00592275" w:rsidP="007F561A">
      <w:pPr>
        <w:spacing w:after="0" w:line="480" w:lineRule="auto"/>
        <w:rPr>
          <w:rFonts w:eastAsia="Times New Roman" w:cs="Calibri"/>
          <w:sz w:val="24"/>
          <w:szCs w:val="24"/>
        </w:rPr>
      </w:pPr>
    </w:p>
    <w:p w14:paraId="43FA188D" w14:textId="77777777" w:rsidR="00592275" w:rsidRPr="003B12CF" w:rsidRDefault="00592275" w:rsidP="00A87803">
      <w:pPr>
        <w:spacing w:after="0" w:line="240" w:lineRule="auto"/>
        <w:rPr>
          <w:rFonts w:cs="Calibri"/>
          <w:b/>
          <w:bCs/>
          <w:sz w:val="32"/>
          <w:szCs w:val="32"/>
        </w:rPr>
      </w:pPr>
      <w:r w:rsidRPr="003B12CF">
        <w:rPr>
          <w:rFonts w:cs="Calibri"/>
          <w:b/>
          <w:bCs/>
          <w:sz w:val="32"/>
          <w:szCs w:val="32"/>
        </w:rPr>
        <w:br w:type="page"/>
      </w:r>
    </w:p>
    <w:p w14:paraId="6C8CAD2D" w14:textId="77777777" w:rsidR="00592275" w:rsidRPr="003B12CF" w:rsidRDefault="00592275" w:rsidP="0003537C">
      <w:pPr>
        <w:spacing w:after="0" w:line="240" w:lineRule="auto"/>
        <w:jc w:val="right"/>
        <w:rPr>
          <w:rFonts w:cs="Calibri"/>
          <w:b/>
          <w:bCs/>
        </w:rPr>
      </w:pPr>
      <w:r w:rsidRPr="003B12CF">
        <w:rPr>
          <w:rFonts w:cs="Calibri"/>
          <w:b/>
          <w:bCs/>
        </w:rPr>
        <w:lastRenderedPageBreak/>
        <w:t>APPENDIX B</w:t>
      </w:r>
    </w:p>
    <w:p w14:paraId="6BDC98AC" w14:textId="77777777" w:rsidR="00592275" w:rsidRPr="003B12CF" w:rsidRDefault="00592275" w:rsidP="007F561A">
      <w:pPr>
        <w:pBdr>
          <w:bottom w:val="single" w:sz="4" w:space="1" w:color="auto"/>
        </w:pBdr>
        <w:rPr>
          <w:rFonts w:cs="Calibri"/>
          <w:b/>
          <w:sz w:val="28"/>
          <w:szCs w:val="28"/>
        </w:rPr>
      </w:pPr>
      <w:r w:rsidRPr="003B12CF">
        <w:rPr>
          <w:rFonts w:cs="Calibri"/>
          <w:b/>
          <w:sz w:val="28"/>
          <w:szCs w:val="28"/>
        </w:rPr>
        <w:t xml:space="preserve">RESOURCE - Educating children about protective behaviour </w:t>
      </w:r>
    </w:p>
    <w:p w14:paraId="08D9EBF5" w14:textId="77777777" w:rsidR="00592275" w:rsidRPr="003B12CF" w:rsidRDefault="00592275" w:rsidP="00B623AF">
      <w:pPr>
        <w:spacing w:after="0"/>
        <w:rPr>
          <w:rFonts w:cs="Calibri"/>
          <w:b/>
        </w:rPr>
      </w:pPr>
      <w:r w:rsidRPr="003B12CF">
        <w:rPr>
          <w:rFonts w:cs="Calibri"/>
          <w:b/>
        </w:rPr>
        <w:t>Educators regularly include child protection issues in the curriculum. For example, they intentionally teach children:</w:t>
      </w:r>
    </w:p>
    <w:p w14:paraId="2B3DD804" w14:textId="77777777" w:rsidR="00592275" w:rsidRPr="003B12CF" w:rsidRDefault="00592275" w:rsidP="00B623AF">
      <w:pPr>
        <w:numPr>
          <w:ilvl w:val="0"/>
          <w:numId w:val="32"/>
        </w:numPr>
        <w:spacing w:after="0" w:line="240" w:lineRule="auto"/>
        <w:rPr>
          <w:rFonts w:cs="Calibri"/>
          <w:lang w:eastAsia="en-AU"/>
        </w:rPr>
      </w:pPr>
      <w:r w:rsidRPr="003B12CF">
        <w:rPr>
          <w:rFonts w:cs="Calibri"/>
          <w:lang w:eastAsia="en-AU"/>
        </w:rPr>
        <w:t xml:space="preserve">about acceptable/unacceptable behaviour, and appropriate/inappropriate contact in a manner suitable to their age and level of understanding </w:t>
      </w:r>
    </w:p>
    <w:p w14:paraId="7E94EC43" w14:textId="77777777" w:rsidR="00592275" w:rsidRPr="003B12CF" w:rsidRDefault="00592275" w:rsidP="00B623AF">
      <w:pPr>
        <w:numPr>
          <w:ilvl w:val="0"/>
          <w:numId w:val="32"/>
        </w:numPr>
        <w:spacing w:after="0" w:line="240" w:lineRule="auto"/>
        <w:rPr>
          <w:rFonts w:cs="Calibri"/>
          <w:lang w:eastAsia="en-AU"/>
        </w:rPr>
      </w:pPr>
      <w:r w:rsidRPr="003B12CF">
        <w:rPr>
          <w:rFonts w:cs="Calibri"/>
          <w:lang w:eastAsia="en-AU"/>
        </w:rPr>
        <w:t>that they have a right to feel safe at all times</w:t>
      </w:r>
    </w:p>
    <w:p w14:paraId="3238CC3D" w14:textId="77777777" w:rsidR="00592275" w:rsidRPr="003B12CF" w:rsidRDefault="00592275" w:rsidP="00B623AF">
      <w:pPr>
        <w:numPr>
          <w:ilvl w:val="0"/>
          <w:numId w:val="32"/>
        </w:numPr>
        <w:spacing w:after="0" w:line="240" w:lineRule="auto"/>
        <w:rPr>
          <w:rFonts w:cs="Calibri"/>
          <w:lang w:eastAsia="en-AU"/>
        </w:rPr>
      </w:pPr>
      <w:r w:rsidRPr="003B12CF">
        <w:rPr>
          <w:rFonts w:cs="Calibri"/>
          <w:lang w:eastAsia="en-AU"/>
        </w:rPr>
        <w:t>to say ‘no’ to anything that makes them feel unsafe</w:t>
      </w:r>
    </w:p>
    <w:p w14:paraId="48000A6A" w14:textId="77777777" w:rsidR="00592275" w:rsidRPr="003B12CF" w:rsidRDefault="00592275" w:rsidP="00B623AF">
      <w:pPr>
        <w:numPr>
          <w:ilvl w:val="0"/>
          <w:numId w:val="32"/>
        </w:numPr>
        <w:spacing w:after="0" w:line="240" w:lineRule="auto"/>
        <w:rPr>
          <w:rFonts w:cs="Calibri"/>
          <w:lang w:eastAsia="en-AU"/>
        </w:rPr>
      </w:pPr>
      <w:r w:rsidRPr="003B12CF">
        <w:rPr>
          <w:rFonts w:cs="Calibri"/>
          <w:lang w:eastAsia="en-AU"/>
        </w:rPr>
        <w:t xml:space="preserve"> the difference between ‘fun’ scared that is appropriate risk taking and dangerous scared that is not ok</w:t>
      </w:r>
    </w:p>
    <w:p w14:paraId="449C5E92" w14:textId="77777777" w:rsidR="00592275" w:rsidRPr="003B12CF" w:rsidRDefault="00592275" w:rsidP="00B623AF">
      <w:pPr>
        <w:numPr>
          <w:ilvl w:val="0"/>
          <w:numId w:val="32"/>
        </w:numPr>
        <w:spacing w:after="0" w:line="240" w:lineRule="auto"/>
        <w:rPr>
          <w:rFonts w:cs="Calibri"/>
          <w:lang w:eastAsia="en-AU"/>
        </w:rPr>
      </w:pPr>
      <w:r w:rsidRPr="003B12CF">
        <w:rPr>
          <w:rFonts w:cs="Calibri"/>
          <w:lang w:eastAsia="en-AU"/>
        </w:rPr>
        <w:t>to use their own skills to feel safe</w:t>
      </w:r>
    </w:p>
    <w:p w14:paraId="3DE4ED9E" w14:textId="77777777" w:rsidR="00592275" w:rsidRPr="003B12CF" w:rsidRDefault="00592275" w:rsidP="00B623AF">
      <w:pPr>
        <w:numPr>
          <w:ilvl w:val="0"/>
          <w:numId w:val="32"/>
        </w:numPr>
        <w:spacing w:after="0" w:line="240" w:lineRule="auto"/>
        <w:rPr>
          <w:rFonts w:cs="Calibri"/>
          <w:lang w:eastAsia="en-AU"/>
        </w:rPr>
      </w:pPr>
      <w:r w:rsidRPr="003B12CF">
        <w:rPr>
          <w:rFonts w:cs="Calibri"/>
          <w:lang w:eastAsia="en-AU"/>
        </w:rPr>
        <w:t>to recognise signs that they do not feel safe and need to be alert and think clearly</w:t>
      </w:r>
    </w:p>
    <w:p w14:paraId="127C936E" w14:textId="77777777" w:rsidR="00592275" w:rsidRPr="003B12CF" w:rsidRDefault="00592275" w:rsidP="00B623AF">
      <w:pPr>
        <w:numPr>
          <w:ilvl w:val="0"/>
          <w:numId w:val="32"/>
        </w:numPr>
        <w:spacing w:after="0" w:line="240" w:lineRule="auto"/>
        <w:rPr>
          <w:rFonts w:cs="Calibri"/>
          <w:lang w:eastAsia="en-AU"/>
        </w:rPr>
      </w:pPr>
      <w:r w:rsidRPr="003B12CF">
        <w:rPr>
          <w:rFonts w:cs="Calibri"/>
          <w:lang w:eastAsia="en-AU"/>
        </w:rPr>
        <w:t xml:space="preserve">that there is no secret too awful, no story too terrible, that they </w:t>
      </w:r>
      <w:proofErr w:type="gramStart"/>
      <w:r w:rsidRPr="003B12CF">
        <w:rPr>
          <w:rFonts w:cs="Calibri"/>
          <w:lang w:eastAsia="en-AU"/>
        </w:rPr>
        <w:t>can‘</w:t>
      </w:r>
      <w:proofErr w:type="gramEnd"/>
      <w:r w:rsidRPr="003B12CF">
        <w:rPr>
          <w:rFonts w:cs="Calibri"/>
          <w:lang w:eastAsia="en-AU"/>
        </w:rPr>
        <w:t xml:space="preserve">t share with someone they trust </w:t>
      </w:r>
    </w:p>
    <w:p w14:paraId="50308BF2" w14:textId="77777777" w:rsidR="00592275" w:rsidRPr="003B12CF" w:rsidRDefault="00592275" w:rsidP="00B623AF">
      <w:pPr>
        <w:numPr>
          <w:ilvl w:val="0"/>
          <w:numId w:val="32"/>
        </w:numPr>
        <w:spacing w:after="0" w:line="240" w:lineRule="auto"/>
        <w:rPr>
          <w:rFonts w:cs="Calibri"/>
          <w:lang w:eastAsia="en-AU"/>
        </w:rPr>
      </w:pPr>
      <w:r w:rsidRPr="003B12CF">
        <w:rPr>
          <w:rFonts w:cs="Calibri"/>
          <w:lang w:eastAsia="en-AU"/>
        </w:rPr>
        <w:t>that educators are available for them if they have any concerns</w:t>
      </w:r>
    </w:p>
    <w:p w14:paraId="7175AA76" w14:textId="77777777" w:rsidR="00592275" w:rsidRPr="003B12CF" w:rsidRDefault="00592275" w:rsidP="00B623AF">
      <w:pPr>
        <w:numPr>
          <w:ilvl w:val="0"/>
          <w:numId w:val="32"/>
        </w:numPr>
        <w:spacing w:after="0" w:line="240" w:lineRule="auto"/>
        <w:rPr>
          <w:rFonts w:cs="Calibri"/>
          <w:lang w:eastAsia="en-AU"/>
        </w:rPr>
      </w:pPr>
      <w:r w:rsidRPr="003B12CF">
        <w:rPr>
          <w:rFonts w:cs="Calibri"/>
          <w:lang w:eastAsia="en-AU"/>
        </w:rPr>
        <w:t>to tell educators of any suspicious activities or people</w:t>
      </w:r>
    </w:p>
    <w:p w14:paraId="4A19721E" w14:textId="77777777" w:rsidR="00592275" w:rsidRPr="003B12CF" w:rsidRDefault="00592275" w:rsidP="00B623AF">
      <w:pPr>
        <w:numPr>
          <w:ilvl w:val="0"/>
          <w:numId w:val="32"/>
        </w:numPr>
        <w:spacing w:after="0" w:line="240" w:lineRule="auto"/>
        <w:rPr>
          <w:rFonts w:cs="Calibri"/>
          <w:lang w:eastAsia="en-AU"/>
        </w:rPr>
      </w:pPr>
      <w:r w:rsidRPr="003B12CF">
        <w:rPr>
          <w:rFonts w:cs="Calibri"/>
          <w:lang w:eastAsia="en-AU"/>
        </w:rPr>
        <w:t>to recognise and express their feelings verbally and non-verbally</w:t>
      </w:r>
    </w:p>
    <w:p w14:paraId="4D3BCF7A" w14:textId="77777777" w:rsidR="00592275" w:rsidRPr="003B12CF" w:rsidRDefault="00592275" w:rsidP="00B623AF">
      <w:pPr>
        <w:numPr>
          <w:ilvl w:val="0"/>
          <w:numId w:val="32"/>
        </w:numPr>
        <w:spacing w:after="0" w:line="240" w:lineRule="auto"/>
        <w:rPr>
          <w:rFonts w:cs="Calibri"/>
          <w:lang w:eastAsia="en-AU"/>
        </w:rPr>
      </w:pPr>
      <w:r w:rsidRPr="003B12CF">
        <w:rPr>
          <w:rFonts w:cs="Calibri"/>
          <w:lang w:eastAsia="en-AU"/>
        </w:rPr>
        <w:t>that they can choose to change the way they are feeling.</w:t>
      </w:r>
    </w:p>
    <w:p w14:paraId="0A93485A" w14:textId="77777777" w:rsidR="00592275" w:rsidRPr="003B12CF" w:rsidRDefault="00592275" w:rsidP="00B623AF">
      <w:pPr>
        <w:spacing w:after="0" w:line="240" w:lineRule="auto"/>
        <w:rPr>
          <w:rFonts w:cs="Calibri"/>
          <w:b/>
        </w:rPr>
      </w:pPr>
    </w:p>
    <w:p w14:paraId="4F4B4DAE" w14:textId="77777777" w:rsidR="00592275" w:rsidRPr="003B12CF" w:rsidRDefault="00592275" w:rsidP="00B623AF">
      <w:pPr>
        <w:spacing w:after="0" w:line="240" w:lineRule="auto"/>
        <w:rPr>
          <w:rFonts w:cs="Calibri"/>
          <w:b/>
          <w:bCs/>
        </w:rPr>
      </w:pPr>
      <w:r w:rsidRPr="003B12CF">
        <w:rPr>
          <w:rFonts w:cs="Calibri"/>
          <w:b/>
          <w:bCs/>
        </w:rPr>
        <w:t>Educators believe that:</w:t>
      </w:r>
    </w:p>
    <w:p w14:paraId="16EFF3C4" w14:textId="77777777" w:rsidR="00592275" w:rsidRPr="003B12CF" w:rsidRDefault="00592275" w:rsidP="00B623AF">
      <w:pPr>
        <w:numPr>
          <w:ilvl w:val="0"/>
          <w:numId w:val="32"/>
        </w:numPr>
        <w:spacing w:after="0" w:line="240" w:lineRule="auto"/>
        <w:rPr>
          <w:rFonts w:cs="Calibri"/>
        </w:rPr>
      </w:pPr>
      <w:r w:rsidRPr="003B12CF">
        <w:rPr>
          <w:rFonts w:cs="Calibri"/>
        </w:rPr>
        <w:t>children are capable of the same range of emotions as adults</w:t>
      </w:r>
    </w:p>
    <w:p w14:paraId="0E675ABB" w14:textId="77777777" w:rsidR="00592275" w:rsidRPr="003B12CF" w:rsidRDefault="00592275" w:rsidP="00B623AF">
      <w:pPr>
        <w:numPr>
          <w:ilvl w:val="0"/>
          <w:numId w:val="32"/>
        </w:numPr>
        <w:spacing w:after="0" w:line="240" w:lineRule="auto"/>
        <w:rPr>
          <w:rFonts w:cs="Calibri"/>
        </w:rPr>
      </w:pPr>
      <w:r w:rsidRPr="003B12CF">
        <w:rPr>
          <w:rFonts w:cs="Calibri"/>
        </w:rPr>
        <w:t>children’s emotions are real and need to be accepted by adults</w:t>
      </w:r>
    </w:p>
    <w:p w14:paraId="2E107813" w14:textId="77777777" w:rsidR="00592275" w:rsidRPr="003B12CF" w:rsidRDefault="00592275" w:rsidP="00B623AF">
      <w:pPr>
        <w:numPr>
          <w:ilvl w:val="0"/>
          <w:numId w:val="32"/>
        </w:numPr>
        <w:spacing w:after="0" w:line="240" w:lineRule="auto"/>
        <w:rPr>
          <w:rFonts w:cs="Calibri"/>
        </w:rPr>
      </w:pPr>
      <w:r w:rsidRPr="003B12CF">
        <w:rPr>
          <w:rFonts w:cs="Calibri"/>
        </w:rPr>
        <w:t>an adult’s response to a child during their early emotional development can be hugely positive or detrimental depending on the adult’s reaction</w:t>
      </w:r>
    </w:p>
    <w:p w14:paraId="48DB36F6" w14:textId="77777777" w:rsidR="00592275" w:rsidRPr="003B12CF" w:rsidRDefault="00592275" w:rsidP="00B623AF">
      <w:pPr>
        <w:numPr>
          <w:ilvl w:val="0"/>
          <w:numId w:val="32"/>
        </w:numPr>
        <w:spacing w:after="0" w:line="240" w:lineRule="auto"/>
        <w:rPr>
          <w:rFonts w:cs="Calibri"/>
        </w:rPr>
      </w:pPr>
      <w:r w:rsidRPr="003B12CF">
        <w:rPr>
          <w:rFonts w:cs="Calibri"/>
        </w:rPr>
        <w:t>children are very in touch with their bodies’ reactions to their emotions</w:t>
      </w:r>
    </w:p>
    <w:p w14:paraId="1CD84ED7" w14:textId="77777777" w:rsidR="00592275" w:rsidRPr="003B12CF" w:rsidRDefault="00592275" w:rsidP="00B623AF">
      <w:pPr>
        <w:numPr>
          <w:ilvl w:val="0"/>
          <w:numId w:val="32"/>
        </w:numPr>
        <w:spacing w:after="0" w:line="240" w:lineRule="auto"/>
        <w:rPr>
          <w:rFonts w:cs="Calibri"/>
        </w:rPr>
      </w:pPr>
      <w:r w:rsidRPr="003B12CF">
        <w:rPr>
          <w:rFonts w:cs="Calibri"/>
        </w:rPr>
        <w:t>children who better understand their body’s response to an emotion are more able to foresee the outcome of a situation and avoid them or ask for help.</w:t>
      </w:r>
    </w:p>
    <w:p w14:paraId="31554EEB" w14:textId="77777777" w:rsidR="00592275" w:rsidRDefault="00592275" w:rsidP="00885DC9">
      <w:pPr>
        <w:spacing w:after="0" w:line="240" w:lineRule="auto"/>
        <w:rPr>
          <w:rFonts w:asciiTheme="minorHAnsi" w:hAnsiTheme="minorHAnsi" w:cstheme="minorHAnsi"/>
          <w:b/>
          <w:bCs/>
          <w:sz w:val="28"/>
          <w:szCs w:val="28"/>
        </w:rPr>
        <w:sectPr w:rsidR="00592275" w:rsidSect="00592275">
          <w:footerReference w:type="even" r:id="rId17"/>
          <w:footerReference w:type="default" r:id="rId18"/>
          <w:pgSz w:w="11906" w:h="16838"/>
          <w:pgMar w:top="1440" w:right="1440" w:bottom="1440" w:left="1440" w:header="708" w:footer="708" w:gutter="0"/>
          <w:pgNumType w:start="1"/>
          <w:cols w:space="708"/>
          <w:docGrid w:linePitch="360"/>
        </w:sectPr>
      </w:pPr>
    </w:p>
    <w:p w14:paraId="30C16BC8" w14:textId="77777777" w:rsidR="00592275" w:rsidRPr="00B428AC" w:rsidRDefault="00592275" w:rsidP="00885DC9">
      <w:pPr>
        <w:spacing w:after="0" w:line="240" w:lineRule="auto"/>
        <w:rPr>
          <w:rFonts w:asciiTheme="minorHAnsi" w:hAnsiTheme="minorHAnsi" w:cstheme="minorHAnsi"/>
          <w:b/>
          <w:bCs/>
          <w:sz w:val="28"/>
          <w:szCs w:val="28"/>
        </w:rPr>
      </w:pPr>
    </w:p>
    <w:sectPr w:rsidR="00592275" w:rsidRPr="00B428AC" w:rsidSect="00592275">
      <w:footerReference w:type="default" r:id="rId1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F1C1B" w14:textId="77777777" w:rsidR="00C115EC" w:rsidRDefault="00C115EC" w:rsidP="00857088">
      <w:pPr>
        <w:spacing w:after="0" w:line="240" w:lineRule="auto"/>
      </w:pPr>
      <w:r>
        <w:separator/>
      </w:r>
    </w:p>
  </w:endnote>
  <w:endnote w:type="continuationSeparator" w:id="0">
    <w:p w14:paraId="180FB99F" w14:textId="77777777" w:rsidR="00C115EC" w:rsidRDefault="00C115EC" w:rsidP="00857088">
      <w:pPr>
        <w:spacing w:after="0" w:line="240" w:lineRule="auto"/>
      </w:pPr>
      <w:r>
        <w:continuationSeparator/>
      </w:r>
    </w:p>
  </w:endnote>
  <w:endnote w:type="continuationNotice" w:id="1">
    <w:p w14:paraId="6AFEBA12" w14:textId="77777777" w:rsidR="00C115EC" w:rsidRDefault="00C115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Body)">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eta Plus Normal">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78300284"/>
      <w:docPartObj>
        <w:docPartGallery w:val="Page Numbers (Bottom of Page)"/>
        <w:docPartUnique/>
      </w:docPartObj>
    </w:sdtPr>
    <w:sdtEndPr>
      <w:rPr>
        <w:rStyle w:val="PageNumber"/>
      </w:rPr>
    </w:sdtEndPr>
    <w:sdtContent>
      <w:p w14:paraId="76F4C385" w14:textId="6DBDD172" w:rsidR="008B157F" w:rsidRDefault="008B157F" w:rsidP="005040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09D039" w14:textId="77777777" w:rsidR="008B157F" w:rsidRDefault="008B157F" w:rsidP="008B15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48700384"/>
      <w:docPartObj>
        <w:docPartGallery w:val="Page Numbers (Bottom of Page)"/>
        <w:docPartUnique/>
      </w:docPartObj>
    </w:sdtPr>
    <w:sdtEndPr>
      <w:rPr>
        <w:rStyle w:val="PageNumber"/>
      </w:rPr>
    </w:sdtEndPr>
    <w:sdtContent>
      <w:p w14:paraId="5C7BE39E" w14:textId="2B1BB6EC" w:rsidR="008B157F" w:rsidRDefault="008B157F" w:rsidP="005040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5D83E003" w14:textId="7B67E9A9" w:rsidR="00592275" w:rsidRDefault="00592275" w:rsidP="008B157F">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360E9" w14:textId="77777777" w:rsidR="00857088" w:rsidRDefault="00857088" w:rsidP="00857088">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0A0ECC">
      <w:rPr>
        <w:noProof/>
      </w:rPr>
      <w:t>2</w:t>
    </w:r>
    <w:r>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47B47" w14:textId="77777777" w:rsidR="00C115EC" w:rsidRDefault="00C115EC" w:rsidP="00857088">
      <w:pPr>
        <w:spacing w:after="0" w:line="240" w:lineRule="auto"/>
      </w:pPr>
      <w:r>
        <w:separator/>
      </w:r>
    </w:p>
  </w:footnote>
  <w:footnote w:type="continuationSeparator" w:id="0">
    <w:p w14:paraId="3E7C9613" w14:textId="77777777" w:rsidR="00C115EC" w:rsidRDefault="00C115EC" w:rsidP="00857088">
      <w:pPr>
        <w:spacing w:after="0" w:line="240" w:lineRule="auto"/>
      </w:pPr>
      <w:r>
        <w:continuationSeparator/>
      </w:r>
    </w:p>
  </w:footnote>
  <w:footnote w:type="continuationNotice" w:id="1">
    <w:p w14:paraId="3A70E855" w14:textId="77777777" w:rsidR="00C115EC" w:rsidRDefault="00C115E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A17790"/>
    <w:multiLevelType w:val="hybridMultilevel"/>
    <w:tmpl w:val="073AA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086D7C00"/>
    <w:multiLevelType w:val="hybridMultilevel"/>
    <w:tmpl w:val="83A82488"/>
    <w:lvl w:ilvl="0" w:tplc="17C8ABC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0C8D39BF"/>
    <w:multiLevelType w:val="hybridMultilevel"/>
    <w:tmpl w:val="31004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1">
    <w:nsid w:val="0F3937E8"/>
    <w:multiLevelType w:val="hybridMultilevel"/>
    <w:tmpl w:val="641E3B94"/>
    <w:lvl w:ilvl="0" w:tplc="FFFFFFFF">
      <w:start w:val="1"/>
      <w:numFmt w:val="decimal"/>
      <w:lvlText w:val="(%1)"/>
      <w:lvlJc w:val="left"/>
      <w:pPr>
        <w:ind w:left="720" w:hanging="720"/>
      </w:pPr>
      <w:rPr>
        <w:rFonts w:asciiTheme="minorHAnsi" w:hAnsiTheme="minorHAnsi" w:hint="default"/>
        <w:b w:val="0"/>
        <w:i w:val="0"/>
        <w:sz w:val="22"/>
      </w:rPr>
    </w:lvl>
    <w:lvl w:ilvl="1" w:tplc="FFFFFFFF">
      <w:start w:val="1"/>
      <w:numFmt w:val="lowerLetter"/>
      <w:lvlText w:val="%2."/>
      <w:lvlJc w:val="left"/>
      <w:pPr>
        <w:ind w:left="1800" w:hanging="360"/>
      </w:pPr>
      <w:rPr>
        <w:rFonts w:cs="Calibri (Body)"/>
        <w:b w:val="0"/>
        <w:sz w:val="22"/>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1">
    <w:nsid w:val="134027A1"/>
    <w:multiLevelType w:val="hybridMultilevel"/>
    <w:tmpl w:val="1AB29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1">
    <w:nsid w:val="143D1F1E"/>
    <w:multiLevelType w:val="multilevel"/>
    <w:tmpl w:val="F08AA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1">
    <w:nsid w:val="143F6DBD"/>
    <w:multiLevelType w:val="hybridMultilevel"/>
    <w:tmpl w:val="649E7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7845B36"/>
    <w:multiLevelType w:val="multilevel"/>
    <w:tmpl w:val="2F3A0A26"/>
    <w:lvl w:ilvl="0">
      <w:start w:val="1"/>
      <w:numFmt w:val="bullet"/>
      <w:lvlText w:val=""/>
      <w:lvlJc w:val="left"/>
      <w:pPr>
        <w:ind w:left="1080" w:hanging="360"/>
      </w:pPr>
      <w:rPr>
        <w:rFonts w:ascii="Symbol" w:hAnsi="Symbol" w:hint="default"/>
        <w:b w:val="0"/>
        <w:i w:val="0"/>
        <w:sz w:val="22"/>
      </w:rPr>
    </w:lvl>
    <w:lvl w:ilvl="1">
      <w:start w:val="1"/>
      <w:numFmt w:val="bullet"/>
      <w:lvlText w:val="o"/>
      <w:lvlJc w:val="left"/>
      <w:pPr>
        <w:ind w:left="2520" w:hanging="360"/>
      </w:pPr>
      <w:rPr>
        <w:rFonts w:ascii="Courier New" w:hAnsi="Courier New" w:cs="Courier New" w:hint="default"/>
      </w:rPr>
    </w:lvl>
    <w:lvl w:ilvl="2">
      <w:start w:val="1"/>
      <w:numFmt w:val="bullet"/>
      <w:lvlText w:val="o"/>
      <w:lvlJc w:val="left"/>
      <w:pPr>
        <w:ind w:left="3456" w:hanging="576"/>
      </w:pPr>
      <w:rPr>
        <w:rFonts w:ascii="Courier New" w:hAnsi="Courier New"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8" w15:restartNumberingAfterBreak="1">
    <w:nsid w:val="1875664F"/>
    <w:multiLevelType w:val="hybridMultilevel"/>
    <w:tmpl w:val="28E0839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1">
    <w:nsid w:val="206F016C"/>
    <w:multiLevelType w:val="multilevel"/>
    <w:tmpl w:val="97E000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1">
    <w:nsid w:val="29926F6E"/>
    <w:multiLevelType w:val="hybridMultilevel"/>
    <w:tmpl w:val="064AC35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1">
    <w:nsid w:val="2A0D5CED"/>
    <w:multiLevelType w:val="multilevel"/>
    <w:tmpl w:val="7FF0A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1">
    <w:nsid w:val="2B202E37"/>
    <w:multiLevelType w:val="hybridMultilevel"/>
    <w:tmpl w:val="30D6DBE8"/>
    <w:lvl w:ilvl="0" w:tplc="17C8ABCE">
      <w:start w:val="6"/>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1">
    <w:nsid w:val="2BE6504F"/>
    <w:multiLevelType w:val="multilevel"/>
    <w:tmpl w:val="6FDA82F4"/>
    <w:lvl w:ilvl="0">
      <w:start w:val="1"/>
      <w:numFmt w:val="decimal"/>
      <w:isLgl/>
      <w:lvlText w:val="(%1)"/>
      <w:lvlJc w:val="left"/>
      <w:pPr>
        <w:ind w:left="720" w:hanging="720"/>
      </w:pPr>
      <w:rPr>
        <w:rFonts w:hint="default"/>
        <w:b w:val="0"/>
        <w:bCs w:val="0"/>
        <w:sz w:val="22"/>
        <w:szCs w:val="22"/>
      </w:rPr>
    </w:lvl>
    <w:lvl w:ilvl="1">
      <w:start w:val="1"/>
      <w:numFmt w:val="lowerLetter"/>
      <w:lvlText w:val="%2."/>
      <w:lvlJc w:val="left"/>
      <w:pPr>
        <w:ind w:left="1800" w:hanging="360"/>
      </w:pPr>
      <w:rPr>
        <w:rFonts w:hint="default"/>
        <w:b w:val="0"/>
        <w:bCs w:val="0"/>
        <w:i w:val="0"/>
        <w:i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1">
    <w:nsid w:val="2F6D1E0D"/>
    <w:multiLevelType w:val="hybridMultilevel"/>
    <w:tmpl w:val="56349DC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1">
    <w:nsid w:val="304C1AE2"/>
    <w:multiLevelType w:val="hybridMultilevel"/>
    <w:tmpl w:val="2208C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1">
    <w:nsid w:val="33E17AA6"/>
    <w:multiLevelType w:val="hybridMultilevel"/>
    <w:tmpl w:val="06A66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1">
    <w:nsid w:val="34F67BCD"/>
    <w:multiLevelType w:val="hybridMultilevel"/>
    <w:tmpl w:val="2B640712"/>
    <w:lvl w:ilvl="0" w:tplc="F314FFB0">
      <w:start w:val="1"/>
      <w:numFmt w:val="decimal"/>
      <w:lvlText w:val="(%1)"/>
      <w:lvlJc w:val="left"/>
      <w:pPr>
        <w:ind w:left="720" w:hanging="720"/>
      </w:pPr>
      <w:rPr>
        <w:rFonts w:asciiTheme="minorHAnsi" w:hAnsiTheme="minorHAnsi" w:hint="default"/>
        <w:b w:val="0"/>
        <w:i w:val="0"/>
        <w:sz w:val="22"/>
      </w:rPr>
    </w:lvl>
    <w:lvl w:ilvl="1" w:tplc="26282A90">
      <w:start w:val="1"/>
      <w:numFmt w:val="lowerLetter"/>
      <w:lvlText w:val="%2."/>
      <w:lvlJc w:val="left"/>
      <w:pPr>
        <w:ind w:left="1800" w:hanging="360"/>
      </w:pPr>
      <w:rPr>
        <w:rFonts w:cs="Calibri (Body)"/>
        <w:b w:val="0"/>
        <w:sz w:val="22"/>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1">
    <w:nsid w:val="35B1061F"/>
    <w:multiLevelType w:val="multilevel"/>
    <w:tmpl w:val="6D9EB0BA"/>
    <w:lvl w:ilvl="0">
      <w:start w:val="1"/>
      <w:numFmt w:val="bullet"/>
      <w:lvlText w:val=""/>
      <w:lvlJc w:val="left"/>
      <w:pPr>
        <w:ind w:left="360" w:hanging="360"/>
      </w:pPr>
      <w:rPr>
        <w:rFonts w:ascii="Symbol" w:hAnsi="Symbol" w:hint="default"/>
        <w:b w:val="0"/>
        <w:i w:val="0"/>
        <w:sz w:val="22"/>
      </w:rPr>
    </w:lvl>
    <w:lvl w:ilvl="1">
      <w:start w:val="1"/>
      <w:numFmt w:val="bullet"/>
      <w:lvlText w:val="o"/>
      <w:lvlJc w:val="left"/>
      <w:pPr>
        <w:ind w:left="2520" w:hanging="360"/>
      </w:pPr>
      <w:rPr>
        <w:rFonts w:ascii="Courier New" w:hAnsi="Courier New" w:cs="Courier New" w:hint="default"/>
      </w:rPr>
    </w:lvl>
    <w:lvl w:ilvl="2">
      <w:start w:val="1"/>
      <w:numFmt w:val="bullet"/>
      <w:lvlText w:val="o"/>
      <w:lvlJc w:val="left"/>
      <w:pPr>
        <w:ind w:left="3456" w:hanging="576"/>
      </w:pPr>
      <w:rPr>
        <w:rFonts w:ascii="Courier New" w:hAnsi="Courier New"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19" w15:restartNumberingAfterBreak="1">
    <w:nsid w:val="392D3CA8"/>
    <w:multiLevelType w:val="multilevel"/>
    <w:tmpl w:val="6B8AE87C"/>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0" w15:restartNumberingAfterBreak="1">
    <w:nsid w:val="3AC01BFA"/>
    <w:multiLevelType w:val="multilevel"/>
    <w:tmpl w:val="0CD0EAE4"/>
    <w:lvl w:ilvl="0">
      <w:start w:val="1"/>
      <w:numFmt w:val="decimal"/>
      <w:lvlText w:val="%1."/>
      <w:lvlJc w:val="left"/>
      <w:pPr>
        <w:ind w:left="1440" w:hanging="360"/>
      </w:pPr>
      <w:rPr>
        <w:rFonts w:hint="default"/>
        <w:b w:val="0"/>
        <w:i w:val="0"/>
        <w:sz w:val="22"/>
      </w:rPr>
    </w:lvl>
    <w:lvl w:ilvl="1">
      <w:start w:val="1"/>
      <w:numFmt w:val="bullet"/>
      <w:lvlText w:val="o"/>
      <w:lvlJc w:val="left"/>
      <w:pPr>
        <w:ind w:left="2880" w:hanging="360"/>
      </w:pPr>
      <w:rPr>
        <w:rFonts w:ascii="Courier New" w:hAnsi="Courier New" w:cs="Courier New" w:hint="default"/>
      </w:rPr>
    </w:lvl>
    <w:lvl w:ilvl="2">
      <w:start w:val="1"/>
      <w:numFmt w:val="bullet"/>
      <w:lvlText w:val="o"/>
      <w:lvlJc w:val="left"/>
      <w:pPr>
        <w:ind w:left="3816" w:hanging="576"/>
      </w:pPr>
      <w:rPr>
        <w:rFonts w:ascii="Courier New" w:hAnsi="Courier New"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hint="default"/>
      </w:rPr>
    </w:lvl>
    <w:lvl w:ilvl="8">
      <w:start w:val="1"/>
      <w:numFmt w:val="bullet"/>
      <w:lvlText w:val=""/>
      <w:lvlJc w:val="left"/>
      <w:pPr>
        <w:ind w:left="7920" w:hanging="360"/>
      </w:pPr>
      <w:rPr>
        <w:rFonts w:ascii="Wingdings" w:hAnsi="Wingdings" w:hint="default"/>
      </w:rPr>
    </w:lvl>
  </w:abstractNum>
  <w:abstractNum w:abstractNumId="21" w15:restartNumberingAfterBreak="1">
    <w:nsid w:val="3E5516F2"/>
    <w:multiLevelType w:val="multilevel"/>
    <w:tmpl w:val="2F3A0A26"/>
    <w:lvl w:ilvl="0">
      <w:start w:val="1"/>
      <w:numFmt w:val="bullet"/>
      <w:lvlText w:val=""/>
      <w:lvlJc w:val="left"/>
      <w:pPr>
        <w:ind w:left="1080" w:hanging="360"/>
      </w:pPr>
      <w:rPr>
        <w:rFonts w:ascii="Symbol" w:hAnsi="Symbol" w:hint="default"/>
        <w:b w:val="0"/>
        <w:i w:val="0"/>
        <w:sz w:val="22"/>
      </w:rPr>
    </w:lvl>
    <w:lvl w:ilvl="1">
      <w:start w:val="1"/>
      <w:numFmt w:val="bullet"/>
      <w:lvlText w:val="o"/>
      <w:lvlJc w:val="left"/>
      <w:pPr>
        <w:ind w:left="2520" w:hanging="360"/>
      </w:pPr>
      <w:rPr>
        <w:rFonts w:ascii="Courier New" w:hAnsi="Courier New" w:cs="Courier New" w:hint="default"/>
      </w:rPr>
    </w:lvl>
    <w:lvl w:ilvl="2">
      <w:start w:val="1"/>
      <w:numFmt w:val="bullet"/>
      <w:lvlText w:val="o"/>
      <w:lvlJc w:val="left"/>
      <w:pPr>
        <w:ind w:left="3456" w:hanging="576"/>
      </w:pPr>
      <w:rPr>
        <w:rFonts w:ascii="Courier New" w:hAnsi="Courier New"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22" w15:restartNumberingAfterBreak="1">
    <w:nsid w:val="438B7043"/>
    <w:multiLevelType w:val="hybridMultilevel"/>
    <w:tmpl w:val="372ACC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1">
    <w:nsid w:val="467C56E2"/>
    <w:multiLevelType w:val="hybridMultilevel"/>
    <w:tmpl w:val="C958D628"/>
    <w:lvl w:ilvl="0" w:tplc="FFFFFFFF">
      <w:start w:val="1"/>
      <w:numFmt w:val="decimal"/>
      <w:lvlText w:val="(%1)"/>
      <w:lvlJc w:val="left"/>
      <w:pPr>
        <w:ind w:left="720" w:hanging="720"/>
      </w:pPr>
      <w:rPr>
        <w:rFonts w:asciiTheme="minorHAnsi" w:hAnsiTheme="minorHAnsi" w:hint="default"/>
        <w:b w:val="0"/>
        <w:i w:val="0"/>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1">
    <w:nsid w:val="4C5225F8"/>
    <w:multiLevelType w:val="multilevel"/>
    <w:tmpl w:val="98B6E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1">
    <w:nsid w:val="4F0114B7"/>
    <w:multiLevelType w:val="hybridMultilevel"/>
    <w:tmpl w:val="B5B8C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1">
    <w:nsid w:val="516850AF"/>
    <w:multiLevelType w:val="hybridMultilevel"/>
    <w:tmpl w:val="1988FBCE"/>
    <w:lvl w:ilvl="0" w:tplc="04090001">
      <w:start w:val="1"/>
      <w:numFmt w:val="bullet"/>
      <w:lvlText w:val=""/>
      <w:lvlJc w:val="left"/>
      <w:pPr>
        <w:ind w:left="1944"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1">
    <w:nsid w:val="5300685A"/>
    <w:multiLevelType w:val="hybridMultilevel"/>
    <w:tmpl w:val="BEA6786C"/>
    <w:lvl w:ilvl="0" w:tplc="FFFFFFFF">
      <w:start w:val="1"/>
      <w:numFmt w:val="decimal"/>
      <w:lvlText w:val="(%1)"/>
      <w:lvlJc w:val="left"/>
      <w:pPr>
        <w:ind w:left="720" w:hanging="720"/>
      </w:pPr>
      <w:rPr>
        <w:rFonts w:asciiTheme="minorHAnsi" w:hAnsiTheme="minorHAnsi" w:hint="default"/>
        <w:b w:val="0"/>
        <w:i w:val="0"/>
        <w:sz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1">
    <w:nsid w:val="547F5F96"/>
    <w:multiLevelType w:val="hybridMultilevel"/>
    <w:tmpl w:val="AC90B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1">
    <w:nsid w:val="54F757A1"/>
    <w:multiLevelType w:val="hybridMultilevel"/>
    <w:tmpl w:val="852A2F4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1">
    <w:nsid w:val="60783313"/>
    <w:multiLevelType w:val="hybridMultilevel"/>
    <w:tmpl w:val="1B864946"/>
    <w:lvl w:ilvl="0" w:tplc="FFFFFFFF">
      <w:start w:val="1"/>
      <w:numFmt w:val="decimal"/>
      <w:lvlText w:val="(%1)"/>
      <w:lvlJc w:val="left"/>
      <w:pPr>
        <w:ind w:left="720" w:hanging="720"/>
      </w:pPr>
      <w:rPr>
        <w:rFonts w:asciiTheme="minorHAnsi" w:hAnsiTheme="minorHAnsi" w:hint="default"/>
        <w:b w:val="0"/>
        <w:i w:val="0"/>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60A26832"/>
    <w:multiLevelType w:val="multilevel"/>
    <w:tmpl w:val="37D2B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1">
    <w:nsid w:val="62180763"/>
    <w:multiLevelType w:val="multilevel"/>
    <w:tmpl w:val="6D9EB0BA"/>
    <w:lvl w:ilvl="0">
      <w:start w:val="1"/>
      <w:numFmt w:val="bullet"/>
      <w:lvlText w:val=""/>
      <w:lvlJc w:val="left"/>
      <w:pPr>
        <w:ind w:left="720" w:hanging="360"/>
      </w:pPr>
      <w:rPr>
        <w:rFonts w:ascii="Symbol" w:hAnsi="Symbol" w:hint="default"/>
        <w:b w:val="0"/>
        <w:i w:val="0"/>
        <w:sz w:val="22"/>
      </w:rPr>
    </w:lvl>
    <w:lvl w:ilvl="1">
      <w:start w:val="1"/>
      <w:numFmt w:val="bullet"/>
      <w:lvlText w:val="o"/>
      <w:lvlJc w:val="left"/>
      <w:pPr>
        <w:ind w:left="2880" w:hanging="360"/>
      </w:pPr>
      <w:rPr>
        <w:rFonts w:ascii="Courier New" w:hAnsi="Courier New" w:cs="Courier New" w:hint="default"/>
      </w:rPr>
    </w:lvl>
    <w:lvl w:ilvl="2">
      <w:start w:val="1"/>
      <w:numFmt w:val="bullet"/>
      <w:lvlText w:val="o"/>
      <w:lvlJc w:val="left"/>
      <w:pPr>
        <w:ind w:left="3816" w:hanging="576"/>
      </w:pPr>
      <w:rPr>
        <w:rFonts w:ascii="Courier New" w:hAnsi="Courier New"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hint="default"/>
      </w:rPr>
    </w:lvl>
    <w:lvl w:ilvl="8">
      <w:start w:val="1"/>
      <w:numFmt w:val="bullet"/>
      <w:lvlText w:val=""/>
      <w:lvlJc w:val="left"/>
      <w:pPr>
        <w:ind w:left="7920" w:hanging="360"/>
      </w:pPr>
      <w:rPr>
        <w:rFonts w:ascii="Wingdings" w:hAnsi="Wingdings" w:hint="default"/>
      </w:rPr>
    </w:lvl>
  </w:abstractNum>
  <w:abstractNum w:abstractNumId="33" w15:restartNumberingAfterBreak="1">
    <w:nsid w:val="635D3FF1"/>
    <w:multiLevelType w:val="hybridMultilevel"/>
    <w:tmpl w:val="33B613BC"/>
    <w:lvl w:ilvl="0" w:tplc="B90C705E">
      <w:start w:val="6"/>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1">
    <w:nsid w:val="684373CF"/>
    <w:multiLevelType w:val="hybridMultilevel"/>
    <w:tmpl w:val="AFA24586"/>
    <w:lvl w:ilvl="0" w:tplc="5F20DE6A">
      <w:start w:val="1"/>
      <w:numFmt w:val="decimal"/>
      <w:lvlText w:val="%1."/>
      <w:lvlJc w:val="left"/>
      <w:pPr>
        <w:ind w:left="720" w:hanging="360"/>
      </w:pPr>
    </w:lvl>
    <w:lvl w:ilvl="1" w:tplc="38300D56">
      <w:start w:val="1"/>
      <w:numFmt w:val="lowerLetter"/>
      <w:lvlText w:val="%2."/>
      <w:lvlJc w:val="left"/>
      <w:pPr>
        <w:ind w:left="1440" w:hanging="360"/>
      </w:pPr>
    </w:lvl>
    <w:lvl w:ilvl="2" w:tplc="146AA2D0">
      <w:start w:val="1"/>
      <w:numFmt w:val="lowerRoman"/>
      <w:lvlText w:val="%3."/>
      <w:lvlJc w:val="right"/>
      <w:pPr>
        <w:ind w:left="2160" w:hanging="180"/>
      </w:pPr>
    </w:lvl>
    <w:lvl w:ilvl="3" w:tplc="95206098">
      <w:start w:val="1"/>
      <w:numFmt w:val="decimal"/>
      <w:lvlText w:val="%4."/>
      <w:lvlJc w:val="left"/>
      <w:pPr>
        <w:ind w:left="2880" w:hanging="360"/>
      </w:pPr>
    </w:lvl>
    <w:lvl w:ilvl="4" w:tplc="01AA2AA6">
      <w:start w:val="1"/>
      <w:numFmt w:val="lowerLetter"/>
      <w:lvlText w:val="%5."/>
      <w:lvlJc w:val="left"/>
      <w:pPr>
        <w:ind w:left="3600" w:hanging="360"/>
      </w:pPr>
    </w:lvl>
    <w:lvl w:ilvl="5" w:tplc="A42823D2">
      <w:start w:val="1"/>
      <w:numFmt w:val="lowerRoman"/>
      <w:lvlText w:val="%6."/>
      <w:lvlJc w:val="right"/>
      <w:pPr>
        <w:ind w:left="4320" w:hanging="180"/>
      </w:pPr>
    </w:lvl>
    <w:lvl w:ilvl="6" w:tplc="8A464AC8">
      <w:start w:val="1"/>
      <w:numFmt w:val="decimal"/>
      <w:lvlText w:val="%7."/>
      <w:lvlJc w:val="left"/>
      <w:pPr>
        <w:ind w:left="5040" w:hanging="360"/>
      </w:pPr>
    </w:lvl>
    <w:lvl w:ilvl="7" w:tplc="57D284F6">
      <w:start w:val="1"/>
      <w:numFmt w:val="lowerLetter"/>
      <w:lvlText w:val="%8."/>
      <w:lvlJc w:val="left"/>
      <w:pPr>
        <w:ind w:left="5760" w:hanging="360"/>
      </w:pPr>
    </w:lvl>
    <w:lvl w:ilvl="8" w:tplc="4092996C">
      <w:start w:val="1"/>
      <w:numFmt w:val="lowerRoman"/>
      <w:lvlText w:val="%9."/>
      <w:lvlJc w:val="right"/>
      <w:pPr>
        <w:ind w:left="6480" w:hanging="180"/>
      </w:pPr>
    </w:lvl>
  </w:abstractNum>
  <w:abstractNum w:abstractNumId="35" w15:restartNumberingAfterBreak="1">
    <w:nsid w:val="70A1112E"/>
    <w:multiLevelType w:val="hybridMultilevel"/>
    <w:tmpl w:val="6422E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1">
    <w:nsid w:val="70EA2023"/>
    <w:multiLevelType w:val="hybridMultilevel"/>
    <w:tmpl w:val="8EF28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1">
    <w:nsid w:val="74703F9F"/>
    <w:multiLevelType w:val="hybridMultilevel"/>
    <w:tmpl w:val="EF6820D8"/>
    <w:lvl w:ilvl="0" w:tplc="FFFFFFFF">
      <w:start w:val="1"/>
      <w:numFmt w:val="decimal"/>
      <w:lvlText w:val="(%1)"/>
      <w:lvlJc w:val="left"/>
      <w:pPr>
        <w:ind w:left="720" w:hanging="720"/>
      </w:pPr>
      <w:rPr>
        <w:rFonts w:asciiTheme="minorHAnsi" w:hAnsiTheme="minorHAnsi" w:hint="default"/>
        <w:b w:val="0"/>
        <w:i w:val="0"/>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1">
    <w:nsid w:val="7B054FBD"/>
    <w:multiLevelType w:val="hybridMultilevel"/>
    <w:tmpl w:val="81F63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1">
    <w:nsid w:val="7D156614"/>
    <w:multiLevelType w:val="multilevel"/>
    <w:tmpl w:val="CE344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3399007">
    <w:abstractNumId w:val="36"/>
  </w:num>
  <w:num w:numId="2" w16cid:durableId="923102478">
    <w:abstractNumId w:val="17"/>
  </w:num>
  <w:num w:numId="3" w16cid:durableId="930745202">
    <w:abstractNumId w:val="26"/>
  </w:num>
  <w:num w:numId="4" w16cid:durableId="337730179">
    <w:abstractNumId w:val="27"/>
  </w:num>
  <w:num w:numId="5" w16cid:durableId="1609122878">
    <w:abstractNumId w:val="16"/>
  </w:num>
  <w:num w:numId="6" w16cid:durableId="2122218064">
    <w:abstractNumId w:val="4"/>
  </w:num>
  <w:num w:numId="7" w16cid:durableId="273289038">
    <w:abstractNumId w:val="3"/>
  </w:num>
  <w:num w:numId="8" w16cid:durableId="942228769">
    <w:abstractNumId w:val="22"/>
  </w:num>
  <w:num w:numId="9" w16cid:durableId="967778685">
    <w:abstractNumId w:val="0"/>
  </w:num>
  <w:num w:numId="10" w16cid:durableId="363016549">
    <w:abstractNumId w:val="14"/>
  </w:num>
  <w:num w:numId="11" w16cid:durableId="768501843">
    <w:abstractNumId w:val="10"/>
  </w:num>
  <w:num w:numId="12" w16cid:durableId="1432974574">
    <w:abstractNumId w:val="15"/>
  </w:num>
  <w:num w:numId="13" w16cid:durableId="2131971353">
    <w:abstractNumId w:val="24"/>
  </w:num>
  <w:num w:numId="14" w16cid:durableId="1160930229">
    <w:abstractNumId w:val="33"/>
  </w:num>
  <w:num w:numId="15" w16cid:durableId="451286505">
    <w:abstractNumId w:val="5"/>
  </w:num>
  <w:num w:numId="16" w16cid:durableId="2024820218">
    <w:abstractNumId w:val="39"/>
  </w:num>
  <w:num w:numId="17" w16cid:durableId="1157652677">
    <w:abstractNumId w:val="9"/>
  </w:num>
  <w:num w:numId="18" w16cid:durableId="1546218942">
    <w:abstractNumId w:val="11"/>
  </w:num>
  <w:num w:numId="19" w16cid:durableId="1333295969">
    <w:abstractNumId w:val="1"/>
  </w:num>
  <w:num w:numId="20" w16cid:durableId="737477024">
    <w:abstractNumId w:val="12"/>
  </w:num>
  <w:num w:numId="21" w16cid:durableId="2072458094">
    <w:abstractNumId w:val="29"/>
  </w:num>
  <w:num w:numId="22" w16cid:durableId="1182815334">
    <w:abstractNumId w:val="2"/>
  </w:num>
  <w:num w:numId="23" w16cid:durableId="647324574">
    <w:abstractNumId w:val="35"/>
  </w:num>
  <w:num w:numId="24" w16cid:durableId="1669677380">
    <w:abstractNumId w:val="8"/>
  </w:num>
  <w:num w:numId="25" w16cid:durableId="243994623">
    <w:abstractNumId w:val="30"/>
  </w:num>
  <w:num w:numId="26" w16cid:durableId="1691564084">
    <w:abstractNumId w:val="37"/>
  </w:num>
  <w:num w:numId="27" w16cid:durableId="404499803">
    <w:abstractNumId w:val="23"/>
  </w:num>
  <w:num w:numId="28" w16cid:durableId="481849018">
    <w:abstractNumId w:val="6"/>
  </w:num>
  <w:num w:numId="29" w16cid:durableId="1344479590">
    <w:abstractNumId w:val="38"/>
  </w:num>
  <w:num w:numId="30" w16cid:durableId="491721790">
    <w:abstractNumId w:val="31"/>
  </w:num>
  <w:num w:numId="31" w16cid:durableId="1827437341">
    <w:abstractNumId w:val="34"/>
  </w:num>
  <w:num w:numId="32" w16cid:durableId="59597460">
    <w:abstractNumId w:val="25"/>
  </w:num>
  <w:num w:numId="33" w16cid:durableId="1953975702">
    <w:abstractNumId w:val="21"/>
  </w:num>
  <w:num w:numId="34" w16cid:durableId="205335624">
    <w:abstractNumId w:val="20"/>
  </w:num>
  <w:num w:numId="35" w16cid:durableId="126359480">
    <w:abstractNumId w:val="7"/>
  </w:num>
  <w:num w:numId="36" w16cid:durableId="626743991">
    <w:abstractNumId w:val="32"/>
  </w:num>
  <w:num w:numId="37" w16cid:durableId="691997931">
    <w:abstractNumId w:val="28"/>
  </w:num>
  <w:num w:numId="38" w16cid:durableId="1957105192">
    <w:abstractNumId w:val="18"/>
  </w:num>
  <w:num w:numId="39" w16cid:durableId="1152480092">
    <w:abstractNumId w:val="19"/>
  </w:num>
  <w:num w:numId="40" w16cid:durableId="347416412">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6F"/>
    <w:rsid w:val="000006CC"/>
    <w:rsid w:val="00000BE0"/>
    <w:rsid w:val="00001434"/>
    <w:rsid w:val="00001A6E"/>
    <w:rsid w:val="00002EAB"/>
    <w:rsid w:val="000035B5"/>
    <w:rsid w:val="00003A71"/>
    <w:rsid w:val="00003B1D"/>
    <w:rsid w:val="0000437D"/>
    <w:rsid w:val="0000544D"/>
    <w:rsid w:val="0000582E"/>
    <w:rsid w:val="00005A43"/>
    <w:rsid w:val="00007483"/>
    <w:rsid w:val="000079AB"/>
    <w:rsid w:val="00010B56"/>
    <w:rsid w:val="000117F9"/>
    <w:rsid w:val="00011AFF"/>
    <w:rsid w:val="0001207B"/>
    <w:rsid w:val="000121D0"/>
    <w:rsid w:val="0001250C"/>
    <w:rsid w:val="000125F3"/>
    <w:rsid w:val="000135F9"/>
    <w:rsid w:val="000136BD"/>
    <w:rsid w:val="000138CC"/>
    <w:rsid w:val="00013956"/>
    <w:rsid w:val="00013F53"/>
    <w:rsid w:val="000152ED"/>
    <w:rsid w:val="00015DBF"/>
    <w:rsid w:val="00020220"/>
    <w:rsid w:val="00020989"/>
    <w:rsid w:val="00021253"/>
    <w:rsid w:val="000215FD"/>
    <w:rsid w:val="00021A5B"/>
    <w:rsid w:val="00021A5F"/>
    <w:rsid w:val="00021D0F"/>
    <w:rsid w:val="00021D35"/>
    <w:rsid w:val="00021EC6"/>
    <w:rsid w:val="00022291"/>
    <w:rsid w:val="0002261F"/>
    <w:rsid w:val="00022752"/>
    <w:rsid w:val="00023317"/>
    <w:rsid w:val="000233AA"/>
    <w:rsid w:val="0002342B"/>
    <w:rsid w:val="000235EC"/>
    <w:rsid w:val="00023BBA"/>
    <w:rsid w:val="00023EEE"/>
    <w:rsid w:val="00024A27"/>
    <w:rsid w:val="0002546C"/>
    <w:rsid w:val="00025D0B"/>
    <w:rsid w:val="0002632E"/>
    <w:rsid w:val="000276AD"/>
    <w:rsid w:val="000305EC"/>
    <w:rsid w:val="00031D7B"/>
    <w:rsid w:val="000332FC"/>
    <w:rsid w:val="00033B79"/>
    <w:rsid w:val="000346E0"/>
    <w:rsid w:val="00034791"/>
    <w:rsid w:val="00034B41"/>
    <w:rsid w:val="00034D1F"/>
    <w:rsid w:val="00034D7A"/>
    <w:rsid w:val="0003532C"/>
    <w:rsid w:val="0003537C"/>
    <w:rsid w:val="000356E1"/>
    <w:rsid w:val="0003678B"/>
    <w:rsid w:val="000372C3"/>
    <w:rsid w:val="00037D34"/>
    <w:rsid w:val="00037D4A"/>
    <w:rsid w:val="00040465"/>
    <w:rsid w:val="00040C2D"/>
    <w:rsid w:val="00040E75"/>
    <w:rsid w:val="000410AA"/>
    <w:rsid w:val="00041787"/>
    <w:rsid w:val="00042441"/>
    <w:rsid w:val="00042853"/>
    <w:rsid w:val="0004319E"/>
    <w:rsid w:val="0004373D"/>
    <w:rsid w:val="00043CE0"/>
    <w:rsid w:val="000448FA"/>
    <w:rsid w:val="000453D0"/>
    <w:rsid w:val="000475B2"/>
    <w:rsid w:val="00047BB6"/>
    <w:rsid w:val="000505C9"/>
    <w:rsid w:val="00050CD3"/>
    <w:rsid w:val="0005122B"/>
    <w:rsid w:val="000514CF"/>
    <w:rsid w:val="00051552"/>
    <w:rsid w:val="00051A29"/>
    <w:rsid w:val="000520D0"/>
    <w:rsid w:val="0005214F"/>
    <w:rsid w:val="0005269A"/>
    <w:rsid w:val="0005385C"/>
    <w:rsid w:val="00053FC8"/>
    <w:rsid w:val="00054029"/>
    <w:rsid w:val="0005440B"/>
    <w:rsid w:val="000544DF"/>
    <w:rsid w:val="00054EDF"/>
    <w:rsid w:val="00055108"/>
    <w:rsid w:val="00055893"/>
    <w:rsid w:val="00055895"/>
    <w:rsid w:val="00056660"/>
    <w:rsid w:val="0005666F"/>
    <w:rsid w:val="00056E1D"/>
    <w:rsid w:val="000577A1"/>
    <w:rsid w:val="0006065F"/>
    <w:rsid w:val="00060787"/>
    <w:rsid w:val="00061B42"/>
    <w:rsid w:val="00061B62"/>
    <w:rsid w:val="00061DE4"/>
    <w:rsid w:val="00061EC0"/>
    <w:rsid w:val="00062DED"/>
    <w:rsid w:val="00062F62"/>
    <w:rsid w:val="000635E6"/>
    <w:rsid w:val="00063BD7"/>
    <w:rsid w:val="00064522"/>
    <w:rsid w:val="0006454A"/>
    <w:rsid w:val="00064727"/>
    <w:rsid w:val="00064B40"/>
    <w:rsid w:val="00064C65"/>
    <w:rsid w:val="00064EBA"/>
    <w:rsid w:val="0006546A"/>
    <w:rsid w:val="00065696"/>
    <w:rsid w:val="00065784"/>
    <w:rsid w:val="00065790"/>
    <w:rsid w:val="00066031"/>
    <w:rsid w:val="00066121"/>
    <w:rsid w:val="000665C2"/>
    <w:rsid w:val="00066F23"/>
    <w:rsid w:val="00066F9C"/>
    <w:rsid w:val="000671F0"/>
    <w:rsid w:val="00067331"/>
    <w:rsid w:val="00067B6A"/>
    <w:rsid w:val="00067B8F"/>
    <w:rsid w:val="00067DB5"/>
    <w:rsid w:val="0007042F"/>
    <w:rsid w:val="00070B29"/>
    <w:rsid w:val="00071B44"/>
    <w:rsid w:val="0007287C"/>
    <w:rsid w:val="000728C9"/>
    <w:rsid w:val="00072BE1"/>
    <w:rsid w:val="000735A8"/>
    <w:rsid w:val="00073A3C"/>
    <w:rsid w:val="00073EF9"/>
    <w:rsid w:val="00074A2E"/>
    <w:rsid w:val="00074E11"/>
    <w:rsid w:val="000758D5"/>
    <w:rsid w:val="00075F14"/>
    <w:rsid w:val="00076382"/>
    <w:rsid w:val="000764F0"/>
    <w:rsid w:val="00076A41"/>
    <w:rsid w:val="0007704F"/>
    <w:rsid w:val="0007745F"/>
    <w:rsid w:val="00081705"/>
    <w:rsid w:val="00081C60"/>
    <w:rsid w:val="00081DF3"/>
    <w:rsid w:val="00082803"/>
    <w:rsid w:val="00083CCD"/>
    <w:rsid w:val="000847D4"/>
    <w:rsid w:val="00084D88"/>
    <w:rsid w:val="0008522A"/>
    <w:rsid w:val="00086617"/>
    <w:rsid w:val="00086A0A"/>
    <w:rsid w:val="00087428"/>
    <w:rsid w:val="00087463"/>
    <w:rsid w:val="000875E2"/>
    <w:rsid w:val="00087E82"/>
    <w:rsid w:val="00090CC2"/>
    <w:rsid w:val="00090E9F"/>
    <w:rsid w:val="000930A6"/>
    <w:rsid w:val="000936A2"/>
    <w:rsid w:val="00093950"/>
    <w:rsid w:val="0009491C"/>
    <w:rsid w:val="000952E3"/>
    <w:rsid w:val="00095409"/>
    <w:rsid w:val="00095769"/>
    <w:rsid w:val="00095CE7"/>
    <w:rsid w:val="0009638D"/>
    <w:rsid w:val="0009652C"/>
    <w:rsid w:val="000A0451"/>
    <w:rsid w:val="000A0E68"/>
    <w:rsid w:val="000A0ECC"/>
    <w:rsid w:val="000A13E8"/>
    <w:rsid w:val="000A2952"/>
    <w:rsid w:val="000A2A08"/>
    <w:rsid w:val="000A2D21"/>
    <w:rsid w:val="000A31CD"/>
    <w:rsid w:val="000A3454"/>
    <w:rsid w:val="000A345A"/>
    <w:rsid w:val="000A3E30"/>
    <w:rsid w:val="000A41B0"/>
    <w:rsid w:val="000A47A0"/>
    <w:rsid w:val="000A49CA"/>
    <w:rsid w:val="000A504E"/>
    <w:rsid w:val="000A54E8"/>
    <w:rsid w:val="000A5AFD"/>
    <w:rsid w:val="000A60DF"/>
    <w:rsid w:val="000A6FC3"/>
    <w:rsid w:val="000A70DD"/>
    <w:rsid w:val="000A71B9"/>
    <w:rsid w:val="000A7202"/>
    <w:rsid w:val="000A758F"/>
    <w:rsid w:val="000A7AE3"/>
    <w:rsid w:val="000A7D9A"/>
    <w:rsid w:val="000B02DF"/>
    <w:rsid w:val="000B0759"/>
    <w:rsid w:val="000B0A2F"/>
    <w:rsid w:val="000B0FC8"/>
    <w:rsid w:val="000B1289"/>
    <w:rsid w:val="000B2A36"/>
    <w:rsid w:val="000B2C2A"/>
    <w:rsid w:val="000B3581"/>
    <w:rsid w:val="000B43D2"/>
    <w:rsid w:val="000B454B"/>
    <w:rsid w:val="000B4A8A"/>
    <w:rsid w:val="000B5843"/>
    <w:rsid w:val="000B590E"/>
    <w:rsid w:val="000B5D83"/>
    <w:rsid w:val="000B61A0"/>
    <w:rsid w:val="000B61D7"/>
    <w:rsid w:val="000B662B"/>
    <w:rsid w:val="000B66D7"/>
    <w:rsid w:val="000B730D"/>
    <w:rsid w:val="000C0F21"/>
    <w:rsid w:val="000C150E"/>
    <w:rsid w:val="000C18FC"/>
    <w:rsid w:val="000C1F8A"/>
    <w:rsid w:val="000C1F98"/>
    <w:rsid w:val="000C200A"/>
    <w:rsid w:val="000C25FF"/>
    <w:rsid w:val="000C27D0"/>
    <w:rsid w:val="000C3144"/>
    <w:rsid w:val="000C320A"/>
    <w:rsid w:val="000C3EE7"/>
    <w:rsid w:val="000C43D3"/>
    <w:rsid w:val="000C4AB6"/>
    <w:rsid w:val="000C541F"/>
    <w:rsid w:val="000C5721"/>
    <w:rsid w:val="000C5FDB"/>
    <w:rsid w:val="000C621D"/>
    <w:rsid w:val="000C66EE"/>
    <w:rsid w:val="000C67C1"/>
    <w:rsid w:val="000C683B"/>
    <w:rsid w:val="000C70FF"/>
    <w:rsid w:val="000C729F"/>
    <w:rsid w:val="000D0227"/>
    <w:rsid w:val="000D060E"/>
    <w:rsid w:val="000D08BA"/>
    <w:rsid w:val="000D13CD"/>
    <w:rsid w:val="000D13D6"/>
    <w:rsid w:val="000D1468"/>
    <w:rsid w:val="000D2043"/>
    <w:rsid w:val="000D2344"/>
    <w:rsid w:val="000D29C9"/>
    <w:rsid w:val="000D2A0D"/>
    <w:rsid w:val="000D2CAA"/>
    <w:rsid w:val="000D2F91"/>
    <w:rsid w:val="000D3161"/>
    <w:rsid w:val="000D3479"/>
    <w:rsid w:val="000D351A"/>
    <w:rsid w:val="000D36A9"/>
    <w:rsid w:val="000D3878"/>
    <w:rsid w:val="000D4614"/>
    <w:rsid w:val="000D48BD"/>
    <w:rsid w:val="000D4D1C"/>
    <w:rsid w:val="000D4F91"/>
    <w:rsid w:val="000D56C8"/>
    <w:rsid w:val="000D57B9"/>
    <w:rsid w:val="000D57D0"/>
    <w:rsid w:val="000D6CEA"/>
    <w:rsid w:val="000D72EF"/>
    <w:rsid w:val="000E0034"/>
    <w:rsid w:val="000E0096"/>
    <w:rsid w:val="000E00B9"/>
    <w:rsid w:val="000E018A"/>
    <w:rsid w:val="000E17B7"/>
    <w:rsid w:val="000E1D13"/>
    <w:rsid w:val="000E2200"/>
    <w:rsid w:val="000E22A5"/>
    <w:rsid w:val="000E26B9"/>
    <w:rsid w:val="000E2DE9"/>
    <w:rsid w:val="000E2ED3"/>
    <w:rsid w:val="000E324C"/>
    <w:rsid w:val="000E3250"/>
    <w:rsid w:val="000E3994"/>
    <w:rsid w:val="000E39EB"/>
    <w:rsid w:val="000E3DEF"/>
    <w:rsid w:val="000E5400"/>
    <w:rsid w:val="000E56E8"/>
    <w:rsid w:val="000E56F5"/>
    <w:rsid w:val="000E6DAF"/>
    <w:rsid w:val="000E75C9"/>
    <w:rsid w:val="000E7A0F"/>
    <w:rsid w:val="000E7D84"/>
    <w:rsid w:val="000E7DDD"/>
    <w:rsid w:val="000F0052"/>
    <w:rsid w:val="000F02E4"/>
    <w:rsid w:val="000F09AE"/>
    <w:rsid w:val="000F0CF9"/>
    <w:rsid w:val="000F1083"/>
    <w:rsid w:val="000F237E"/>
    <w:rsid w:val="000F275E"/>
    <w:rsid w:val="000F2EFE"/>
    <w:rsid w:val="000F431A"/>
    <w:rsid w:val="000F4B1B"/>
    <w:rsid w:val="000F4D2D"/>
    <w:rsid w:val="000F56C5"/>
    <w:rsid w:val="000F5927"/>
    <w:rsid w:val="000F5C17"/>
    <w:rsid w:val="000F6059"/>
    <w:rsid w:val="000F67FB"/>
    <w:rsid w:val="000F710E"/>
    <w:rsid w:val="000F7296"/>
    <w:rsid w:val="000F7723"/>
    <w:rsid w:val="000F7D10"/>
    <w:rsid w:val="000F7E48"/>
    <w:rsid w:val="00100E9E"/>
    <w:rsid w:val="00102334"/>
    <w:rsid w:val="001027A1"/>
    <w:rsid w:val="001029E1"/>
    <w:rsid w:val="00103C4F"/>
    <w:rsid w:val="00103D6A"/>
    <w:rsid w:val="00104B92"/>
    <w:rsid w:val="00105CE2"/>
    <w:rsid w:val="00106187"/>
    <w:rsid w:val="0010634E"/>
    <w:rsid w:val="001064A8"/>
    <w:rsid w:val="00106E91"/>
    <w:rsid w:val="001071D7"/>
    <w:rsid w:val="00107406"/>
    <w:rsid w:val="00107A96"/>
    <w:rsid w:val="00107D61"/>
    <w:rsid w:val="00110A6F"/>
    <w:rsid w:val="00110DC1"/>
    <w:rsid w:val="00110F81"/>
    <w:rsid w:val="0011119A"/>
    <w:rsid w:val="00111BCA"/>
    <w:rsid w:val="00111DC2"/>
    <w:rsid w:val="00111EB3"/>
    <w:rsid w:val="00113C9C"/>
    <w:rsid w:val="0011532C"/>
    <w:rsid w:val="00115699"/>
    <w:rsid w:val="00115951"/>
    <w:rsid w:val="001163A4"/>
    <w:rsid w:val="00116ADD"/>
    <w:rsid w:val="00116E8D"/>
    <w:rsid w:val="00117096"/>
    <w:rsid w:val="001175ED"/>
    <w:rsid w:val="0011786B"/>
    <w:rsid w:val="001178D1"/>
    <w:rsid w:val="00117930"/>
    <w:rsid w:val="0012040F"/>
    <w:rsid w:val="00120680"/>
    <w:rsid w:val="00121115"/>
    <w:rsid w:val="00122E2E"/>
    <w:rsid w:val="00122EC5"/>
    <w:rsid w:val="00123093"/>
    <w:rsid w:val="0012329B"/>
    <w:rsid w:val="001232D1"/>
    <w:rsid w:val="00123506"/>
    <w:rsid w:val="001241C5"/>
    <w:rsid w:val="00124466"/>
    <w:rsid w:val="00124D43"/>
    <w:rsid w:val="00125240"/>
    <w:rsid w:val="0012581A"/>
    <w:rsid w:val="00125D54"/>
    <w:rsid w:val="00125F86"/>
    <w:rsid w:val="00126864"/>
    <w:rsid w:val="00126951"/>
    <w:rsid w:val="001270D9"/>
    <w:rsid w:val="001270F2"/>
    <w:rsid w:val="0012733D"/>
    <w:rsid w:val="00127B69"/>
    <w:rsid w:val="0013003E"/>
    <w:rsid w:val="001300AA"/>
    <w:rsid w:val="0013023F"/>
    <w:rsid w:val="001305DD"/>
    <w:rsid w:val="00130A3A"/>
    <w:rsid w:val="00130D7C"/>
    <w:rsid w:val="00131011"/>
    <w:rsid w:val="0013165B"/>
    <w:rsid w:val="00131C34"/>
    <w:rsid w:val="00132381"/>
    <w:rsid w:val="0013260B"/>
    <w:rsid w:val="00132CB5"/>
    <w:rsid w:val="00132DF8"/>
    <w:rsid w:val="00132E31"/>
    <w:rsid w:val="001333E2"/>
    <w:rsid w:val="0013349E"/>
    <w:rsid w:val="0013368D"/>
    <w:rsid w:val="00133AC5"/>
    <w:rsid w:val="001341EB"/>
    <w:rsid w:val="001344C3"/>
    <w:rsid w:val="00134841"/>
    <w:rsid w:val="00134876"/>
    <w:rsid w:val="0013587A"/>
    <w:rsid w:val="001359F7"/>
    <w:rsid w:val="00135A17"/>
    <w:rsid w:val="00135E0F"/>
    <w:rsid w:val="00136142"/>
    <w:rsid w:val="001371F3"/>
    <w:rsid w:val="0014004D"/>
    <w:rsid w:val="001403C5"/>
    <w:rsid w:val="00140579"/>
    <w:rsid w:val="00141062"/>
    <w:rsid w:val="001413FB"/>
    <w:rsid w:val="00141F90"/>
    <w:rsid w:val="0014218D"/>
    <w:rsid w:val="00142DB5"/>
    <w:rsid w:val="001432C0"/>
    <w:rsid w:val="001432CD"/>
    <w:rsid w:val="001436D6"/>
    <w:rsid w:val="001445F0"/>
    <w:rsid w:val="00144A33"/>
    <w:rsid w:val="00144F6A"/>
    <w:rsid w:val="00145317"/>
    <w:rsid w:val="001454A5"/>
    <w:rsid w:val="00145D08"/>
    <w:rsid w:val="00146273"/>
    <w:rsid w:val="00146322"/>
    <w:rsid w:val="001464D1"/>
    <w:rsid w:val="00146A5C"/>
    <w:rsid w:val="00146A9F"/>
    <w:rsid w:val="00146D70"/>
    <w:rsid w:val="001470B6"/>
    <w:rsid w:val="00147368"/>
    <w:rsid w:val="00147738"/>
    <w:rsid w:val="0014784F"/>
    <w:rsid w:val="001504DC"/>
    <w:rsid w:val="001507AE"/>
    <w:rsid w:val="00150A0B"/>
    <w:rsid w:val="00150A75"/>
    <w:rsid w:val="00151031"/>
    <w:rsid w:val="00151831"/>
    <w:rsid w:val="00151A62"/>
    <w:rsid w:val="00152449"/>
    <w:rsid w:val="001538AC"/>
    <w:rsid w:val="00153C03"/>
    <w:rsid w:val="00154655"/>
    <w:rsid w:val="00154AA4"/>
    <w:rsid w:val="00154D6A"/>
    <w:rsid w:val="00154E40"/>
    <w:rsid w:val="001553A2"/>
    <w:rsid w:val="0015569A"/>
    <w:rsid w:val="001563F4"/>
    <w:rsid w:val="001567DA"/>
    <w:rsid w:val="00156A91"/>
    <w:rsid w:val="001570A3"/>
    <w:rsid w:val="00157694"/>
    <w:rsid w:val="00157A17"/>
    <w:rsid w:val="00157ACC"/>
    <w:rsid w:val="00157D52"/>
    <w:rsid w:val="00157EAE"/>
    <w:rsid w:val="00160353"/>
    <w:rsid w:val="00160650"/>
    <w:rsid w:val="0016140C"/>
    <w:rsid w:val="0016165C"/>
    <w:rsid w:val="00161D7E"/>
    <w:rsid w:val="00162387"/>
    <w:rsid w:val="00162A91"/>
    <w:rsid w:val="00162CC8"/>
    <w:rsid w:val="00163BFE"/>
    <w:rsid w:val="001649EC"/>
    <w:rsid w:val="00164A84"/>
    <w:rsid w:val="00164AC9"/>
    <w:rsid w:val="00164B70"/>
    <w:rsid w:val="00165E4E"/>
    <w:rsid w:val="00166AF4"/>
    <w:rsid w:val="001673E9"/>
    <w:rsid w:val="001677A3"/>
    <w:rsid w:val="00167824"/>
    <w:rsid w:val="00167E38"/>
    <w:rsid w:val="00171158"/>
    <w:rsid w:val="00171604"/>
    <w:rsid w:val="001717B5"/>
    <w:rsid w:val="00171BA3"/>
    <w:rsid w:val="00171D47"/>
    <w:rsid w:val="0017255F"/>
    <w:rsid w:val="00172A92"/>
    <w:rsid w:val="00172C53"/>
    <w:rsid w:val="00172DCA"/>
    <w:rsid w:val="0017300F"/>
    <w:rsid w:val="00173144"/>
    <w:rsid w:val="00173A20"/>
    <w:rsid w:val="00173A6D"/>
    <w:rsid w:val="00174226"/>
    <w:rsid w:val="00174A37"/>
    <w:rsid w:val="00174A92"/>
    <w:rsid w:val="00174AC5"/>
    <w:rsid w:val="00174F83"/>
    <w:rsid w:val="00175C73"/>
    <w:rsid w:val="00175C90"/>
    <w:rsid w:val="001764D5"/>
    <w:rsid w:val="001765EF"/>
    <w:rsid w:val="001777ED"/>
    <w:rsid w:val="001779B7"/>
    <w:rsid w:val="00177DE2"/>
    <w:rsid w:val="00180049"/>
    <w:rsid w:val="001809D7"/>
    <w:rsid w:val="00180E69"/>
    <w:rsid w:val="0018109D"/>
    <w:rsid w:val="001811FC"/>
    <w:rsid w:val="0018136D"/>
    <w:rsid w:val="001816FE"/>
    <w:rsid w:val="00181744"/>
    <w:rsid w:val="00181764"/>
    <w:rsid w:val="00181839"/>
    <w:rsid w:val="00181B71"/>
    <w:rsid w:val="00182726"/>
    <w:rsid w:val="00183444"/>
    <w:rsid w:val="00183C03"/>
    <w:rsid w:val="00184B67"/>
    <w:rsid w:val="00184D29"/>
    <w:rsid w:val="00184F64"/>
    <w:rsid w:val="00185404"/>
    <w:rsid w:val="00185BDD"/>
    <w:rsid w:val="001860A3"/>
    <w:rsid w:val="001860DC"/>
    <w:rsid w:val="00186D83"/>
    <w:rsid w:val="00187435"/>
    <w:rsid w:val="0018753A"/>
    <w:rsid w:val="00187656"/>
    <w:rsid w:val="00187749"/>
    <w:rsid w:val="00187899"/>
    <w:rsid w:val="001909D9"/>
    <w:rsid w:val="00190C91"/>
    <w:rsid w:val="00190D62"/>
    <w:rsid w:val="001913D3"/>
    <w:rsid w:val="00191920"/>
    <w:rsid w:val="00191C52"/>
    <w:rsid w:val="00192543"/>
    <w:rsid w:val="001930FF"/>
    <w:rsid w:val="001936BC"/>
    <w:rsid w:val="00193794"/>
    <w:rsid w:val="00193DD4"/>
    <w:rsid w:val="00194BF0"/>
    <w:rsid w:val="00194CE0"/>
    <w:rsid w:val="00194EFA"/>
    <w:rsid w:val="001950E3"/>
    <w:rsid w:val="00195A43"/>
    <w:rsid w:val="00195AD0"/>
    <w:rsid w:val="00196792"/>
    <w:rsid w:val="00196A01"/>
    <w:rsid w:val="001A0417"/>
    <w:rsid w:val="001A0E41"/>
    <w:rsid w:val="001A110D"/>
    <w:rsid w:val="001A143C"/>
    <w:rsid w:val="001A1EC7"/>
    <w:rsid w:val="001A286C"/>
    <w:rsid w:val="001A2D23"/>
    <w:rsid w:val="001A373C"/>
    <w:rsid w:val="001A3F60"/>
    <w:rsid w:val="001A47F4"/>
    <w:rsid w:val="001A5638"/>
    <w:rsid w:val="001A6381"/>
    <w:rsid w:val="001A71CC"/>
    <w:rsid w:val="001A72C9"/>
    <w:rsid w:val="001A76BF"/>
    <w:rsid w:val="001A7C6E"/>
    <w:rsid w:val="001A7DED"/>
    <w:rsid w:val="001A7F4D"/>
    <w:rsid w:val="001B1207"/>
    <w:rsid w:val="001B1D1E"/>
    <w:rsid w:val="001B1F47"/>
    <w:rsid w:val="001B203A"/>
    <w:rsid w:val="001B23E4"/>
    <w:rsid w:val="001B2FE1"/>
    <w:rsid w:val="001B3842"/>
    <w:rsid w:val="001B4198"/>
    <w:rsid w:val="001B41F5"/>
    <w:rsid w:val="001B4248"/>
    <w:rsid w:val="001B4308"/>
    <w:rsid w:val="001B4788"/>
    <w:rsid w:val="001B6C78"/>
    <w:rsid w:val="001B6E0F"/>
    <w:rsid w:val="001B74D8"/>
    <w:rsid w:val="001B7533"/>
    <w:rsid w:val="001B7646"/>
    <w:rsid w:val="001B779C"/>
    <w:rsid w:val="001B7977"/>
    <w:rsid w:val="001C0412"/>
    <w:rsid w:val="001C0723"/>
    <w:rsid w:val="001C16AE"/>
    <w:rsid w:val="001C181A"/>
    <w:rsid w:val="001C1E49"/>
    <w:rsid w:val="001C2230"/>
    <w:rsid w:val="001C2A8B"/>
    <w:rsid w:val="001C3673"/>
    <w:rsid w:val="001C380D"/>
    <w:rsid w:val="001C39B9"/>
    <w:rsid w:val="001C3F7B"/>
    <w:rsid w:val="001C442C"/>
    <w:rsid w:val="001C4B8A"/>
    <w:rsid w:val="001C5076"/>
    <w:rsid w:val="001C510D"/>
    <w:rsid w:val="001C5912"/>
    <w:rsid w:val="001C5C86"/>
    <w:rsid w:val="001C5CC5"/>
    <w:rsid w:val="001C611A"/>
    <w:rsid w:val="001C634C"/>
    <w:rsid w:val="001C6575"/>
    <w:rsid w:val="001C674F"/>
    <w:rsid w:val="001C6A47"/>
    <w:rsid w:val="001C6B03"/>
    <w:rsid w:val="001C6B09"/>
    <w:rsid w:val="001C6E09"/>
    <w:rsid w:val="001C784E"/>
    <w:rsid w:val="001C7F90"/>
    <w:rsid w:val="001D01C3"/>
    <w:rsid w:val="001D03FF"/>
    <w:rsid w:val="001D0EE3"/>
    <w:rsid w:val="001D179F"/>
    <w:rsid w:val="001D1BC4"/>
    <w:rsid w:val="001D2008"/>
    <w:rsid w:val="001D269F"/>
    <w:rsid w:val="001D29D3"/>
    <w:rsid w:val="001D3E68"/>
    <w:rsid w:val="001D4347"/>
    <w:rsid w:val="001D4C56"/>
    <w:rsid w:val="001D4E65"/>
    <w:rsid w:val="001D4ECA"/>
    <w:rsid w:val="001D52E4"/>
    <w:rsid w:val="001D57F6"/>
    <w:rsid w:val="001D5819"/>
    <w:rsid w:val="001D5D9B"/>
    <w:rsid w:val="001D6145"/>
    <w:rsid w:val="001D64C0"/>
    <w:rsid w:val="001D6660"/>
    <w:rsid w:val="001D69FE"/>
    <w:rsid w:val="001D6E65"/>
    <w:rsid w:val="001D70F0"/>
    <w:rsid w:val="001D7284"/>
    <w:rsid w:val="001E0A5E"/>
    <w:rsid w:val="001E0D99"/>
    <w:rsid w:val="001E0E04"/>
    <w:rsid w:val="001E1140"/>
    <w:rsid w:val="001E22BF"/>
    <w:rsid w:val="001E2731"/>
    <w:rsid w:val="001E3246"/>
    <w:rsid w:val="001E3E83"/>
    <w:rsid w:val="001E3EBA"/>
    <w:rsid w:val="001E3FF9"/>
    <w:rsid w:val="001E4557"/>
    <w:rsid w:val="001E4AC9"/>
    <w:rsid w:val="001E4FA0"/>
    <w:rsid w:val="001E5088"/>
    <w:rsid w:val="001E6822"/>
    <w:rsid w:val="001E69C3"/>
    <w:rsid w:val="001E6CE0"/>
    <w:rsid w:val="001E7854"/>
    <w:rsid w:val="001E7E1B"/>
    <w:rsid w:val="001F0135"/>
    <w:rsid w:val="001F0290"/>
    <w:rsid w:val="001F046B"/>
    <w:rsid w:val="001F11EE"/>
    <w:rsid w:val="001F14F8"/>
    <w:rsid w:val="001F158C"/>
    <w:rsid w:val="001F267B"/>
    <w:rsid w:val="001F34E8"/>
    <w:rsid w:val="001F3D78"/>
    <w:rsid w:val="001F3E15"/>
    <w:rsid w:val="001F41FF"/>
    <w:rsid w:val="001F48E0"/>
    <w:rsid w:val="001F56BC"/>
    <w:rsid w:val="001F5AC7"/>
    <w:rsid w:val="001F6B2B"/>
    <w:rsid w:val="001F783D"/>
    <w:rsid w:val="001F7DD6"/>
    <w:rsid w:val="00200724"/>
    <w:rsid w:val="00200A6F"/>
    <w:rsid w:val="00200C1F"/>
    <w:rsid w:val="00201C05"/>
    <w:rsid w:val="00201D76"/>
    <w:rsid w:val="00202214"/>
    <w:rsid w:val="002024B4"/>
    <w:rsid w:val="002029EA"/>
    <w:rsid w:val="002036E8"/>
    <w:rsid w:val="0020395C"/>
    <w:rsid w:val="00203B26"/>
    <w:rsid w:val="00203E31"/>
    <w:rsid w:val="0020409E"/>
    <w:rsid w:val="00204337"/>
    <w:rsid w:val="00204720"/>
    <w:rsid w:val="00204771"/>
    <w:rsid w:val="00204B86"/>
    <w:rsid w:val="00204D8D"/>
    <w:rsid w:val="00204FCB"/>
    <w:rsid w:val="002050DA"/>
    <w:rsid w:val="00205226"/>
    <w:rsid w:val="002054E9"/>
    <w:rsid w:val="002057B9"/>
    <w:rsid w:val="00206B1C"/>
    <w:rsid w:val="00206E02"/>
    <w:rsid w:val="00207468"/>
    <w:rsid w:val="0020792B"/>
    <w:rsid w:val="0020A1F2"/>
    <w:rsid w:val="002103B0"/>
    <w:rsid w:val="0021073E"/>
    <w:rsid w:val="00211468"/>
    <w:rsid w:val="00211787"/>
    <w:rsid w:val="00211988"/>
    <w:rsid w:val="002126EA"/>
    <w:rsid w:val="0021281C"/>
    <w:rsid w:val="00213036"/>
    <w:rsid w:val="002135D1"/>
    <w:rsid w:val="0021396F"/>
    <w:rsid w:val="002141BD"/>
    <w:rsid w:val="002146F6"/>
    <w:rsid w:val="00214CEF"/>
    <w:rsid w:val="00215BE6"/>
    <w:rsid w:val="00217178"/>
    <w:rsid w:val="00217660"/>
    <w:rsid w:val="002200A3"/>
    <w:rsid w:val="00220FC3"/>
    <w:rsid w:val="0022187D"/>
    <w:rsid w:val="00221DB3"/>
    <w:rsid w:val="0022256C"/>
    <w:rsid w:val="002227D8"/>
    <w:rsid w:val="002232C8"/>
    <w:rsid w:val="00223977"/>
    <w:rsid w:val="00223B41"/>
    <w:rsid w:val="00223C30"/>
    <w:rsid w:val="00224DB8"/>
    <w:rsid w:val="00224F73"/>
    <w:rsid w:val="002251D9"/>
    <w:rsid w:val="00225737"/>
    <w:rsid w:val="002257A8"/>
    <w:rsid w:val="00225952"/>
    <w:rsid w:val="00225AF7"/>
    <w:rsid w:val="00225D1D"/>
    <w:rsid w:val="00225D21"/>
    <w:rsid w:val="00226092"/>
    <w:rsid w:val="0022616C"/>
    <w:rsid w:val="002265C8"/>
    <w:rsid w:val="00226A68"/>
    <w:rsid w:val="00226CFC"/>
    <w:rsid w:val="00226F1B"/>
    <w:rsid w:val="0022759D"/>
    <w:rsid w:val="002276D7"/>
    <w:rsid w:val="002279F7"/>
    <w:rsid w:val="002300C2"/>
    <w:rsid w:val="00230674"/>
    <w:rsid w:val="00231010"/>
    <w:rsid w:val="002320F2"/>
    <w:rsid w:val="00232531"/>
    <w:rsid w:val="002325A0"/>
    <w:rsid w:val="00232982"/>
    <w:rsid w:val="00233271"/>
    <w:rsid w:val="002332AE"/>
    <w:rsid w:val="002337E4"/>
    <w:rsid w:val="00233A85"/>
    <w:rsid w:val="00234033"/>
    <w:rsid w:val="00234D7F"/>
    <w:rsid w:val="00235494"/>
    <w:rsid w:val="00235750"/>
    <w:rsid w:val="00235985"/>
    <w:rsid w:val="00235E77"/>
    <w:rsid w:val="00236263"/>
    <w:rsid w:val="00236666"/>
    <w:rsid w:val="002373EF"/>
    <w:rsid w:val="00237467"/>
    <w:rsid w:val="00237BFD"/>
    <w:rsid w:val="00237FFC"/>
    <w:rsid w:val="00240678"/>
    <w:rsid w:val="0024089F"/>
    <w:rsid w:val="00240C76"/>
    <w:rsid w:val="00241107"/>
    <w:rsid w:val="00241920"/>
    <w:rsid w:val="00241F38"/>
    <w:rsid w:val="00241F4E"/>
    <w:rsid w:val="00242188"/>
    <w:rsid w:val="00242375"/>
    <w:rsid w:val="002432B1"/>
    <w:rsid w:val="00243380"/>
    <w:rsid w:val="00243580"/>
    <w:rsid w:val="002435A8"/>
    <w:rsid w:val="002435E5"/>
    <w:rsid w:val="0024435C"/>
    <w:rsid w:val="00244B4F"/>
    <w:rsid w:val="00244B6A"/>
    <w:rsid w:val="002450E6"/>
    <w:rsid w:val="0024577E"/>
    <w:rsid w:val="002464BD"/>
    <w:rsid w:val="00247880"/>
    <w:rsid w:val="00247B99"/>
    <w:rsid w:val="00247FD2"/>
    <w:rsid w:val="0025009A"/>
    <w:rsid w:val="002503EA"/>
    <w:rsid w:val="00250A54"/>
    <w:rsid w:val="00250B00"/>
    <w:rsid w:val="002526FC"/>
    <w:rsid w:val="00252856"/>
    <w:rsid w:val="00252907"/>
    <w:rsid w:val="0025296A"/>
    <w:rsid w:val="00252A3F"/>
    <w:rsid w:val="00253701"/>
    <w:rsid w:val="00253A30"/>
    <w:rsid w:val="00253BC3"/>
    <w:rsid w:val="00254D9B"/>
    <w:rsid w:val="00255451"/>
    <w:rsid w:val="00255CD2"/>
    <w:rsid w:val="00255E71"/>
    <w:rsid w:val="00256126"/>
    <w:rsid w:val="002569CF"/>
    <w:rsid w:val="002569F1"/>
    <w:rsid w:val="00256B78"/>
    <w:rsid w:val="00256BAF"/>
    <w:rsid w:val="0025703E"/>
    <w:rsid w:val="00257F79"/>
    <w:rsid w:val="002609EF"/>
    <w:rsid w:val="0026168D"/>
    <w:rsid w:val="002627F5"/>
    <w:rsid w:val="00262EED"/>
    <w:rsid w:val="00263152"/>
    <w:rsid w:val="002644F5"/>
    <w:rsid w:val="00264541"/>
    <w:rsid w:val="00264FC4"/>
    <w:rsid w:val="00265432"/>
    <w:rsid w:val="002657FC"/>
    <w:rsid w:val="002678FC"/>
    <w:rsid w:val="0026798F"/>
    <w:rsid w:val="00270526"/>
    <w:rsid w:val="002709CC"/>
    <w:rsid w:val="00272D3A"/>
    <w:rsid w:val="00272EF4"/>
    <w:rsid w:val="002735E8"/>
    <w:rsid w:val="00273820"/>
    <w:rsid w:val="00274FF8"/>
    <w:rsid w:val="002750A4"/>
    <w:rsid w:val="00275300"/>
    <w:rsid w:val="00275C8F"/>
    <w:rsid w:val="00275D1C"/>
    <w:rsid w:val="00276309"/>
    <w:rsid w:val="002763C4"/>
    <w:rsid w:val="002763D2"/>
    <w:rsid w:val="00276BC5"/>
    <w:rsid w:val="00276EF0"/>
    <w:rsid w:val="00277A8D"/>
    <w:rsid w:val="00277DC9"/>
    <w:rsid w:val="002801CC"/>
    <w:rsid w:val="002805A0"/>
    <w:rsid w:val="00280A4C"/>
    <w:rsid w:val="002811CD"/>
    <w:rsid w:val="00281423"/>
    <w:rsid w:val="00281DAB"/>
    <w:rsid w:val="00281DAD"/>
    <w:rsid w:val="002825BF"/>
    <w:rsid w:val="00282970"/>
    <w:rsid w:val="002831E0"/>
    <w:rsid w:val="002832FC"/>
    <w:rsid w:val="00283359"/>
    <w:rsid w:val="00283459"/>
    <w:rsid w:val="00283671"/>
    <w:rsid w:val="002842AC"/>
    <w:rsid w:val="00284714"/>
    <w:rsid w:val="00284B93"/>
    <w:rsid w:val="00284EB3"/>
    <w:rsid w:val="00285195"/>
    <w:rsid w:val="00285201"/>
    <w:rsid w:val="00285975"/>
    <w:rsid w:val="00285A38"/>
    <w:rsid w:val="00285E81"/>
    <w:rsid w:val="00286A7F"/>
    <w:rsid w:val="00286C53"/>
    <w:rsid w:val="00287FA3"/>
    <w:rsid w:val="00290688"/>
    <w:rsid w:val="00290761"/>
    <w:rsid w:val="00290F9B"/>
    <w:rsid w:val="002911C8"/>
    <w:rsid w:val="0029152F"/>
    <w:rsid w:val="002919C3"/>
    <w:rsid w:val="00291F80"/>
    <w:rsid w:val="00293274"/>
    <w:rsid w:val="002933D5"/>
    <w:rsid w:val="0029376C"/>
    <w:rsid w:val="00293F49"/>
    <w:rsid w:val="00294951"/>
    <w:rsid w:val="00294C98"/>
    <w:rsid w:val="00294D8B"/>
    <w:rsid w:val="0029500D"/>
    <w:rsid w:val="0029517B"/>
    <w:rsid w:val="00295A79"/>
    <w:rsid w:val="002972ED"/>
    <w:rsid w:val="00297F84"/>
    <w:rsid w:val="002A0EE5"/>
    <w:rsid w:val="002A1131"/>
    <w:rsid w:val="002A1138"/>
    <w:rsid w:val="002A1232"/>
    <w:rsid w:val="002A1747"/>
    <w:rsid w:val="002A178D"/>
    <w:rsid w:val="002A1B7E"/>
    <w:rsid w:val="002A1EE5"/>
    <w:rsid w:val="002A2D90"/>
    <w:rsid w:val="002A2F90"/>
    <w:rsid w:val="002A3820"/>
    <w:rsid w:val="002A3A5C"/>
    <w:rsid w:val="002A40D9"/>
    <w:rsid w:val="002A4778"/>
    <w:rsid w:val="002A4A67"/>
    <w:rsid w:val="002A4C05"/>
    <w:rsid w:val="002A5C4E"/>
    <w:rsid w:val="002A5F91"/>
    <w:rsid w:val="002A6068"/>
    <w:rsid w:val="002A653C"/>
    <w:rsid w:val="002A732C"/>
    <w:rsid w:val="002A78B3"/>
    <w:rsid w:val="002B0207"/>
    <w:rsid w:val="002B0F98"/>
    <w:rsid w:val="002B157D"/>
    <w:rsid w:val="002B1C7A"/>
    <w:rsid w:val="002B20DB"/>
    <w:rsid w:val="002B27AA"/>
    <w:rsid w:val="002B2C74"/>
    <w:rsid w:val="002B2DE7"/>
    <w:rsid w:val="002B34FF"/>
    <w:rsid w:val="002B4228"/>
    <w:rsid w:val="002B4B01"/>
    <w:rsid w:val="002B51A4"/>
    <w:rsid w:val="002B552B"/>
    <w:rsid w:val="002B5531"/>
    <w:rsid w:val="002B59AE"/>
    <w:rsid w:val="002B5B71"/>
    <w:rsid w:val="002B5F33"/>
    <w:rsid w:val="002B61A1"/>
    <w:rsid w:val="002B6DB3"/>
    <w:rsid w:val="002C08D4"/>
    <w:rsid w:val="002C1A96"/>
    <w:rsid w:val="002C25AC"/>
    <w:rsid w:val="002C309B"/>
    <w:rsid w:val="002C386D"/>
    <w:rsid w:val="002C38CB"/>
    <w:rsid w:val="002C3D9A"/>
    <w:rsid w:val="002C3FDE"/>
    <w:rsid w:val="002C41AF"/>
    <w:rsid w:val="002C41FB"/>
    <w:rsid w:val="002C4456"/>
    <w:rsid w:val="002C4B94"/>
    <w:rsid w:val="002C4EAE"/>
    <w:rsid w:val="002C5E36"/>
    <w:rsid w:val="002C64B4"/>
    <w:rsid w:val="002C6ABF"/>
    <w:rsid w:val="002C6B1D"/>
    <w:rsid w:val="002C6B74"/>
    <w:rsid w:val="002C6C21"/>
    <w:rsid w:val="002C6F54"/>
    <w:rsid w:val="002C74C7"/>
    <w:rsid w:val="002C7873"/>
    <w:rsid w:val="002D076A"/>
    <w:rsid w:val="002D080E"/>
    <w:rsid w:val="002D105D"/>
    <w:rsid w:val="002D1690"/>
    <w:rsid w:val="002D1C0B"/>
    <w:rsid w:val="002D2463"/>
    <w:rsid w:val="002D2481"/>
    <w:rsid w:val="002D2F06"/>
    <w:rsid w:val="002D30B0"/>
    <w:rsid w:val="002D3179"/>
    <w:rsid w:val="002D33DD"/>
    <w:rsid w:val="002D37C6"/>
    <w:rsid w:val="002D4092"/>
    <w:rsid w:val="002D44AD"/>
    <w:rsid w:val="002D463F"/>
    <w:rsid w:val="002D484F"/>
    <w:rsid w:val="002D4D6B"/>
    <w:rsid w:val="002D4E8D"/>
    <w:rsid w:val="002D5650"/>
    <w:rsid w:val="002D5661"/>
    <w:rsid w:val="002D5E26"/>
    <w:rsid w:val="002D6021"/>
    <w:rsid w:val="002D6B33"/>
    <w:rsid w:val="002D756C"/>
    <w:rsid w:val="002D79A1"/>
    <w:rsid w:val="002D79F6"/>
    <w:rsid w:val="002E00B8"/>
    <w:rsid w:val="002E078D"/>
    <w:rsid w:val="002E0BFC"/>
    <w:rsid w:val="002E0C0B"/>
    <w:rsid w:val="002E0D57"/>
    <w:rsid w:val="002E1184"/>
    <w:rsid w:val="002E362B"/>
    <w:rsid w:val="002E4490"/>
    <w:rsid w:val="002E44EB"/>
    <w:rsid w:val="002E4C75"/>
    <w:rsid w:val="002E4CD9"/>
    <w:rsid w:val="002E568C"/>
    <w:rsid w:val="002E56B4"/>
    <w:rsid w:val="002E5849"/>
    <w:rsid w:val="002E5BB8"/>
    <w:rsid w:val="002E5E7B"/>
    <w:rsid w:val="002E619C"/>
    <w:rsid w:val="002E64DC"/>
    <w:rsid w:val="002E6A83"/>
    <w:rsid w:val="002E6D10"/>
    <w:rsid w:val="002E7293"/>
    <w:rsid w:val="002E729C"/>
    <w:rsid w:val="002E7710"/>
    <w:rsid w:val="002E7752"/>
    <w:rsid w:val="002E7A16"/>
    <w:rsid w:val="002F04B7"/>
    <w:rsid w:val="002F0D99"/>
    <w:rsid w:val="002F1C4F"/>
    <w:rsid w:val="002F219D"/>
    <w:rsid w:val="002F21FE"/>
    <w:rsid w:val="002F3260"/>
    <w:rsid w:val="002F37E3"/>
    <w:rsid w:val="002F4806"/>
    <w:rsid w:val="002F510D"/>
    <w:rsid w:val="002F6279"/>
    <w:rsid w:val="002F642B"/>
    <w:rsid w:val="002F6B2D"/>
    <w:rsid w:val="002F6CED"/>
    <w:rsid w:val="002F6D44"/>
    <w:rsid w:val="002F6E09"/>
    <w:rsid w:val="002F6EA7"/>
    <w:rsid w:val="002F7054"/>
    <w:rsid w:val="002F7157"/>
    <w:rsid w:val="002F7475"/>
    <w:rsid w:val="002F79A1"/>
    <w:rsid w:val="002F7AD0"/>
    <w:rsid w:val="002F7D2A"/>
    <w:rsid w:val="00300147"/>
    <w:rsid w:val="003006E9"/>
    <w:rsid w:val="0030105A"/>
    <w:rsid w:val="00301789"/>
    <w:rsid w:val="003017A2"/>
    <w:rsid w:val="00301A48"/>
    <w:rsid w:val="00301DE1"/>
    <w:rsid w:val="003022A2"/>
    <w:rsid w:val="003024B7"/>
    <w:rsid w:val="003028ED"/>
    <w:rsid w:val="003032CB"/>
    <w:rsid w:val="00303558"/>
    <w:rsid w:val="00303A10"/>
    <w:rsid w:val="00304335"/>
    <w:rsid w:val="003047AE"/>
    <w:rsid w:val="0030564F"/>
    <w:rsid w:val="00306551"/>
    <w:rsid w:val="003065B6"/>
    <w:rsid w:val="00306912"/>
    <w:rsid w:val="00307477"/>
    <w:rsid w:val="003075DA"/>
    <w:rsid w:val="003079C5"/>
    <w:rsid w:val="00310110"/>
    <w:rsid w:val="003106E9"/>
    <w:rsid w:val="00310E41"/>
    <w:rsid w:val="003117F2"/>
    <w:rsid w:val="003119F2"/>
    <w:rsid w:val="00311B32"/>
    <w:rsid w:val="00311D48"/>
    <w:rsid w:val="00311D85"/>
    <w:rsid w:val="00311E26"/>
    <w:rsid w:val="0031204B"/>
    <w:rsid w:val="003124C0"/>
    <w:rsid w:val="003125E6"/>
    <w:rsid w:val="00312D02"/>
    <w:rsid w:val="00312FB9"/>
    <w:rsid w:val="00313062"/>
    <w:rsid w:val="0031308F"/>
    <w:rsid w:val="0031318F"/>
    <w:rsid w:val="00313DCC"/>
    <w:rsid w:val="00314222"/>
    <w:rsid w:val="00314910"/>
    <w:rsid w:val="00314B7F"/>
    <w:rsid w:val="00315289"/>
    <w:rsid w:val="003167DE"/>
    <w:rsid w:val="0031732F"/>
    <w:rsid w:val="00320307"/>
    <w:rsid w:val="00322373"/>
    <w:rsid w:val="003229A1"/>
    <w:rsid w:val="00322A54"/>
    <w:rsid w:val="00322B49"/>
    <w:rsid w:val="003231F6"/>
    <w:rsid w:val="00323389"/>
    <w:rsid w:val="00323781"/>
    <w:rsid w:val="00323BF6"/>
    <w:rsid w:val="00324786"/>
    <w:rsid w:val="00324E2C"/>
    <w:rsid w:val="00324F44"/>
    <w:rsid w:val="003261F4"/>
    <w:rsid w:val="00326C70"/>
    <w:rsid w:val="00327FE7"/>
    <w:rsid w:val="00330290"/>
    <w:rsid w:val="00330319"/>
    <w:rsid w:val="00330782"/>
    <w:rsid w:val="0033078E"/>
    <w:rsid w:val="00330DC2"/>
    <w:rsid w:val="00331513"/>
    <w:rsid w:val="0033194F"/>
    <w:rsid w:val="00331F96"/>
    <w:rsid w:val="003320A7"/>
    <w:rsid w:val="00332289"/>
    <w:rsid w:val="00332A96"/>
    <w:rsid w:val="0033363B"/>
    <w:rsid w:val="00333A72"/>
    <w:rsid w:val="00333ED0"/>
    <w:rsid w:val="0033447B"/>
    <w:rsid w:val="003345B3"/>
    <w:rsid w:val="003347F8"/>
    <w:rsid w:val="0033499F"/>
    <w:rsid w:val="00334A55"/>
    <w:rsid w:val="00334DBB"/>
    <w:rsid w:val="00334EA4"/>
    <w:rsid w:val="003354FA"/>
    <w:rsid w:val="00335B4F"/>
    <w:rsid w:val="00335E2F"/>
    <w:rsid w:val="00336105"/>
    <w:rsid w:val="00336EED"/>
    <w:rsid w:val="003370C9"/>
    <w:rsid w:val="00337825"/>
    <w:rsid w:val="00337F6B"/>
    <w:rsid w:val="003400CA"/>
    <w:rsid w:val="003401D4"/>
    <w:rsid w:val="00340630"/>
    <w:rsid w:val="00340CD7"/>
    <w:rsid w:val="0034101E"/>
    <w:rsid w:val="00341301"/>
    <w:rsid w:val="00341580"/>
    <w:rsid w:val="00341937"/>
    <w:rsid w:val="003419C1"/>
    <w:rsid w:val="003424AA"/>
    <w:rsid w:val="003429B3"/>
    <w:rsid w:val="00342D72"/>
    <w:rsid w:val="003430CB"/>
    <w:rsid w:val="0034362B"/>
    <w:rsid w:val="00343637"/>
    <w:rsid w:val="00343687"/>
    <w:rsid w:val="00343F3F"/>
    <w:rsid w:val="0034434C"/>
    <w:rsid w:val="00344C2F"/>
    <w:rsid w:val="00345A33"/>
    <w:rsid w:val="00345AF5"/>
    <w:rsid w:val="00346376"/>
    <w:rsid w:val="00346DDC"/>
    <w:rsid w:val="00347BE1"/>
    <w:rsid w:val="00347CCE"/>
    <w:rsid w:val="00347F6F"/>
    <w:rsid w:val="003507AB"/>
    <w:rsid w:val="00350941"/>
    <w:rsid w:val="00350ED3"/>
    <w:rsid w:val="003514FF"/>
    <w:rsid w:val="003527FB"/>
    <w:rsid w:val="00352D54"/>
    <w:rsid w:val="00352D82"/>
    <w:rsid w:val="003541DB"/>
    <w:rsid w:val="003546BC"/>
    <w:rsid w:val="00354A31"/>
    <w:rsid w:val="00354ECF"/>
    <w:rsid w:val="003555E2"/>
    <w:rsid w:val="00356218"/>
    <w:rsid w:val="003562CF"/>
    <w:rsid w:val="00356F79"/>
    <w:rsid w:val="00357514"/>
    <w:rsid w:val="00357B19"/>
    <w:rsid w:val="00357FED"/>
    <w:rsid w:val="0036050A"/>
    <w:rsid w:val="00360763"/>
    <w:rsid w:val="00360D7B"/>
    <w:rsid w:val="00361144"/>
    <w:rsid w:val="00361270"/>
    <w:rsid w:val="00361E23"/>
    <w:rsid w:val="0036236C"/>
    <w:rsid w:val="0036239F"/>
    <w:rsid w:val="00362546"/>
    <w:rsid w:val="003636E3"/>
    <w:rsid w:val="00363A79"/>
    <w:rsid w:val="0036533C"/>
    <w:rsid w:val="0036537F"/>
    <w:rsid w:val="0036567A"/>
    <w:rsid w:val="00365AF0"/>
    <w:rsid w:val="00365F43"/>
    <w:rsid w:val="003662E7"/>
    <w:rsid w:val="00367BAB"/>
    <w:rsid w:val="003702B6"/>
    <w:rsid w:val="00370A0C"/>
    <w:rsid w:val="003718B5"/>
    <w:rsid w:val="003723AC"/>
    <w:rsid w:val="0037288E"/>
    <w:rsid w:val="00372B1B"/>
    <w:rsid w:val="0037364C"/>
    <w:rsid w:val="00374548"/>
    <w:rsid w:val="003755F6"/>
    <w:rsid w:val="003756AC"/>
    <w:rsid w:val="003756FF"/>
    <w:rsid w:val="00375B6F"/>
    <w:rsid w:val="00376993"/>
    <w:rsid w:val="0037751E"/>
    <w:rsid w:val="00377B66"/>
    <w:rsid w:val="00377D0C"/>
    <w:rsid w:val="0038017A"/>
    <w:rsid w:val="003801A6"/>
    <w:rsid w:val="00380272"/>
    <w:rsid w:val="00380464"/>
    <w:rsid w:val="003804CD"/>
    <w:rsid w:val="00380C27"/>
    <w:rsid w:val="00381011"/>
    <w:rsid w:val="00381333"/>
    <w:rsid w:val="00381A3A"/>
    <w:rsid w:val="00382A8F"/>
    <w:rsid w:val="00382D03"/>
    <w:rsid w:val="00382E6A"/>
    <w:rsid w:val="00383025"/>
    <w:rsid w:val="00383685"/>
    <w:rsid w:val="00384E61"/>
    <w:rsid w:val="00384F33"/>
    <w:rsid w:val="0038500B"/>
    <w:rsid w:val="00385163"/>
    <w:rsid w:val="003852A6"/>
    <w:rsid w:val="00385393"/>
    <w:rsid w:val="00385699"/>
    <w:rsid w:val="003856BF"/>
    <w:rsid w:val="003858C1"/>
    <w:rsid w:val="00386125"/>
    <w:rsid w:val="003868E2"/>
    <w:rsid w:val="00386E15"/>
    <w:rsid w:val="00387EAE"/>
    <w:rsid w:val="003916D6"/>
    <w:rsid w:val="00391F24"/>
    <w:rsid w:val="00392A6C"/>
    <w:rsid w:val="00392CF1"/>
    <w:rsid w:val="00392E15"/>
    <w:rsid w:val="00393CB6"/>
    <w:rsid w:val="003945AB"/>
    <w:rsid w:val="00394A63"/>
    <w:rsid w:val="003950DD"/>
    <w:rsid w:val="00395813"/>
    <w:rsid w:val="00395A8A"/>
    <w:rsid w:val="00395D88"/>
    <w:rsid w:val="00395E5C"/>
    <w:rsid w:val="0039625F"/>
    <w:rsid w:val="00396643"/>
    <w:rsid w:val="00397423"/>
    <w:rsid w:val="003977A2"/>
    <w:rsid w:val="00397CF6"/>
    <w:rsid w:val="003A02AA"/>
    <w:rsid w:val="003A0AB9"/>
    <w:rsid w:val="003A0C90"/>
    <w:rsid w:val="003A0E2F"/>
    <w:rsid w:val="003A1124"/>
    <w:rsid w:val="003A29B3"/>
    <w:rsid w:val="003A3CDE"/>
    <w:rsid w:val="003A4D89"/>
    <w:rsid w:val="003A5027"/>
    <w:rsid w:val="003A584D"/>
    <w:rsid w:val="003A5856"/>
    <w:rsid w:val="003A5CBE"/>
    <w:rsid w:val="003A6432"/>
    <w:rsid w:val="003B06FB"/>
    <w:rsid w:val="003B0D2D"/>
    <w:rsid w:val="003B12CF"/>
    <w:rsid w:val="003B1612"/>
    <w:rsid w:val="003B1749"/>
    <w:rsid w:val="003B37C4"/>
    <w:rsid w:val="003B3B62"/>
    <w:rsid w:val="003B3C9E"/>
    <w:rsid w:val="003B3CCF"/>
    <w:rsid w:val="003B3E2B"/>
    <w:rsid w:val="003B58AF"/>
    <w:rsid w:val="003B5F54"/>
    <w:rsid w:val="003B6371"/>
    <w:rsid w:val="003B764D"/>
    <w:rsid w:val="003B793A"/>
    <w:rsid w:val="003C0556"/>
    <w:rsid w:val="003C0E02"/>
    <w:rsid w:val="003C0E61"/>
    <w:rsid w:val="003C1DF5"/>
    <w:rsid w:val="003C21AC"/>
    <w:rsid w:val="003C240D"/>
    <w:rsid w:val="003C2938"/>
    <w:rsid w:val="003C2E50"/>
    <w:rsid w:val="003C4E24"/>
    <w:rsid w:val="003C539F"/>
    <w:rsid w:val="003C53CE"/>
    <w:rsid w:val="003C57B2"/>
    <w:rsid w:val="003C6851"/>
    <w:rsid w:val="003C686A"/>
    <w:rsid w:val="003C6D66"/>
    <w:rsid w:val="003C73BE"/>
    <w:rsid w:val="003C761D"/>
    <w:rsid w:val="003D073F"/>
    <w:rsid w:val="003D0998"/>
    <w:rsid w:val="003D0F9C"/>
    <w:rsid w:val="003D131C"/>
    <w:rsid w:val="003D1A3F"/>
    <w:rsid w:val="003D1D72"/>
    <w:rsid w:val="003D1E3E"/>
    <w:rsid w:val="003D217D"/>
    <w:rsid w:val="003D376C"/>
    <w:rsid w:val="003D3C92"/>
    <w:rsid w:val="003D5C96"/>
    <w:rsid w:val="003D5D59"/>
    <w:rsid w:val="003D60E6"/>
    <w:rsid w:val="003D6561"/>
    <w:rsid w:val="003D66B2"/>
    <w:rsid w:val="003D692B"/>
    <w:rsid w:val="003D6ADB"/>
    <w:rsid w:val="003D6FC8"/>
    <w:rsid w:val="003D787F"/>
    <w:rsid w:val="003E0461"/>
    <w:rsid w:val="003E0995"/>
    <w:rsid w:val="003E20AC"/>
    <w:rsid w:val="003E2CCD"/>
    <w:rsid w:val="003E44A1"/>
    <w:rsid w:val="003E4A30"/>
    <w:rsid w:val="003E662D"/>
    <w:rsid w:val="003E6F13"/>
    <w:rsid w:val="003E7BCF"/>
    <w:rsid w:val="003F00EC"/>
    <w:rsid w:val="003F053E"/>
    <w:rsid w:val="003F1131"/>
    <w:rsid w:val="003F14FF"/>
    <w:rsid w:val="003F19C5"/>
    <w:rsid w:val="003F2163"/>
    <w:rsid w:val="003F2B4B"/>
    <w:rsid w:val="003F2E0E"/>
    <w:rsid w:val="003F4131"/>
    <w:rsid w:val="003F51A6"/>
    <w:rsid w:val="003F60B2"/>
    <w:rsid w:val="003F61F0"/>
    <w:rsid w:val="003F6F32"/>
    <w:rsid w:val="003F72FA"/>
    <w:rsid w:val="003F73E3"/>
    <w:rsid w:val="0040011E"/>
    <w:rsid w:val="00400182"/>
    <w:rsid w:val="004001FA"/>
    <w:rsid w:val="00400701"/>
    <w:rsid w:val="00400EBE"/>
    <w:rsid w:val="00401495"/>
    <w:rsid w:val="004017D6"/>
    <w:rsid w:val="0040196D"/>
    <w:rsid w:val="00401D45"/>
    <w:rsid w:val="0040234E"/>
    <w:rsid w:val="0040274C"/>
    <w:rsid w:val="004037AA"/>
    <w:rsid w:val="00403A54"/>
    <w:rsid w:val="00404D61"/>
    <w:rsid w:val="00405128"/>
    <w:rsid w:val="004056BC"/>
    <w:rsid w:val="00405EB5"/>
    <w:rsid w:val="00405F96"/>
    <w:rsid w:val="0040623A"/>
    <w:rsid w:val="00406315"/>
    <w:rsid w:val="0040648C"/>
    <w:rsid w:val="004067D4"/>
    <w:rsid w:val="00406825"/>
    <w:rsid w:val="00406E33"/>
    <w:rsid w:val="004074D9"/>
    <w:rsid w:val="00407584"/>
    <w:rsid w:val="004107A5"/>
    <w:rsid w:val="00410DC4"/>
    <w:rsid w:val="004113EF"/>
    <w:rsid w:val="004114E6"/>
    <w:rsid w:val="004115D6"/>
    <w:rsid w:val="00411D7A"/>
    <w:rsid w:val="00411D8B"/>
    <w:rsid w:val="00412C11"/>
    <w:rsid w:val="00412D8B"/>
    <w:rsid w:val="0041361E"/>
    <w:rsid w:val="0041398B"/>
    <w:rsid w:val="00414328"/>
    <w:rsid w:val="0041449D"/>
    <w:rsid w:val="0041474D"/>
    <w:rsid w:val="00414991"/>
    <w:rsid w:val="004149F5"/>
    <w:rsid w:val="00414B9A"/>
    <w:rsid w:val="004157F4"/>
    <w:rsid w:val="00415A96"/>
    <w:rsid w:val="00415CA0"/>
    <w:rsid w:val="004162DA"/>
    <w:rsid w:val="004162F5"/>
    <w:rsid w:val="00416F4B"/>
    <w:rsid w:val="004170B8"/>
    <w:rsid w:val="00420DC7"/>
    <w:rsid w:val="004211F4"/>
    <w:rsid w:val="004214B4"/>
    <w:rsid w:val="00421B82"/>
    <w:rsid w:val="004220AD"/>
    <w:rsid w:val="00422F23"/>
    <w:rsid w:val="00423E14"/>
    <w:rsid w:val="00425108"/>
    <w:rsid w:val="004254E1"/>
    <w:rsid w:val="00425B0E"/>
    <w:rsid w:val="00426085"/>
    <w:rsid w:val="00426244"/>
    <w:rsid w:val="00427BE1"/>
    <w:rsid w:val="0043036E"/>
    <w:rsid w:val="0043079C"/>
    <w:rsid w:val="00430A56"/>
    <w:rsid w:val="0043165B"/>
    <w:rsid w:val="004320EB"/>
    <w:rsid w:val="0043264E"/>
    <w:rsid w:val="00432EE6"/>
    <w:rsid w:val="00433155"/>
    <w:rsid w:val="0043365C"/>
    <w:rsid w:val="00433CE4"/>
    <w:rsid w:val="0043473F"/>
    <w:rsid w:val="00434B37"/>
    <w:rsid w:val="00435826"/>
    <w:rsid w:val="004363FE"/>
    <w:rsid w:val="0043753E"/>
    <w:rsid w:val="00437641"/>
    <w:rsid w:val="00441497"/>
    <w:rsid w:val="004415BC"/>
    <w:rsid w:val="00441630"/>
    <w:rsid w:val="00442753"/>
    <w:rsid w:val="00442F21"/>
    <w:rsid w:val="004453F0"/>
    <w:rsid w:val="004458F2"/>
    <w:rsid w:val="0044612C"/>
    <w:rsid w:val="00447147"/>
    <w:rsid w:val="00447EFB"/>
    <w:rsid w:val="00450103"/>
    <w:rsid w:val="00450846"/>
    <w:rsid w:val="00450C6D"/>
    <w:rsid w:val="00451217"/>
    <w:rsid w:val="00451326"/>
    <w:rsid w:val="004515D8"/>
    <w:rsid w:val="00452321"/>
    <w:rsid w:val="0045235F"/>
    <w:rsid w:val="004524B7"/>
    <w:rsid w:val="004529B8"/>
    <w:rsid w:val="004529B9"/>
    <w:rsid w:val="00452ADB"/>
    <w:rsid w:val="00452DBD"/>
    <w:rsid w:val="00453BAA"/>
    <w:rsid w:val="00453D63"/>
    <w:rsid w:val="00453DE6"/>
    <w:rsid w:val="00454057"/>
    <w:rsid w:val="004543D8"/>
    <w:rsid w:val="004545CB"/>
    <w:rsid w:val="00454F87"/>
    <w:rsid w:val="0045686C"/>
    <w:rsid w:val="00456C51"/>
    <w:rsid w:val="00457A76"/>
    <w:rsid w:val="00457F2A"/>
    <w:rsid w:val="0046010A"/>
    <w:rsid w:val="00460B8D"/>
    <w:rsid w:val="0046110F"/>
    <w:rsid w:val="00461B6E"/>
    <w:rsid w:val="00461BE4"/>
    <w:rsid w:val="00462077"/>
    <w:rsid w:val="004626EE"/>
    <w:rsid w:val="00462CF0"/>
    <w:rsid w:val="00462FA4"/>
    <w:rsid w:val="00463700"/>
    <w:rsid w:val="00464642"/>
    <w:rsid w:val="00464FD0"/>
    <w:rsid w:val="00465295"/>
    <w:rsid w:val="00465548"/>
    <w:rsid w:val="00465A51"/>
    <w:rsid w:val="004666A9"/>
    <w:rsid w:val="00466A4F"/>
    <w:rsid w:val="0046722C"/>
    <w:rsid w:val="0046730F"/>
    <w:rsid w:val="00470086"/>
    <w:rsid w:val="0047031D"/>
    <w:rsid w:val="00470B24"/>
    <w:rsid w:val="00470D7C"/>
    <w:rsid w:val="004718D1"/>
    <w:rsid w:val="00471DF5"/>
    <w:rsid w:val="004721A1"/>
    <w:rsid w:val="00472EFC"/>
    <w:rsid w:val="00472FC3"/>
    <w:rsid w:val="0047325C"/>
    <w:rsid w:val="00473737"/>
    <w:rsid w:val="00473874"/>
    <w:rsid w:val="00474132"/>
    <w:rsid w:val="004742ED"/>
    <w:rsid w:val="004750A3"/>
    <w:rsid w:val="0047510F"/>
    <w:rsid w:val="004757C3"/>
    <w:rsid w:val="00475F77"/>
    <w:rsid w:val="0047614B"/>
    <w:rsid w:val="0047618F"/>
    <w:rsid w:val="004766A2"/>
    <w:rsid w:val="00477E9F"/>
    <w:rsid w:val="00480322"/>
    <w:rsid w:val="00480843"/>
    <w:rsid w:val="00481C06"/>
    <w:rsid w:val="0048235C"/>
    <w:rsid w:val="00482768"/>
    <w:rsid w:val="00482F27"/>
    <w:rsid w:val="00483876"/>
    <w:rsid w:val="004848D0"/>
    <w:rsid w:val="004848F8"/>
    <w:rsid w:val="00484CDB"/>
    <w:rsid w:val="0048525D"/>
    <w:rsid w:val="00485E58"/>
    <w:rsid w:val="004863DC"/>
    <w:rsid w:val="004864A7"/>
    <w:rsid w:val="00486A52"/>
    <w:rsid w:val="00486B85"/>
    <w:rsid w:val="004876F1"/>
    <w:rsid w:val="004877BE"/>
    <w:rsid w:val="00487CF8"/>
    <w:rsid w:val="00490EAC"/>
    <w:rsid w:val="0049105F"/>
    <w:rsid w:val="0049140A"/>
    <w:rsid w:val="004914B1"/>
    <w:rsid w:val="004919B5"/>
    <w:rsid w:val="00491EE3"/>
    <w:rsid w:val="00492505"/>
    <w:rsid w:val="00492FAF"/>
    <w:rsid w:val="00493964"/>
    <w:rsid w:val="004949F6"/>
    <w:rsid w:val="00495CA0"/>
    <w:rsid w:val="004967E0"/>
    <w:rsid w:val="00496B43"/>
    <w:rsid w:val="00497BB0"/>
    <w:rsid w:val="00497CC1"/>
    <w:rsid w:val="00497CEF"/>
    <w:rsid w:val="004A0AF6"/>
    <w:rsid w:val="004A0D13"/>
    <w:rsid w:val="004A0E8D"/>
    <w:rsid w:val="004A1815"/>
    <w:rsid w:val="004A2621"/>
    <w:rsid w:val="004A2B1E"/>
    <w:rsid w:val="004A3079"/>
    <w:rsid w:val="004A3A4D"/>
    <w:rsid w:val="004A3D12"/>
    <w:rsid w:val="004A3E5E"/>
    <w:rsid w:val="004A4B90"/>
    <w:rsid w:val="004A4CBD"/>
    <w:rsid w:val="004A5F84"/>
    <w:rsid w:val="004A66C8"/>
    <w:rsid w:val="004A6CD4"/>
    <w:rsid w:val="004A7022"/>
    <w:rsid w:val="004A73A9"/>
    <w:rsid w:val="004A787B"/>
    <w:rsid w:val="004A7904"/>
    <w:rsid w:val="004B0B6F"/>
    <w:rsid w:val="004B0C5D"/>
    <w:rsid w:val="004B0F7A"/>
    <w:rsid w:val="004B1591"/>
    <w:rsid w:val="004B1724"/>
    <w:rsid w:val="004B1BE3"/>
    <w:rsid w:val="004B2B0D"/>
    <w:rsid w:val="004B335A"/>
    <w:rsid w:val="004B3382"/>
    <w:rsid w:val="004B3C17"/>
    <w:rsid w:val="004B3CAC"/>
    <w:rsid w:val="004B46B6"/>
    <w:rsid w:val="004B48E4"/>
    <w:rsid w:val="004B50C9"/>
    <w:rsid w:val="004B5557"/>
    <w:rsid w:val="004B5B69"/>
    <w:rsid w:val="004B5CC6"/>
    <w:rsid w:val="004B6AD1"/>
    <w:rsid w:val="004B6B27"/>
    <w:rsid w:val="004B6B4E"/>
    <w:rsid w:val="004B6D95"/>
    <w:rsid w:val="004B6F2D"/>
    <w:rsid w:val="004B72FD"/>
    <w:rsid w:val="004B7503"/>
    <w:rsid w:val="004B7D4C"/>
    <w:rsid w:val="004C0A9E"/>
    <w:rsid w:val="004C21F7"/>
    <w:rsid w:val="004C2A55"/>
    <w:rsid w:val="004C2A69"/>
    <w:rsid w:val="004C2DAE"/>
    <w:rsid w:val="004C3F3F"/>
    <w:rsid w:val="004C42B2"/>
    <w:rsid w:val="004C454A"/>
    <w:rsid w:val="004C4D5C"/>
    <w:rsid w:val="004C548E"/>
    <w:rsid w:val="004C5F73"/>
    <w:rsid w:val="004C70D2"/>
    <w:rsid w:val="004C7115"/>
    <w:rsid w:val="004C7E4E"/>
    <w:rsid w:val="004D01FE"/>
    <w:rsid w:val="004D02DA"/>
    <w:rsid w:val="004D08E3"/>
    <w:rsid w:val="004D0B00"/>
    <w:rsid w:val="004D0D12"/>
    <w:rsid w:val="004D0F4D"/>
    <w:rsid w:val="004D1335"/>
    <w:rsid w:val="004D13A8"/>
    <w:rsid w:val="004D1A65"/>
    <w:rsid w:val="004D3747"/>
    <w:rsid w:val="004D38B6"/>
    <w:rsid w:val="004D3B97"/>
    <w:rsid w:val="004D418E"/>
    <w:rsid w:val="004D4479"/>
    <w:rsid w:val="004D46BC"/>
    <w:rsid w:val="004D55A5"/>
    <w:rsid w:val="004D71FA"/>
    <w:rsid w:val="004D7EA6"/>
    <w:rsid w:val="004D7F85"/>
    <w:rsid w:val="004E0AC9"/>
    <w:rsid w:val="004E1D5F"/>
    <w:rsid w:val="004E1D78"/>
    <w:rsid w:val="004E1ED7"/>
    <w:rsid w:val="004E329C"/>
    <w:rsid w:val="004E34B8"/>
    <w:rsid w:val="004E3FF1"/>
    <w:rsid w:val="004E4738"/>
    <w:rsid w:val="004E5875"/>
    <w:rsid w:val="004E597B"/>
    <w:rsid w:val="004E6232"/>
    <w:rsid w:val="004E64F2"/>
    <w:rsid w:val="004E6DDA"/>
    <w:rsid w:val="004F0028"/>
    <w:rsid w:val="004F1AE9"/>
    <w:rsid w:val="004F1D95"/>
    <w:rsid w:val="004F21F6"/>
    <w:rsid w:val="004F25D9"/>
    <w:rsid w:val="004F2802"/>
    <w:rsid w:val="004F2C74"/>
    <w:rsid w:val="004F3A87"/>
    <w:rsid w:val="004F3C87"/>
    <w:rsid w:val="004F3D43"/>
    <w:rsid w:val="004F4353"/>
    <w:rsid w:val="004F5177"/>
    <w:rsid w:val="004F528C"/>
    <w:rsid w:val="004F52F0"/>
    <w:rsid w:val="004F5593"/>
    <w:rsid w:val="004F5910"/>
    <w:rsid w:val="004F7306"/>
    <w:rsid w:val="004F7476"/>
    <w:rsid w:val="004F74B3"/>
    <w:rsid w:val="004F77BF"/>
    <w:rsid w:val="004F77EE"/>
    <w:rsid w:val="004F78D3"/>
    <w:rsid w:val="004F7C3B"/>
    <w:rsid w:val="004F7C5E"/>
    <w:rsid w:val="004F7C66"/>
    <w:rsid w:val="004F7EEB"/>
    <w:rsid w:val="005004D2"/>
    <w:rsid w:val="0050094E"/>
    <w:rsid w:val="00502703"/>
    <w:rsid w:val="00502B95"/>
    <w:rsid w:val="00503CA3"/>
    <w:rsid w:val="00503CFD"/>
    <w:rsid w:val="00504065"/>
    <w:rsid w:val="00504CC7"/>
    <w:rsid w:val="00505051"/>
    <w:rsid w:val="00505171"/>
    <w:rsid w:val="005058C2"/>
    <w:rsid w:val="00505DF8"/>
    <w:rsid w:val="00510246"/>
    <w:rsid w:val="005102E9"/>
    <w:rsid w:val="0051069E"/>
    <w:rsid w:val="00510A62"/>
    <w:rsid w:val="00510AD3"/>
    <w:rsid w:val="00511634"/>
    <w:rsid w:val="005122DF"/>
    <w:rsid w:val="00512353"/>
    <w:rsid w:val="00512A97"/>
    <w:rsid w:val="005138B6"/>
    <w:rsid w:val="00513A09"/>
    <w:rsid w:val="00513BD3"/>
    <w:rsid w:val="00514087"/>
    <w:rsid w:val="00514167"/>
    <w:rsid w:val="005141B1"/>
    <w:rsid w:val="0051480A"/>
    <w:rsid w:val="00514836"/>
    <w:rsid w:val="00514E1E"/>
    <w:rsid w:val="005153E7"/>
    <w:rsid w:val="00515572"/>
    <w:rsid w:val="00515D98"/>
    <w:rsid w:val="00515DF9"/>
    <w:rsid w:val="00515F2A"/>
    <w:rsid w:val="0051644D"/>
    <w:rsid w:val="00516B7C"/>
    <w:rsid w:val="00516C83"/>
    <w:rsid w:val="00516D70"/>
    <w:rsid w:val="0051769B"/>
    <w:rsid w:val="00520935"/>
    <w:rsid w:val="00520B99"/>
    <w:rsid w:val="005211C7"/>
    <w:rsid w:val="00521BD0"/>
    <w:rsid w:val="00521CC2"/>
    <w:rsid w:val="00522504"/>
    <w:rsid w:val="00523D64"/>
    <w:rsid w:val="00524AD4"/>
    <w:rsid w:val="00524EEB"/>
    <w:rsid w:val="005253A3"/>
    <w:rsid w:val="00525714"/>
    <w:rsid w:val="00525CDC"/>
    <w:rsid w:val="0052619E"/>
    <w:rsid w:val="00526959"/>
    <w:rsid w:val="0052697F"/>
    <w:rsid w:val="005269BD"/>
    <w:rsid w:val="005271AD"/>
    <w:rsid w:val="005279F2"/>
    <w:rsid w:val="005304BF"/>
    <w:rsid w:val="005309C0"/>
    <w:rsid w:val="00531129"/>
    <w:rsid w:val="005311F2"/>
    <w:rsid w:val="005318C9"/>
    <w:rsid w:val="00531C65"/>
    <w:rsid w:val="00532D8E"/>
    <w:rsid w:val="00532EF0"/>
    <w:rsid w:val="00533F46"/>
    <w:rsid w:val="005349EC"/>
    <w:rsid w:val="0053515D"/>
    <w:rsid w:val="00535AAD"/>
    <w:rsid w:val="00537151"/>
    <w:rsid w:val="00537490"/>
    <w:rsid w:val="0053779D"/>
    <w:rsid w:val="005379C9"/>
    <w:rsid w:val="00537B49"/>
    <w:rsid w:val="00540531"/>
    <w:rsid w:val="0054171D"/>
    <w:rsid w:val="0054190D"/>
    <w:rsid w:val="00542415"/>
    <w:rsid w:val="005426B7"/>
    <w:rsid w:val="005428C8"/>
    <w:rsid w:val="0054292C"/>
    <w:rsid w:val="00542C7E"/>
    <w:rsid w:val="00543113"/>
    <w:rsid w:val="005431DC"/>
    <w:rsid w:val="005431EF"/>
    <w:rsid w:val="0054330D"/>
    <w:rsid w:val="005439F5"/>
    <w:rsid w:val="005446FC"/>
    <w:rsid w:val="0054496F"/>
    <w:rsid w:val="00545467"/>
    <w:rsid w:val="00545567"/>
    <w:rsid w:val="00545818"/>
    <w:rsid w:val="00545F11"/>
    <w:rsid w:val="005460FC"/>
    <w:rsid w:val="005461B4"/>
    <w:rsid w:val="00546ACB"/>
    <w:rsid w:val="00547827"/>
    <w:rsid w:val="005478D1"/>
    <w:rsid w:val="00550CCA"/>
    <w:rsid w:val="00550E00"/>
    <w:rsid w:val="00550F3B"/>
    <w:rsid w:val="0055102C"/>
    <w:rsid w:val="00551989"/>
    <w:rsid w:val="00552CE2"/>
    <w:rsid w:val="00553717"/>
    <w:rsid w:val="0055460F"/>
    <w:rsid w:val="00555106"/>
    <w:rsid w:val="0055521D"/>
    <w:rsid w:val="00555BBF"/>
    <w:rsid w:val="00555CB7"/>
    <w:rsid w:val="00555E01"/>
    <w:rsid w:val="00557664"/>
    <w:rsid w:val="005603F5"/>
    <w:rsid w:val="00560A0F"/>
    <w:rsid w:val="00560A5B"/>
    <w:rsid w:val="00561CBA"/>
    <w:rsid w:val="00561F4F"/>
    <w:rsid w:val="0056286A"/>
    <w:rsid w:val="00563B10"/>
    <w:rsid w:val="00564024"/>
    <w:rsid w:val="005640AA"/>
    <w:rsid w:val="0056471B"/>
    <w:rsid w:val="00564D22"/>
    <w:rsid w:val="00565268"/>
    <w:rsid w:val="005655FC"/>
    <w:rsid w:val="00565919"/>
    <w:rsid w:val="00565BE1"/>
    <w:rsid w:val="0056610A"/>
    <w:rsid w:val="00566460"/>
    <w:rsid w:val="005667A8"/>
    <w:rsid w:val="00566BC2"/>
    <w:rsid w:val="00566BF1"/>
    <w:rsid w:val="00566EB8"/>
    <w:rsid w:val="00567C6A"/>
    <w:rsid w:val="00567CDD"/>
    <w:rsid w:val="0057014A"/>
    <w:rsid w:val="00570513"/>
    <w:rsid w:val="005706DB"/>
    <w:rsid w:val="00570BC5"/>
    <w:rsid w:val="00571216"/>
    <w:rsid w:val="00571432"/>
    <w:rsid w:val="0057193B"/>
    <w:rsid w:val="00571BC4"/>
    <w:rsid w:val="00572306"/>
    <w:rsid w:val="00572C2A"/>
    <w:rsid w:val="00572D1F"/>
    <w:rsid w:val="0057308A"/>
    <w:rsid w:val="0057343C"/>
    <w:rsid w:val="00573538"/>
    <w:rsid w:val="005743D3"/>
    <w:rsid w:val="00574B4F"/>
    <w:rsid w:val="00574BCC"/>
    <w:rsid w:val="00574F95"/>
    <w:rsid w:val="005753AD"/>
    <w:rsid w:val="0057590E"/>
    <w:rsid w:val="00575A3D"/>
    <w:rsid w:val="00576AC1"/>
    <w:rsid w:val="0057713B"/>
    <w:rsid w:val="00577373"/>
    <w:rsid w:val="00577672"/>
    <w:rsid w:val="00577D55"/>
    <w:rsid w:val="005800CF"/>
    <w:rsid w:val="005801D8"/>
    <w:rsid w:val="00580754"/>
    <w:rsid w:val="0058110B"/>
    <w:rsid w:val="005824A4"/>
    <w:rsid w:val="00582CC3"/>
    <w:rsid w:val="005837D5"/>
    <w:rsid w:val="00583975"/>
    <w:rsid w:val="00583BEE"/>
    <w:rsid w:val="00583D4D"/>
    <w:rsid w:val="00583FA2"/>
    <w:rsid w:val="005841A8"/>
    <w:rsid w:val="00584625"/>
    <w:rsid w:val="005847E1"/>
    <w:rsid w:val="00584B6E"/>
    <w:rsid w:val="00585B55"/>
    <w:rsid w:val="00585E23"/>
    <w:rsid w:val="0058663B"/>
    <w:rsid w:val="005867DD"/>
    <w:rsid w:val="00586DA5"/>
    <w:rsid w:val="0058782F"/>
    <w:rsid w:val="00587E0A"/>
    <w:rsid w:val="005900EC"/>
    <w:rsid w:val="00590D24"/>
    <w:rsid w:val="00591487"/>
    <w:rsid w:val="00591706"/>
    <w:rsid w:val="00591E77"/>
    <w:rsid w:val="00592275"/>
    <w:rsid w:val="00592435"/>
    <w:rsid w:val="005928F6"/>
    <w:rsid w:val="00592B8A"/>
    <w:rsid w:val="00592D2C"/>
    <w:rsid w:val="00592E30"/>
    <w:rsid w:val="00593791"/>
    <w:rsid w:val="005938FC"/>
    <w:rsid w:val="00594343"/>
    <w:rsid w:val="00594C33"/>
    <w:rsid w:val="00594D16"/>
    <w:rsid w:val="00594D52"/>
    <w:rsid w:val="00594DB4"/>
    <w:rsid w:val="005959E9"/>
    <w:rsid w:val="00595A7B"/>
    <w:rsid w:val="00595AC2"/>
    <w:rsid w:val="00596BBA"/>
    <w:rsid w:val="00597C09"/>
    <w:rsid w:val="00597F3D"/>
    <w:rsid w:val="005A003D"/>
    <w:rsid w:val="005A0386"/>
    <w:rsid w:val="005A047A"/>
    <w:rsid w:val="005A0523"/>
    <w:rsid w:val="005A0695"/>
    <w:rsid w:val="005A0D36"/>
    <w:rsid w:val="005A155D"/>
    <w:rsid w:val="005A15DF"/>
    <w:rsid w:val="005A168A"/>
    <w:rsid w:val="005A232E"/>
    <w:rsid w:val="005A2DCB"/>
    <w:rsid w:val="005A3594"/>
    <w:rsid w:val="005A39D9"/>
    <w:rsid w:val="005A3DC8"/>
    <w:rsid w:val="005A3E18"/>
    <w:rsid w:val="005A472D"/>
    <w:rsid w:val="005A4ACF"/>
    <w:rsid w:val="005A51FD"/>
    <w:rsid w:val="005A57A9"/>
    <w:rsid w:val="005A60E6"/>
    <w:rsid w:val="005A63D2"/>
    <w:rsid w:val="005A67A2"/>
    <w:rsid w:val="005A68BC"/>
    <w:rsid w:val="005A6D1E"/>
    <w:rsid w:val="005A7089"/>
    <w:rsid w:val="005A7A83"/>
    <w:rsid w:val="005B0AC7"/>
    <w:rsid w:val="005B187D"/>
    <w:rsid w:val="005B18FD"/>
    <w:rsid w:val="005B222A"/>
    <w:rsid w:val="005B26AF"/>
    <w:rsid w:val="005B281F"/>
    <w:rsid w:val="005B2E72"/>
    <w:rsid w:val="005B36C9"/>
    <w:rsid w:val="005B40CE"/>
    <w:rsid w:val="005B42B1"/>
    <w:rsid w:val="005B448A"/>
    <w:rsid w:val="005B4AB1"/>
    <w:rsid w:val="005B51E3"/>
    <w:rsid w:val="005B555F"/>
    <w:rsid w:val="005B56C6"/>
    <w:rsid w:val="005B58ED"/>
    <w:rsid w:val="005B6B30"/>
    <w:rsid w:val="005B6B6E"/>
    <w:rsid w:val="005B7264"/>
    <w:rsid w:val="005B754F"/>
    <w:rsid w:val="005B7F5C"/>
    <w:rsid w:val="005C076E"/>
    <w:rsid w:val="005C1537"/>
    <w:rsid w:val="005C199F"/>
    <w:rsid w:val="005C1C11"/>
    <w:rsid w:val="005C2107"/>
    <w:rsid w:val="005C2204"/>
    <w:rsid w:val="005C28A6"/>
    <w:rsid w:val="005C3753"/>
    <w:rsid w:val="005C4297"/>
    <w:rsid w:val="005C4381"/>
    <w:rsid w:val="005C45A4"/>
    <w:rsid w:val="005C4623"/>
    <w:rsid w:val="005C4D3C"/>
    <w:rsid w:val="005C4DB8"/>
    <w:rsid w:val="005C4E3B"/>
    <w:rsid w:val="005C4EC1"/>
    <w:rsid w:val="005C51C4"/>
    <w:rsid w:val="005C5C9C"/>
    <w:rsid w:val="005C5D6F"/>
    <w:rsid w:val="005C5DD8"/>
    <w:rsid w:val="005C5ECE"/>
    <w:rsid w:val="005C6430"/>
    <w:rsid w:val="005C64F6"/>
    <w:rsid w:val="005C652D"/>
    <w:rsid w:val="005C6B04"/>
    <w:rsid w:val="005C7198"/>
    <w:rsid w:val="005C73BF"/>
    <w:rsid w:val="005C7C3C"/>
    <w:rsid w:val="005D0461"/>
    <w:rsid w:val="005D0EB5"/>
    <w:rsid w:val="005D1506"/>
    <w:rsid w:val="005D151F"/>
    <w:rsid w:val="005D16C4"/>
    <w:rsid w:val="005D1D19"/>
    <w:rsid w:val="005D1E65"/>
    <w:rsid w:val="005D209F"/>
    <w:rsid w:val="005D21B7"/>
    <w:rsid w:val="005D2AA6"/>
    <w:rsid w:val="005D33C4"/>
    <w:rsid w:val="005D3D4F"/>
    <w:rsid w:val="005D4A5A"/>
    <w:rsid w:val="005D5583"/>
    <w:rsid w:val="005D569E"/>
    <w:rsid w:val="005D5787"/>
    <w:rsid w:val="005D5E4A"/>
    <w:rsid w:val="005D6A50"/>
    <w:rsid w:val="005D6BE7"/>
    <w:rsid w:val="005D7B16"/>
    <w:rsid w:val="005D7B95"/>
    <w:rsid w:val="005D7E46"/>
    <w:rsid w:val="005E0786"/>
    <w:rsid w:val="005E0D29"/>
    <w:rsid w:val="005E1760"/>
    <w:rsid w:val="005E195F"/>
    <w:rsid w:val="005E1A3E"/>
    <w:rsid w:val="005E26D6"/>
    <w:rsid w:val="005E2ED8"/>
    <w:rsid w:val="005E3773"/>
    <w:rsid w:val="005E3812"/>
    <w:rsid w:val="005E4AE9"/>
    <w:rsid w:val="005E51A7"/>
    <w:rsid w:val="005E53CA"/>
    <w:rsid w:val="005E5D7D"/>
    <w:rsid w:val="005E5FBF"/>
    <w:rsid w:val="005E619C"/>
    <w:rsid w:val="005E661F"/>
    <w:rsid w:val="005F090D"/>
    <w:rsid w:val="005F09C1"/>
    <w:rsid w:val="005F0AB7"/>
    <w:rsid w:val="005F0E5D"/>
    <w:rsid w:val="005F0F57"/>
    <w:rsid w:val="005F0FFA"/>
    <w:rsid w:val="005F3CB5"/>
    <w:rsid w:val="005F3E6A"/>
    <w:rsid w:val="005F40A1"/>
    <w:rsid w:val="005F4FB0"/>
    <w:rsid w:val="005F53B2"/>
    <w:rsid w:val="005F5D12"/>
    <w:rsid w:val="005F7CDB"/>
    <w:rsid w:val="00600123"/>
    <w:rsid w:val="00600603"/>
    <w:rsid w:val="00600828"/>
    <w:rsid w:val="00600EF7"/>
    <w:rsid w:val="00601032"/>
    <w:rsid w:val="0060166E"/>
    <w:rsid w:val="00601B07"/>
    <w:rsid w:val="0060228C"/>
    <w:rsid w:val="0060231D"/>
    <w:rsid w:val="006025A2"/>
    <w:rsid w:val="00602806"/>
    <w:rsid w:val="00602A2F"/>
    <w:rsid w:val="00603248"/>
    <w:rsid w:val="00603432"/>
    <w:rsid w:val="00603EC0"/>
    <w:rsid w:val="006046D8"/>
    <w:rsid w:val="00604E5E"/>
    <w:rsid w:val="006055D9"/>
    <w:rsid w:val="006069BC"/>
    <w:rsid w:val="006069DD"/>
    <w:rsid w:val="006079CC"/>
    <w:rsid w:val="0061046B"/>
    <w:rsid w:val="00610A9B"/>
    <w:rsid w:val="00610C9C"/>
    <w:rsid w:val="00610E9D"/>
    <w:rsid w:val="00611568"/>
    <w:rsid w:val="00611DAB"/>
    <w:rsid w:val="00611F59"/>
    <w:rsid w:val="006124C4"/>
    <w:rsid w:val="00612990"/>
    <w:rsid w:val="00612B60"/>
    <w:rsid w:val="00613284"/>
    <w:rsid w:val="006132C2"/>
    <w:rsid w:val="00613D13"/>
    <w:rsid w:val="00613DF8"/>
    <w:rsid w:val="00613E7E"/>
    <w:rsid w:val="00613EE5"/>
    <w:rsid w:val="00614307"/>
    <w:rsid w:val="0061452C"/>
    <w:rsid w:val="00614E23"/>
    <w:rsid w:val="006162DC"/>
    <w:rsid w:val="006168AC"/>
    <w:rsid w:val="00616B34"/>
    <w:rsid w:val="00617020"/>
    <w:rsid w:val="006175BF"/>
    <w:rsid w:val="00617D56"/>
    <w:rsid w:val="0062017F"/>
    <w:rsid w:val="00620B46"/>
    <w:rsid w:val="00620D88"/>
    <w:rsid w:val="0062113A"/>
    <w:rsid w:val="00621281"/>
    <w:rsid w:val="00621DA7"/>
    <w:rsid w:val="00621FBA"/>
    <w:rsid w:val="0062241C"/>
    <w:rsid w:val="006226CC"/>
    <w:rsid w:val="006232AD"/>
    <w:rsid w:val="00623A72"/>
    <w:rsid w:val="006241D4"/>
    <w:rsid w:val="00624457"/>
    <w:rsid w:val="006244D6"/>
    <w:rsid w:val="006244D9"/>
    <w:rsid w:val="00624DB0"/>
    <w:rsid w:val="00625D8F"/>
    <w:rsid w:val="00625DD4"/>
    <w:rsid w:val="006265C3"/>
    <w:rsid w:val="00626CB0"/>
    <w:rsid w:val="00627820"/>
    <w:rsid w:val="00627A4F"/>
    <w:rsid w:val="00627AE9"/>
    <w:rsid w:val="00627F66"/>
    <w:rsid w:val="006300FA"/>
    <w:rsid w:val="006301B1"/>
    <w:rsid w:val="006301DC"/>
    <w:rsid w:val="00630CD5"/>
    <w:rsid w:val="0063168A"/>
    <w:rsid w:val="0063179F"/>
    <w:rsid w:val="00631D11"/>
    <w:rsid w:val="00631F03"/>
    <w:rsid w:val="00632077"/>
    <w:rsid w:val="00632418"/>
    <w:rsid w:val="006328D4"/>
    <w:rsid w:val="00632A7B"/>
    <w:rsid w:val="00632D8F"/>
    <w:rsid w:val="006332CB"/>
    <w:rsid w:val="00633C65"/>
    <w:rsid w:val="00633D0A"/>
    <w:rsid w:val="0063420C"/>
    <w:rsid w:val="00634A64"/>
    <w:rsid w:val="006351B5"/>
    <w:rsid w:val="00635846"/>
    <w:rsid w:val="00635FEC"/>
    <w:rsid w:val="00637129"/>
    <w:rsid w:val="006371A8"/>
    <w:rsid w:val="00637647"/>
    <w:rsid w:val="00637D6C"/>
    <w:rsid w:val="00640207"/>
    <w:rsid w:val="0064051D"/>
    <w:rsid w:val="006406AE"/>
    <w:rsid w:val="00640F38"/>
    <w:rsid w:val="006418F6"/>
    <w:rsid w:val="006421F1"/>
    <w:rsid w:val="00642466"/>
    <w:rsid w:val="006427FC"/>
    <w:rsid w:val="00642BCA"/>
    <w:rsid w:val="00642E2C"/>
    <w:rsid w:val="00642F6D"/>
    <w:rsid w:val="00643318"/>
    <w:rsid w:val="00643A31"/>
    <w:rsid w:val="00643C1D"/>
    <w:rsid w:val="00644208"/>
    <w:rsid w:val="00644C76"/>
    <w:rsid w:val="00644DF1"/>
    <w:rsid w:val="006463F6"/>
    <w:rsid w:val="00646626"/>
    <w:rsid w:val="00646D83"/>
    <w:rsid w:val="00646DE0"/>
    <w:rsid w:val="00646EE6"/>
    <w:rsid w:val="00646F29"/>
    <w:rsid w:val="00647D43"/>
    <w:rsid w:val="0065100E"/>
    <w:rsid w:val="00651B64"/>
    <w:rsid w:val="00651E88"/>
    <w:rsid w:val="00652B29"/>
    <w:rsid w:val="006533F7"/>
    <w:rsid w:val="00653574"/>
    <w:rsid w:val="006535FA"/>
    <w:rsid w:val="00653807"/>
    <w:rsid w:val="006539AD"/>
    <w:rsid w:val="006543B3"/>
    <w:rsid w:val="0065478B"/>
    <w:rsid w:val="00654AD1"/>
    <w:rsid w:val="00654EF1"/>
    <w:rsid w:val="006557B2"/>
    <w:rsid w:val="006557F3"/>
    <w:rsid w:val="00655F74"/>
    <w:rsid w:val="006563C7"/>
    <w:rsid w:val="0065680A"/>
    <w:rsid w:val="00656E75"/>
    <w:rsid w:val="00657767"/>
    <w:rsid w:val="00657D57"/>
    <w:rsid w:val="006604D2"/>
    <w:rsid w:val="00660559"/>
    <w:rsid w:val="00660ADF"/>
    <w:rsid w:val="00661035"/>
    <w:rsid w:val="00661A24"/>
    <w:rsid w:val="00661C0C"/>
    <w:rsid w:val="00661ED1"/>
    <w:rsid w:val="00662041"/>
    <w:rsid w:val="006620BB"/>
    <w:rsid w:val="0066218D"/>
    <w:rsid w:val="006625C5"/>
    <w:rsid w:val="00662BFD"/>
    <w:rsid w:val="006637BE"/>
    <w:rsid w:val="00664140"/>
    <w:rsid w:val="00664195"/>
    <w:rsid w:val="00664219"/>
    <w:rsid w:val="0066484D"/>
    <w:rsid w:val="00664D9A"/>
    <w:rsid w:val="00664E70"/>
    <w:rsid w:val="00664F90"/>
    <w:rsid w:val="00664FAC"/>
    <w:rsid w:val="00665645"/>
    <w:rsid w:val="00666215"/>
    <w:rsid w:val="0066689B"/>
    <w:rsid w:val="00666A74"/>
    <w:rsid w:val="00667107"/>
    <w:rsid w:val="0066740A"/>
    <w:rsid w:val="006678C5"/>
    <w:rsid w:val="00667FC7"/>
    <w:rsid w:val="00671270"/>
    <w:rsid w:val="00671715"/>
    <w:rsid w:val="00671A9D"/>
    <w:rsid w:val="0067217E"/>
    <w:rsid w:val="006721E7"/>
    <w:rsid w:val="006732B5"/>
    <w:rsid w:val="0067343D"/>
    <w:rsid w:val="00673507"/>
    <w:rsid w:val="00674638"/>
    <w:rsid w:val="00674C6A"/>
    <w:rsid w:val="0067508F"/>
    <w:rsid w:val="006755BC"/>
    <w:rsid w:val="00676519"/>
    <w:rsid w:val="0067662B"/>
    <w:rsid w:val="00676BB8"/>
    <w:rsid w:val="00677CAF"/>
    <w:rsid w:val="00677E26"/>
    <w:rsid w:val="006802D7"/>
    <w:rsid w:val="00680308"/>
    <w:rsid w:val="0068069F"/>
    <w:rsid w:val="00680CB1"/>
    <w:rsid w:val="0068129D"/>
    <w:rsid w:val="006813EE"/>
    <w:rsid w:val="00681CC3"/>
    <w:rsid w:val="00681F7D"/>
    <w:rsid w:val="00682063"/>
    <w:rsid w:val="006820FB"/>
    <w:rsid w:val="00682316"/>
    <w:rsid w:val="006826F7"/>
    <w:rsid w:val="006828FC"/>
    <w:rsid w:val="0068309A"/>
    <w:rsid w:val="006839CE"/>
    <w:rsid w:val="00683B0F"/>
    <w:rsid w:val="00684069"/>
    <w:rsid w:val="006841B4"/>
    <w:rsid w:val="006850C2"/>
    <w:rsid w:val="00685E50"/>
    <w:rsid w:val="0068621C"/>
    <w:rsid w:val="0068723A"/>
    <w:rsid w:val="006873CD"/>
    <w:rsid w:val="006876F8"/>
    <w:rsid w:val="00691103"/>
    <w:rsid w:val="0069115D"/>
    <w:rsid w:val="00691263"/>
    <w:rsid w:val="00691501"/>
    <w:rsid w:val="00691818"/>
    <w:rsid w:val="006925B6"/>
    <w:rsid w:val="006925F1"/>
    <w:rsid w:val="00692E91"/>
    <w:rsid w:val="00693063"/>
    <w:rsid w:val="00693067"/>
    <w:rsid w:val="006936DD"/>
    <w:rsid w:val="00693A33"/>
    <w:rsid w:val="00693CEE"/>
    <w:rsid w:val="00694944"/>
    <w:rsid w:val="006955AA"/>
    <w:rsid w:val="0069572F"/>
    <w:rsid w:val="00695BDF"/>
    <w:rsid w:val="00695D93"/>
    <w:rsid w:val="00695EAF"/>
    <w:rsid w:val="0069669F"/>
    <w:rsid w:val="00697BC1"/>
    <w:rsid w:val="00697C26"/>
    <w:rsid w:val="006A0E7B"/>
    <w:rsid w:val="006A116F"/>
    <w:rsid w:val="006A1396"/>
    <w:rsid w:val="006A1B45"/>
    <w:rsid w:val="006A1CFF"/>
    <w:rsid w:val="006A1F06"/>
    <w:rsid w:val="006A2476"/>
    <w:rsid w:val="006A3B5C"/>
    <w:rsid w:val="006A3E86"/>
    <w:rsid w:val="006A4731"/>
    <w:rsid w:val="006A4C21"/>
    <w:rsid w:val="006A4C73"/>
    <w:rsid w:val="006A56ED"/>
    <w:rsid w:val="006A57BC"/>
    <w:rsid w:val="006A5CD6"/>
    <w:rsid w:val="006A5F82"/>
    <w:rsid w:val="006A6079"/>
    <w:rsid w:val="006A65E9"/>
    <w:rsid w:val="006A6F52"/>
    <w:rsid w:val="006A744E"/>
    <w:rsid w:val="006A7477"/>
    <w:rsid w:val="006A769C"/>
    <w:rsid w:val="006B0CE8"/>
    <w:rsid w:val="006B163D"/>
    <w:rsid w:val="006B21FD"/>
    <w:rsid w:val="006B234F"/>
    <w:rsid w:val="006B26AB"/>
    <w:rsid w:val="006B27A5"/>
    <w:rsid w:val="006B29FE"/>
    <w:rsid w:val="006B37B4"/>
    <w:rsid w:val="006B42C5"/>
    <w:rsid w:val="006B48DD"/>
    <w:rsid w:val="006B4BF5"/>
    <w:rsid w:val="006B5402"/>
    <w:rsid w:val="006B545A"/>
    <w:rsid w:val="006B55FC"/>
    <w:rsid w:val="006B7027"/>
    <w:rsid w:val="006B7664"/>
    <w:rsid w:val="006C0B80"/>
    <w:rsid w:val="006C0FAC"/>
    <w:rsid w:val="006C127A"/>
    <w:rsid w:val="006C252F"/>
    <w:rsid w:val="006C27C1"/>
    <w:rsid w:val="006C29DB"/>
    <w:rsid w:val="006C30BC"/>
    <w:rsid w:val="006C38F5"/>
    <w:rsid w:val="006C44D1"/>
    <w:rsid w:val="006C45D8"/>
    <w:rsid w:val="006C48FB"/>
    <w:rsid w:val="006C5105"/>
    <w:rsid w:val="006C5583"/>
    <w:rsid w:val="006C5F32"/>
    <w:rsid w:val="006C65DC"/>
    <w:rsid w:val="006C6C8E"/>
    <w:rsid w:val="006C7005"/>
    <w:rsid w:val="006C712D"/>
    <w:rsid w:val="006C7BD2"/>
    <w:rsid w:val="006D0332"/>
    <w:rsid w:val="006D07F8"/>
    <w:rsid w:val="006D094D"/>
    <w:rsid w:val="006D1578"/>
    <w:rsid w:val="006D1B18"/>
    <w:rsid w:val="006D2847"/>
    <w:rsid w:val="006D29B7"/>
    <w:rsid w:val="006D3129"/>
    <w:rsid w:val="006D3D2F"/>
    <w:rsid w:val="006D41EE"/>
    <w:rsid w:val="006D46FE"/>
    <w:rsid w:val="006D477B"/>
    <w:rsid w:val="006D4F19"/>
    <w:rsid w:val="006D51BC"/>
    <w:rsid w:val="006D5DAF"/>
    <w:rsid w:val="006D65B6"/>
    <w:rsid w:val="006D6763"/>
    <w:rsid w:val="006D7243"/>
    <w:rsid w:val="006D7729"/>
    <w:rsid w:val="006D7D1C"/>
    <w:rsid w:val="006E004C"/>
    <w:rsid w:val="006E0273"/>
    <w:rsid w:val="006E1390"/>
    <w:rsid w:val="006E1543"/>
    <w:rsid w:val="006E2197"/>
    <w:rsid w:val="006E2B26"/>
    <w:rsid w:val="006E2E24"/>
    <w:rsid w:val="006E3150"/>
    <w:rsid w:val="006E32E0"/>
    <w:rsid w:val="006E4181"/>
    <w:rsid w:val="006E4219"/>
    <w:rsid w:val="006E4332"/>
    <w:rsid w:val="006E4CCE"/>
    <w:rsid w:val="006E52AC"/>
    <w:rsid w:val="006E6400"/>
    <w:rsid w:val="006E7019"/>
    <w:rsid w:val="006E7113"/>
    <w:rsid w:val="006E75E7"/>
    <w:rsid w:val="006E7B78"/>
    <w:rsid w:val="006E7E03"/>
    <w:rsid w:val="006F002E"/>
    <w:rsid w:val="006F061F"/>
    <w:rsid w:val="006F0F4A"/>
    <w:rsid w:val="006F34E2"/>
    <w:rsid w:val="006F354E"/>
    <w:rsid w:val="006F3618"/>
    <w:rsid w:val="006F3B24"/>
    <w:rsid w:val="006F41A8"/>
    <w:rsid w:val="006F49E6"/>
    <w:rsid w:val="006F5257"/>
    <w:rsid w:val="006F56ED"/>
    <w:rsid w:val="006F5D6D"/>
    <w:rsid w:val="006F661B"/>
    <w:rsid w:val="006F6E72"/>
    <w:rsid w:val="006F7243"/>
    <w:rsid w:val="006F7949"/>
    <w:rsid w:val="006F7B25"/>
    <w:rsid w:val="006F7BF8"/>
    <w:rsid w:val="00700922"/>
    <w:rsid w:val="00700C4E"/>
    <w:rsid w:val="00700FCC"/>
    <w:rsid w:val="007015D1"/>
    <w:rsid w:val="007019A4"/>
    <w:rsid w:val="007023D9"/>
    <w:rsid w:val="0070253A"/>
    <w:rsid w:val="00703226"/>
    <w:rsid w:val="0070419A"/>
    <w:rsid w:val="007041E5"/>
    <w:rsid w:val="00704A1A"/>
    <w:rsid w:val="00704AEA"/>
    <w:rsid w:val="00705C60"/>
    <w:rsid w:val="0070623B"/>
    <w:rsid w:val="007063B3"/>
    <w:rsid w:val="0070784E"/>
    <w:rsid w:val="0070791A"/>
    <w:rsid w:val="00707DE3"/>
    <w:rsid w:val="00710476"/>
    <w:rsid w:val="00710C5C"/>
    <w:rsid w:val="00710F1C"/>
    <w:rsid w:val="0071107B"/>
    <w:rsid w:val="0071149B"/>
    <w:rsid w:val="00711635"/>
    <w:rsid w:val="00711799"/>
    <w:rsid w:val="0071303F"/>
    <w:rsid w:val="007136A1"/>
    <w:rsid w:val="00713789"/>
    <w:rsid w:val="00713D97"/>
    <w:rsid w:val="00714071"/>
    <w:rsid w:val="007143A1"/>
    <w:rsid w:val="00714423"/>
    <w:rsid w:val="00714EC0"/>
    <w:rsid w:val="0071607D"/>
    <w:rsid w:val="007160D8"/>
    <w:rsid w:val="00716251"/>
    <w:rsid w:val="0071667E"/>
    <w:rsid w:val="00717386"/>
    <w:rsid w:val="007176CA"/>
    <w:rsid w:val="00717961"/>
    <w:rsid w:val="00717EFC"/>
    <w:rsid w:val="00720073"/>
    <w:rsid w:val="00720359"/>
    <w:rsid w:val="00720B18"/>
    <w:rsid w:val="00721649"/>
    <w:rsid w:val="007218F4"/>
    <w:rsid w:val="007221B5"/>
    <w:rsid w:val="00722797"/>
    <w:rsid w:val="00723780"/>
    <w:rsid w:val="00723FF1"/>
    <w:rsid w:val="007242CE"/>
    <w:rsid w:val="00724DD5"/>
    <w:rsid w:val="007250DA"/>
    <w:rsid w:val="0072547F"/>
    <w:rsid w:val="007255D3"/>
    <w:rsid w:val="007256D1"/>
    <w:rsid w:val="00725E9C"/>
    <w:rsid w:val="00725EA0"/>
    <w:rsid w:val="00725F0D"/>
    <w:rsid w:val="007267FD"/>
    <w:rsid w:val="00727B63"/>
    <w:rsid w:val="00727F1F"/>
    <w:rsid w:val="007301CA"/>
    <w:rsid w:val="0073067B"/>
    <w:rsid w:val="00731268"/>
    <w:rsid w:val="007314CD"/>
    <w:rsid w:val="00731859"/>
    <w:rsid w:val="00731CE7"/>
    <w:rsid w:val="007324FB"/>
    <w:rsid w:val="00732742"/>
    <w:rsid w:val="00732A9F"/>
    <w:rsid w:val="00733CA5"/>
    <w:rsid w:val="007343B5"/>
    <w:rsid w:val="00734A7F"/>
    <w:rsid w:val="007350AF"/>
    <w:rsid w:val="007352A7"/>
    <w:rsid w:val="00735B27"/>
    <w:rsid w:val="00735D66"/>
    <w:rsid w:val="00736C05"/>
    <w:rsid w:val="00736F8B"/>
    <w:rsid w:val="007371BB"/>
    <w:rsid w:val="00737313"/>
    <w:rsid w:val="00737491"/>
    <w:rsid w:val="00737B2E"/>
    <w:rsid w:val="0074000E"/>
    <w:rsid w:val="007400AE"/>
    <w:rsid w:val="007412C9"/>
    <w:rsid w:val="0074141C"/>
    <w:rsid w:val="00741940"/>
    <w:rsid w:val="007425E9"/>
    <w:rsid w:val="00742B29"/>
    <w:rsid w:val="00742D90"/>
    <w:rsid w:val="00742E60"/>
    <w:rsid w:val="00743205"/>
    <w:rsid w:val="00743656"/>
    <w:rsid w:val="00744FD8"/>
    <w:rsid w:val="00745B97"/>
    <w:rsid w:val="00745FA5"/>
    <w:rsid w:val="00746793"/>
    <w:rsid w:val="00746BE5"/>
    <w:rsid w:val="00747AAF"/>
    <w:rsid w:val="00747EEE"/>
    <w:rsid w:val="00750335"/>
    <w:rsid w:val="007503F6"/>
    <w:rsid w:val="00750506"/>
    <w:rsid w:val="00750575"/>
    <w:rsid w:val="0075075F"/>
    <w:rsid w:val="007513D0"/>
    <w:rsid w:val="00752718"/>
    <w:rsid w:val="00752C76"/>
    <w:rsid w:val="00752D23"/>
    <w:rsid w:val="00752DEF"/>
    <w:rsid w:val="007539D7"/>
    <w:rsid w:val="00753F35"/>
    <w:rsid w:val="00754261"/>
    <w:rsid w:val="00754474"/>
    <w:rsid w:val="00755516"/>
    <w:rsid w:val="0075588E"/>
    <w:rsid w:val="00755C09"/>
    <w:rsid w:val="00755C98"/>
    <w:rsid w:val="00755E97"/>
    <w:rsid w:val="0075687E"/>
    <w:rsid w:val="00756924"/>
    <w:rsid w:val="0075731B"/>
    <w:rsid w:val="0075784D"/>
    <w:rsid w:val="00757DBC"/>
    <w:rsid w:val="00760793"/>
    <w:rsid w:val="00760ED8"/>
    <w:rsid w:val="00761715"/>
    <w:rsid w:val="00761D57"/>
    <w:rsid w:val="007620AD"/>
    <w:rsid w:val="00762245"/>
    <w:rsid w:val="007626D3"/>
    <w:rsid w:val="0076285D"/>
    <w:rsid w:val="00763008"/>
    <w:rsid w:val="007634B2"/>
    <w:rsid w:val="0076393F"/>
    <w:rsid w:val="00764343"/>
    <w:rsid w:val="0076486D"/>
    <w:rsid w:val="00764923"/>
    <w:rsid w:val="00764D2C"/>
    <w:rsid w:val="00764FCB"/>
    <w:rsid w:val="00765404"/>
    <w:rsid w:val="00765A9E"/>
    <w:rsid w:val="00765F8E"/>
    <w:rsid w:val="00765FAC"/>
    <w:rsid w:val="00766548"/>
    <w:rsid w:val="00766749"/>
    <w:rsid w:val="00766D49"/>
    <w:rsid w:val="00767E76"/>
    <w:rsid w:val="00767F42"/>
    <w:rsid w:val="0077030B"/>
    <w:rsid w:val="00770694"/>
    <w:rsid w:val="00771574"/>
    <w:rsid w:val="00771956"/>
    <w:rsid w:val="007727E9"/>
    <w:rsid w:val="00772A44"/>
    <w:rsid w:val="00772A50"/>
    <w:rsid w:val="00772E45"/>
    <w:rsid w:val="007730E5"/>
    <w:rsid w:val="00773623"/>
    <w:rsid w:val="00773F1C"/>
    <w:rsid w:val="00775047"/>
    <w:rsid w:val="0077507B"/>
    <w:rsid w:val="00775EE9"/>
    <w:rsid w:val="00776389"/>
    <w:rsid w:val="007766F9"/>
    <w:rsid w:val="007768B6"/>
    <w:rsid w:val="00776E40"/>
    <w:rsid w:val="00776EBD"/>
    <w:rsid w:val="00776F2D"/>
    <w:rsid w:val="007804CD"/>
    <w:rsid w:val="00780B5E"/>
    <w:rsid w:val="00780DC5"/>
    <w:rsid w:val="007818AF"/>
    <w:rsid w:val="00782089"/>
    <w:rsid w:val="007827E6"/>
    <w:rsid w:val="00782D3E"/>
    <w:rsid w:val="00784032"/>
    <w:rsid w:val="00786015"/>
    <w:rsid w:val="00786A78"/>
    <w:rsid w:val="00786E16"/>
    <w:rsid w:val="00787792"/>
    <w:rsid w:val="00787DBE"/>
    <w:rsid w:val="00787F58"/>
    <w:rsid w:val="00790616"/>
    <w:rsid w:val="0079077D"/>
    <w:rsid w:val="007909F4"/>
    <w:rsid w:val="00790BD6"/>
    <w:rsid w:val="00791B3A"/>
    <w:rsid w:val="00791DBF"/>
    <w:rsid w:val="00791FDB"/>
    <w:rsid w:val="00791FF5"/>
    <w:rsid w:val="00792047"/>
    <w:rsid w:val="007922FC"/>
    <w:rsid w:val="00792616"/>
    <w:rsid w:val="00792BC6"/>
    <w:rsid w:val="00792EAD"/>
    <w:rsid w:val="0079517D"/>
    <w:rsid w:val="007952B3"/>
    <w:rsid w:val="00795FB6"/>
    <w:rsid w:val="00796307"/>
    <w:rsid w:val="00796CBD"/>
    <w:rsid w:val="007A066B"/>
    <w:rsid w:val="007A0CB1"/>
    <w:rsid w:val="007A10EF"/>
    <w:rsid w:val="007A1480"/>
    <w:rsid w:val="007A169C"/>
    <w:rsid w:val="007A19DC"/>
    <w:rsid w:val="007A1A2E"/>
    <w:rsid w:val="007A1F8F"/>
    <w:rsid w:val="007A2F5E"/>
    <w:rsid w:val="007A396A"/>
    <w:rsid w:val="007A3E37"/>
    <w:rsid w:val="007A4369"/>
    <w:rsid w:val="007A4FF1"/>
    <w:rsid w:val="007A5A2D"/>
    <w:rsid w:val="007A5DF4"/>
    <w:rsid w:val="007A60A6"/>
    <w:rsid w:val="007A653A"/>
    <w:rsid w:val="007A66D1"/>
    <w:rsid w:val="007A6AB9"/>
    <w:rsid w:val="007A6C74"/>
    <w:rsid w:val="007A7560"/>
    <w:rsid w:val="007A7915"/>
    <w:rsid w:val="007B0019"/>
    <w:rsid w:val="007B0305"/>
    <w:rsid w:val="007B042B"/>
    <w:rsid w:val="007B12F3"/>
    <w:rsid w:val="007B13E4"/>
    <w:rsid w:val="007B1B67"/>
    <w:rsid w:val="007B2BC2"/>
    <w:rsid w:val="007B2C2D"/>
    <w:rsid w:val="007B344C"/>
    <w:rsid w:val="007B3CBC"/>
    <w:rsid w:val="007B3D01"/>
    <w:rsid w:val="007B454C"/>
    <w:rsid w:val="007B4785"/>
    <w:rsid w:val="007B4C08"/>
    <w:rsid w:val="007B4D50"/>
    <w:rsid w:val="007B5AB6"/>
    <w:rsid w:val="007B61B7"/>
    <w:rsid w:val="007B6598"/>
    <w:rsid w:val="007B6F69"/>
    <w:rsid w:val="007B732E"/>
    <w:rsid w:val="007C061D"/>
    <w:rsid w:val="007C0B6A"/>
    <w:rsid w:val="007C0E7F"/>
    <w:rsid w:val="007C0F53"/>
    <w:rsid w:val="007C1AA6"/>
    <w:rsid w:val="007C1E05"/>
    <w:rsid w:val="007C2BD5"/>
    <w:rsid w:val="007C3B44"/>
    <w:rsid w:val="007C3B8A"/>
    <w:rsid w:val="007C3D1E"/>
    <w:rsid w:val="007C3D26"/>
    <w:rsid w:val="007C44E3"/>
    <w:rsid w:val="007C6AF6"/>
    <w:rsid w:val="007C6BE6"/>
    <w:rsid w:val="007C79B5"/>
    <w:rsid w:val="007C7A1D"/>
    <w:rsid w:val="007C7D73"/>
    <w:rsid w:val="007C7DC7"/>
    <w:rsid w:val="007C7FB5"/>
    <w:rsid w:val="007D0E60"/>
    <w:rsid w:val="007D1117"/>
    <w:rsid w:val="007D1447"/>
    <w:rsid w:val="007D150C"/>
    <w:rsid w:val="007D15EF"/>
    <w:rsid w:val="007D1A66"/>
    <w:rsid w:val="007D1AE0"/>
    <w:rsid w:val="007D2036"/>
    <w:rsid w:val="007D33C7"/>
    <w:rsid w:val="007D3B75"/>
    <w:rsid w:val="007D3EAF"/>
    <w:rsid w:val="007D457D"/>
    <w:rsid w:val="007D55DC"/>
    <w:rsid w:val="007D566E"/>
    <w:rsid w:val="007D5708"/>
    <w:rsid w:val="007D57B9"/>
    <w:rsid w:val="007D5822"/>
    <w:rsid w:val="007D5A3C"/>
    <w:rsid w:val="007D5CFC"/>
    <w:rsid w:val="007D5DF9"/>
    <w:rsid w:val="007D61AB"/>
    <w:rsid w:val="007D6984"/>
    <w:rsid w:val="007D6C3B"/>
    <w:rsid w:val="007D6FBA"/>
    <w:rsid w:val="007D707D"/>
    <w:rsid w:val="007D7137"/>
    <w:rsid w:val="007D7489"/>
    <w:rsid w:val="007E0996"/>
    <w:rsid w:val="007E1C4C"/>
    <w:rsid w:val="007E2017"/>
    <w:rsid w:val="007E27F7"/>
    <w:rsid w:val="007E3664"/>
    <w:rsid w:val="007E3CC2"/>
    <w:rsid w:val="007E4322"/>
    <w:rsid w:val="007E4535"/>
    <w:rsid w:val="007E468E"/>
    <w:rsid w:val="007E5144"/>
    <w:rsid w:val="007E51D1"/>
    <w:rsid w:val="007E5479"/>
    <w:rsid w:val="007E5597"/>
    <w:rsid w:val="007E5B65"/>
    <w:rsid w:val="007E65EA"/>
    <w:rsid w:val="007E67E4"/>
    <w:rsid w:val="007E6FD1"/>
    <w:rsid w:val="007E7217"/>
    <w:rsid w:val="007E76A8"/>
    <w:rsid w:val="007E7BA3"/>
    <w:rsid w:val="007E7DA3"/>
    <w:rsid w:val="007F0130"/>
    <w:rsid w:val="007F0568"/>
    <w:rsid w:val="007F0652"/>
    <w:rsid w:val="007F216D"/>
    <w:rsid w:val="007F2D83"/>
    <w:rsid w:val="007F46E8"/>
    <w:rsid w:val="007F474C"/>
    <w:rsid w:val="007F49AD"/>
    <w:rsid w:val="007F4C7E"/>
    <w:rsid w:val="007F500C"/>
    <w:rsid w:val="007F561A"/>
    <w:rsid w:val="007F611F"/>
    <w:rsid w:val="007F65DB"/>
    <w:rsid w:val="007F70CA"/>
    <w:rsid w:val="007F7305"/>
    <w:rsid w:val="007F7577"/>
    <w:rsid w:val="008009F1"/>
    <w:rsid w:val="00800A79"/>
    <w:rsid w:val="00801A4A"/>
    <w:rsid w:val="00801DEA"/>
    <w:rsid w:val="00802AEA"/>
    <w:rsid w:val="0080304D"/>
    <w:rsid w:val="008030AC"/>
    <w:rsid w:val="008031C4"/>
    <w:rsid w:val="00803772"/>
    <w:rsid w:val="008037AE"/>
    <w:rsid w:val="0080389F"/>
    <w:rsid w:val="00803B1A"/>
    <w:rsid w:val="00804299"/>
    <w:rsid w:val="0080523D"/>
    <w:rsid w:val="008057A7"/>
    <w:rsid w:val="0080697D"/>
    <w:rsid w:val="00807B49"/>
    <w:rsid w:val="0081075A"/>
    <w:rsid w:val="00811077"/>
    <w:rsid w:val="00812A2F"/>
    <w:rsid w:val="00812BD2"/>
    <w:rsid w:val="00812C89"/>
    <w:rsid w:val="0081353D"/>
    <w:rsid w:val="008136EA"/>
    <w:rsid w:val="008137B8"/>
    <w:rsid w:val="00813F57"/>
    <w:rsid w:val="00814276"/>
    <w:rsid w:val="008142C9"/>
    <w:rsid w:val="008143E9"/>
    <w:rsid w:val="0081454A"/>
    <w:rsid w:val="00814C46"/>
    <w:rsid w:val="00814CCD"/>
    <w:rsid w:val="00815822"/>
    <w:rsid w:val="0081598C"/>
    <w:rsid w:val="00816081"/>
    <w:rsid w:val="008160EE"/>
    <w:rsid w:val="008165F0"/>
    <w:rsid w:val="00816ABE"/>
    <w:rsid w:val="00816C9A"/>
    <w:rsid w:val="008177D5"/>
    <w:rsid w:val="008178FD"/>
    <w:rsid w:val="008179BF"/>
    <w:rsid w:val="00817C3C"/>
    <w:rsid w:val="00817C97"/>
    <w:rsid w:val="00820823"/>
    <w:rsid w:val="008210EC"/>
    <w:rsid w:val="00821A8D"/>
    <w:rsid w:val="00822E4C"/>
    <w:rsid w:val="00823396"/>
    <w:rsid w:val="00823AEB"/>
    <w:rsid w:val="00823C4F"/>
    <w:rsid w:val="0082405C"/>
    <w:rsid w:val="00824297"/>
    <w:rsid w:val="008242CA"/>
    <w:rsid w:val="00824577"/>
    <w:rsid w:val="00824BAA"/>
    <w:rsid w:val="008254B9"/>
    <w:rsid w:val="00825900"/>
    <w:rsid w:val="00825D3F"/>
    <w:rsid w:val="00826174"/>
    <w:rsid w:val="008267D9"/>
    <w:rsid w:val="00827B01"/>
    <w:rsid w:val="0083079E"/>
    <w:rsid w:val="00830D2F"/>
    <w:rsid w:val="008313AC"/>
    <w:rsid w:val="00831CC5"/>
    <w:rsid w:val="00831F11"/>
    <w:rsid w:val="00832279"/>
    <w:rsid w:val="00832490"/>
    <w:rsid w:val="0083255B"/>
    <w:rsid w:val="00832C70"/>
    <w:rsid w:val="00832E4E"/>
    <w:rsid w:val="0083300C"/>
    <w:rsid w:val="0083331E"/>
    <w:rsid w:val="00833505"/>
    <w:rsid w:val="0083422C"/>
    <w:rsid w:val="008343E7"/>
    <w:rsid w:val="008359AB"/>
    <w:rsid w:val="00836158"/>
    <w:rsid w:val="00836350"/>
    <w:rsid w:val="00836B59"/>
    <w:rsid w:val="008379C0"/>
    <w:rsid w:val="00837D77"/>
    <w:rsid w:val="00840318"/>
    <w:rsid w:val="008404E7"/>
    <w:rsid w:val="0084069E"/>
    <w:rsid w:val="00840EE7"/>
    <w:rsid w:val="00842402"/>
    <w:rsid w:val="00842963"/>
    <w:rsid w:val="00842BD0"/>
    <w:rsid w:val="00842F7C"/>
    <w:rsid w:val="0084320E"/>
    <w:rsid w:val="008433D6"/>
    <w:rsid w:val="00843C4E"/>
    <w:rsid w:val="00844126"/>
    <w:rsid w:val="00844AF0"/>
    <w:rsid w:val="008454B9"/>
    <w:rsid w:val="00845578"/>
    <w:rsid w:val="008457AC"/>
    <w:rsid w:val="00845FF0"/>
    <w:rsid w:val="0084629C"/>
    <w:rsid w:val="00846486"/>
    <w:rsid w:val="00847973"/>
    <w:rsid w:val="00847C2F"/>
    <w:rsid w:val="00847CF9"/>
    <w:rsid w:val="00847E73"/>
    <w:rsid w:val="008501C7"/>
    <w:rsid w:val="008507EF"/>
    <w:rsid w:val="00850B54"/>
    <w:rsid w:val="008510F8"/>
    <w:rsid w:val="0085181A"/>
    <w:rsid w:val="00851990"/>
    <w:rsid w:val="00851E2B"/>
    <w:rsid w:val="00852498"/>
    <w:rsid w:val="00852BC7"/>
    <w:rsid w:val="00852C23"/>
    <w:rsid w:val="0085307D"/>
    <w:rsid w:val="00853E20"/>
    <w:rsid w:val="00853F56"/>
    <w:rsid w:val="00854510"/>
    <w:rsid w:val="0085481B"/>
    <w:rsid w:val="00854DBC"/>
    <w:rsid w:val="00855318"/>
    <w:rsid w:val="008556CA"/>
    <w:rsid w:val="00855947"/>
    <w:rsid w:val="00855D64"/>
    <w:rsid w:val="008563B8"/>
    <w:rsid w:val="0085646A"/>
    <w:rsid w:val="0085666A"/>
    <w:rsid w:val="00856B69"/>
    <w:rsid w:val="00857088"/>
    <w:rsid w:val="0085733F"/>
    <w:rsid w:val="00857433"/>
    <w:rsid w:val="00857623"/>
    <w:rsid w:val="008576BD"/>
    <w:rsid w:val="008577B7"/>
    <w:rsid w:val="008579F6"/>
    <w:rsid w:val="00860A3E"/>
    <w:rsid w:val="00860B0C"/>
    <w:rsid w:val="00860BB8"/>
    <w:rsid w:val="008610E8"/>
    <w:rsid w:val="008611B4"/>
    <w:rsid w:val="00861373"/>
    <w:rsid w:val="0086138B"/>
    <w:rsid w:val="008614AB"/>
    <w:rsid w:val="0086199E"/>
    <w:rsid w:val="008619FD"/>
    <w:rsid w:val="008620F2"/>
    <w:rsid w:val="008623A0"/>
    <w:rsid w:val="00862964"/>
    <w:rsid w:val="0086322B"/>
    <w:rsid w:val="00864806"/>
    <w:rsid w:val="00864C85"/>
    <w:rsid w:val="00864FCD"/>
    <w:rsid w:val="00865437"/>
    <w:rsid w:val="008655E6"/>
    <w:rsid w:val="0086567F"/>
    <w:rsid w:val="00865762"/>
    <w:rsid w:val="008657E2"/>
    <w:rsid w:val="00865962"/>
    <w:rsid w:val="00865E0E"/>
    <w:rsid w:val="00865FD5"/>
    <w:rsid w:val="0086638F"/>
    <w:rsid w:val="0086668A"/>
    <w:rsid w:val="00866C15"/>
    <w:rsid w:val="00867512"/>
    <w:rsid w:val="0087022E"/>
    <w:rsid w:val="00870322"/>
    <w:rsid w:val="00870B56"/>
    <w:rsid w:val="008720F1"/>
    <w:rsid w:val="00872CE5"/>
    <w:rsid w:val="00872CF1"/>
    <w:rsid w:val="00873332"/>
    <w:rsid w:val="00873985"/>
    <w:rsid w:val="00873C8C"/>
    <w:rsid w:val="00874076"/>
    <w:rsid w:val="00874162"/>
    <w:rsid w:val="00874625"/>
    <w:rsid w:val="00874A0D"/>
    <w:rsid w:val="00874CA8"/>
    <w:rsid w:val="00875035"/>
    <w:rsid w:val="008752D4"/>
    <w:rsid w:val="00876B7C"/>
    <w:rsid w:val="008775D7"/>
    <w:rsid w:val="00877D77"/>
    <w:rsid w:val="008805E2"/>
    <w:rsid w:val="008808F7"/>
    <w:rsid w:val="008809B0"/>
    <w:rsid w:val="00880F43"/>
    <w:rsid w:val="0088145F"/>
    <w:rsid w:val="00881944"/>
    <w:rsid w:val="00882279"/>
    <w:rsid w:val="00882C2E"/>
    <w:rsid w:val="008830B5"/>
    <w:rsid w:val="00883A1F"/>
    <w:rsid w:val="00883E9C"/>
    <w:rsid w:val="0088443F"/>
    <w:rsid w:val="0088490F"/>
    <w:rsid w:val="0088494B"/>
    <w:rsid w:val="00884D5A"/>
    <w:rsid w:val="00884E21"/>
    <w:rsid w:val="008852E6"/>
    <w:rsid w:val="00885385"/>
    <w:rsid w:val="00885651"/>
    <w:rsid w:val="00885DC9"/>
    <w:rsid w:val="00886CD1"/>
    <w:rsid w:val="00886FE7"/>
    <w:rsid w:val="0088735C"/>
    <w:rsid w:val="008901D1"/>
    <w:rsid w:val="00890F54"/>
    <w:rsid w:val="00891270"/>
    <w:rsid w:val="0089130A"/>
    <w:rsid w:val="008917D8"/>
    <w:rsid w:val="00891BBC"/>
    <w:rsid w:val="00891BF1"/>
    <w:rsid w:val="00891E86"/>
    <w:rsid w:val="00891F69"/>
    <w:rsid w:val="00892055"/>
    <w:rsid w:val="008920D9"/>
    <w:rsid w:val="00892B0E"/>
    <w:rsid w:val="00893332"/>
    <w:rsid w:val="00893EF0"/>
    <w:rsid w:val="00894BD4"/>
    <w:rsid w:val="008957E9"/>
    <w:rsid w:val="00895965"/>
    <w:rsid w:val="00895A28"/>
    <w:rsid w:val="00895B21"/>
    <w:rsid w:val="0089640B"/>
    <w:rsid w:val="008967DC"/>
    <w:rsid w:val="0089687F"/>
    <w:rsid w:val="008978F4"/>
    <w:rsid w:val="00897D0F"/>
    <w:rsid w:val="00897DDF"/>
    <w:rsid w:val="008A017F"/>
    <w:rsid w:val="008A0D71"/>
    <w:rsid w:val="008A10F8"/>
    <w:rsid w:val="008A16B9"/>
    <w:rsid w:val="008A208C"/>
    <w:rsid w:val="008A2B0D"/>
    <w:rsid w:val="008A3367"/>
    <w:rsid w:val="008A348A"/>
    <w:rsid w:val="008A3B36"/>
    <w:rsid w:val="008A48C3"/>
    <w:rsid w:val="008A4B7F"/>
    <w:rsid w:val="008A5042"/>
    <w:rsid w:val="008A57AF"/>
    <w:rsid w:val="008A5AEA"/>
    <w:rsid w:val="008A5EA5"/>
    <w:rsid w:val="008A6504"/>
    <w:rsid w:val="008A6AB7"/>
    <w:rsid w:val="008A6DC0"/>
    <w:rsid w:val="008A6FFD"/>
    <w:rsid w:val="008A7461"/>
    <w:rsid w:val="008A77E8"/>
    <w:rsid w:val="008A79F8"/>
    <w:rsid w:val="008B03CD"/>
    <w:rsid w:val="008B06A9"/>
    <w:rsid w:val="008B0B78"/>
    <w:rsid w:val="008B157F"/>
    <w:rsid w:val="008B1739"/>
    <w:rsid w:val="008B1E54"/>
    <w:rsid w:val="008B2D34"/>
    <w:rsid w:val="008B318B"/>
    <w:rsid w:val="008B38A8"/>
    <w:rsid w:val="008B3F5B"/>
    <w:rsid w:val="008B413C"/>
    <w:rsid w:val="008B424D"/>
    <w:rsid w:val="008B50F2"/>
    <w:rsid w:val="008B52EE"/>
    <w:rsid w:val="008B53E9"/>
    <w:rsid w:val="008B5A1D"/>
    <w:rsid w:val="008B6843"/>
    <w:rsid w:val="008B6EF9"/>
    <w:rsid w:val="008C02EE"/>
    <w:rsid w:val="008C051F"/>
    <w:rsid w:val="008C1851"/>
    <w:rsid w:val="008C1854"/>
    <w:rsid w:val="008C235A"/>
    <w:rsid w:val="008C29B2"/>
    <w:rsid w:val="008C2CC4"/>
    <w:rsid w:val="008C3707"/>
    <w:rsid w:val="008C3B42"/>
    <w:rsid w:val="008C3C6E"/>
    <w:rsid w:val="008C3DBB"/>
    <w:rsid w:val="008C4020"/>
    <w:rsid w:val="008C4C16"/>
    <w:rsid w:val="008C5023"/>
    <w:rsid w:val="008C51D0"/>
    <w:rsid w:val="008C5464"/>
    <w:rsid w:val="008C54C3"/>
    <w:rsid w:val="008C55D9"/>
    <w:rsid w:val="008C7620"/>
    <w:rsid w:val="008D0053"/>
    <w:rsid w:val="008D0AC9"/>
    <w:rsid w:val="008D0C5A"/>
    <w:rsid w:val="008D0D25"/>
    <w:rsid w:val="008D1828"/>
    <w:rsid w:val="008D18BF"/>
    <w:rsid w:val="008D1BFA"/>
    <w:rsid w:val="008D1D54"/>
    <w:rsid w:val="008D238B"/>
    <w:rsid w:val="008D3592"/>
    <w:rsid w:val="008D38F5"/>
    <w:rsid w:val="008D3930"/>
    <w:rsid w:val="008D3995"/>
    <w:rsid w:val="008D5657"/>
    <w:rsid w:val="008D5F01"/>
    <w:rsid w:val="008D5F89"/>
    <w:rsid w:val="008D71FC"/>
    <w:rsid w:val="008E062D"/>
    <w:rsid w:val="008E07BD"/>
    <w:rsid w:val="008E126E"/>
    <w:rsid w:val="008E142C"/>
    <w:rsid w:val="008E1BE9"/>
    <w:rsid w:val="008E1C70"/>
    <w:rsid w:val="008E2085"/>
    <w:rsid w:val="008E2F39"/>
    <w:rsid w:val="008E3111"/>
    <w:rsid w:val="008E327B"/>
    <w:rsid w:val="008E384E"/>
    <w:rsid w:val="008E3ECD"/>
    <w:rsid w:val="008E4052"/>
    <w:rsid w:val="008E421F"/>
    <w:rsid w:val="008E5625"/>
    <w:rsid w:val="008E5AC3"/>
    <w:rsid w:val="008E5E47"/>
    <w:rsid w:val="008E5FDF"/>
    <w:rsid w:val="008E6D0E"/>
    <w:rsid w:val="008E6DCE"/>
    <w:rsid w:val="008E71E0"/>
    <w:rsid w:val="008F0595"/>
    <w:rsid w:val="008F0CB1"/>
    <w:rsid w:val="008F0F86"/>
    <w:rsid w:val="008F112A"/>
    <w:rsid w:val="008F1249"/>
    <w:rsid w:val="008F167C"/>
    <w:rsid w:val="008F205B"/>
    <w:rsid w:val="008F2400"/>
    <w:rsid w:val="008F2B9F"/>
    <w:rsid w:val="008F2C59"/>
    <w:rsid w:val="008F2DC9"/>
    <w:rsid w:val="008F2FDB"/>
    <w:rsid w:val="008F3431"/>
    <w:rsid w:val="008F34A5"/>
    <w:rsid w:val="008F379C"/>
    <w:rsid w:val="008F3D1A"/>
    <w:rsid w:val="008F40A1"/>
    <w:rsid w:val="008F414E"/>
    <w:rsid w:val="008F4C83"/>
    <w:rsid w:val="008F4DDE"/>
    <w:rsid w:val="008F4F99"/>
    <w:rsid w:val="008F52C0"/>
    <w:rsid w:val="008F5BAB"/>
    <w:rsid w:val="008F5CBF"/>
    <w:rsid w:val="008F65C4"/>
    <w:rsid w:val="008F66FA"/>
    <w:rsid w:val="008F6ECB"/>
    <w:rsid w:val="008F6ECF"/>
    <w:rsid w:val="008FABDC"/>
    <w:rsid w:val="009001BC"/>
    <w:rsid w:val="00900346"/>
    <w:rsid w:val="009008C0"/>
    <w:rsid w:val="00900E72"/>
    <w:rsid w:val="009013C3"/>
    <w:rsid w:val="00901C68"/>
    <w:rsid w:val="00902380"/>
    <w:rsid w:val="00902488"/>
    <w:rsid w:val="00902F00"/>
    <w:rsid w:val="00903B31"/>
    <w:rsid w:val="00903ECF"/>
    <w:rsid w:val="00904202"/>
    <w:rsid w:val="00904DF8"/>
    <w:rsid w:val="0090533B"/>
    <w:rsid w:val="00905659"/>
    <w:rsid w:val="00905A85"/>
    <w:rsid w:val="00905CED"/>
    <w:rsid w:val="00906560"/>
    <w:rsid w:val="009065E0"/>
    <w:rsid w:val="00907003"/>
    <w:rsid w:val="009071BD"/>
    <w:rsid w:val="0091006D"/>
    <w:rsid w:val="009105B8"/>
    <w:rsid w:val="00910F54"/>
    <w:rsid w:val="00911592"/>
    <w:rsid w:val="00911DEF"/>
    <w:rsid w:val="00912311"/>
    <w:rsid w:val="009124AB"/>
    <w:rsid w:val="00912580"/>
    <w:rsid w:val="0091267B"/>
    <w:rsid w:val="00912F38"/>
    <w:rsid w:val="00913206"/>
    <w:rsid w:val="0091355F"/>
    <w:rsid w:val="0091421E"/>
    <w:rsid w:val="00914639"/>
    <w:rsid w:val="009148CB"/>
    <w:rsid w:val="00914A0E"/>
    <w:rsid w:val="0091507C"/>
    <w:rsid w:val="009150CD"/>
    <w:rsid w:val="009152EE"/>
    <w:rsid w:val="009155B1"/>
    <w:rsid w:val="00915E44"/>
    <w:rsid w:val="0091614C"/>
    <w:rsid w:val="009161C5"/>
    <w:rsid w:val="00916812"/>
    <w:rsid w:val="00916FEC"/>
    <w:rsid w:val="00917283"/>
    <w:rsid w:val="009172D8"/>
    <w:rsid w:val="00917378"/>
    <w:rsid w:val="0091797C"/>
    <w:rsid w:val="00917D09"/>
    <w:rsid w:val="00917D5A"/>
    <w:rsid w:val="009207B0"/>
    <w:rsid w:val="00920A78"/>
    <w:rsid w:val="00920BC3"/>
    <w:rsid w:val="00921152"/>
    <w:rsid w:val="009217F9"/>
    <w:rsid w:val="00921CF1"/>
    <w:rsid w:val="009242A4"/>
    <w:rsid w:val="00924DB7"/>
    <w:rsid w:val="00925266"/>
    <w:rsid w:val="009256A7"/>
    <w:rsid w:val="00925B72"/>
    <w:rsid w:val="00925C93"/>
    <w:rsid w:val="00925CC6"/>
    <w:rsid w:val="00925DB7"/>
    <w:rsid w:val="00926B92"/>
    <w:rsid w:val="00926D0F"/>
    <w:rsid w:val="0092739E"/>
    <w:rsid w:val="00927881"/>
    <w:rsid w:val="00927BA0"/>
    <w:rsid w:val="00930943"/>
    <w:rsid w:val="00930E25"/>
    <w:rsid w:val="00930E56"/>
    <w:rsid w:val="00931045"/>
    <w:rsid w:val="009316A2"/>
    <w:rsid w:val="009317FE"/>
    <w:rsid w:val="00931884"/>
    <w:rsid w:val="00931BAD"/>
    <w:rsid w:val="00931C17"/>
    <w:rsid w:val="00931F71"/>
    <w:rsid w:val="00932863"/>
    <w:rsid w:val="00932987"/>
    <w:rsid w:val="009333EE"/>
    <w:rsid w:val="0093356D"/>
    <w:rsid w:val="0093409A"/>
    <w:rsid w:val="009351AF"/>
    <w:rsid w:val="009357C1"/>
    <w:rsid w:val="00935C32"/>
    <w:rsid w:val="00935DD4"/>
    <w:rsid w:val="009360B1"/>
    <w:rsid w:val="00936171"/>
    <w:rsid w:val="009365D3"/>
    <w:rsid w:val="00936663"/>
    <w:rsid w:val="00936F9D"/>
    <w:rsid w:val="009373DB"/>
    <w:rsid w:val="0093772C"/>
    <w:rsid w:val="00937B0C"/>
    <w:rsid w:val="00937D30"/>
    <w:rsid w:val="00940D5B"/>
    <w:rsid w:val="00940DD3"/>
    <w:rsid w:val="009422FC"/>
    <w:rsid w:val="00942985"/>
    <w:rsid w:val="0094308A"/>
    <w:rsid w:val="009431BC"/>
    <w:rsid w:val="0094408A"/>
    <w:rsid w:val="0094484A"/>
    <w:rsid w:val="00945083"/>
    <w:rsid w:val="0094548C"/>
    <w:rsid w:val="00946D5C"/>
    <w:rsid w:val="00946D7E"/>
    <w:rsid w:val="0094776E"/>
    <w:rsid w:val="00947CCC"/>
    <w:rsid w:val="00950537"/>
    <w:rsid w:val="0095164A"/>
    <w:rsid w:val="00951C35"/>
    <w:rsid w:val="00951E6C"/>
    <w:rsid w:val="009521EF"/>
    <w:rsid w:val="00952592"/>
    <w:rsid w:val="00952A0A"/>
    <w:rsid w:val="00953020"/>
    <w:rsid w:val="00953606"/>
    <w:rsid w:val="00953709"/>
    <w:rsid w:val="0095381A"/>
    <w:rsid w:val="009538D4"/>
    <w:rsid w:val="009542F5"/>
    <w:rsid w:val="00954EFD"/>
    <w:rsid w:val="0095540C"/>
    <w:rsid w:val="00955D41"/>
    <w:rsid w:val="00956A6B"/>
    <w:rsid w:val="00956E51"/>
    <w:rsid w:val="00956FA2"/>
    <w:rsid w:val="009575BC"/>
    <w:rsid w:val="009578A6"/>
    <w:rsid w:val="00957C0D"/>
    <w:rsid w:val="0096031D"/>
    <w:rsid w:val="00960567"/>
    <w:rsid w:val="00960873"/>
    <w:rsid w:val="00960B9C"/>
    <w:rsid w:val="00961043"/>
    <w:rsid w:val="009610BC"/>
    <w:rsid w:val="00961383"/>
    <w:rsid w:val="00961739"/>
    <w:rsid w:val="00961E25"/>
    <w:rsid w:val="00962B08"/>
    <w:rsid w:val="00963439"/>
    <w:rsid w:val="009636D5"/>
    <w:rsid w:val="00964096"/>
    <w:rsid w:val="009647D9"/>
    <w:rsid w:val="0096540C"/>
    <w:rsid w:val="009654E6"/>
    <w:rsid w:val="009655CE"/>
    <w:rsid w:val="00965A00"/>
    <w:rsid w:val="00966673"/>
    <w:rsid w:val="00966A8D"/>
    <w:rsid w:val="00967158"/>
    <w:rsid w:val="009671DD"/>
    <w:rsid w:val="009675A7"/>
    <w:rsid w:val="009677E5"/>
    <w:rsid w:val="00967FCC"/>
    <w:rsid w:val="009706FB"/>
    <w:rsid w:val="00970A63"/>
    <w:rsid w:val="00971A25"/>
    <w:rsid w:val="009722C0"/>
    <w:rsid w:val="00973975"/>
    <w:rsid w:val="00973D12"/>
    <w:rsid w:val="009743CB"/>
    <w:rsid w:val="009747EE"/>
    <w:rsid w:val="009750B0"/>
    <w:rsid w:val="0097531E"/>
    <w:rsid w:val="00976DAE"/>
    <w:rsid w:val="00977FD8"/>
    <w:rsid w:val="00980BDE"/>
    <w:rsid w:val="00980CFA"/>
    <w:rsid w:val="0098113C"/>
    <w:rsid w:val="00981FE7"/>
    <w:rsid w:val="0098323D"/>
    <w:rsid w:val="00983B9C"/>
    <w:rsid w:val="00983D05"/>
    <w:rsid w:val="009844F2"/>
    <w:rsid w:val="009846C9"/>
    <w:rsid w:val="00985246"/>
    <w:rsid w:val="00985A15"/>
    <w:rsid w:val="00985A71"/>
    <w:rsid w:val="00985CCC"/>
    <w:rsid w:val="009865EF"/>
    <w:rsid w:val="00986AB1"/>
    <w:rsid w:val="00986EAE"/>
    <w:rsid w:val="00987308"/>
    <w:rsid w:val="00987640"/>
    <w:rsid w:val="00990155"/>
    <w:rsid w:val="00990782"/>
    <w:rsid w:val="00990D97"/>
    <w:rsid w:val="00991518"/>
    <w:rsid w:val="00991559"/>
    <w:rsid w:val="00992712"/>
    <w:rsid w:val="009937B1"/>
    <w:rsid w:val="00993DEE"/>
    <w:rsid w:val="00994561"/>
    <w:rsid w:val="0099524B"/>
    <w:rsid w:val="0099553E"/>
    <w:rsid w:val="00995F8A"/>
    <w:rsid w:val="00996273"/>
    <w:rsid w:val="00996993"/>
    <w:rsid w:val="00997BC4"/>
    <w:rsid w:val="009A00E3"/>
    <w:rsid w:val="009A1045"/>
    <w:rsid w:val="009A1251"/>
    <w:rsid w:val="009A198D"/>
    <w:rsid w:val="009A1EC8"/>
    <w:rsid w:val="009A2D55"/>
    <w:rsid w:val="009A38FC"/>
    <w:rsid w:val="009A461D"/>
    <w:rsid w:val="009A60D4"/>
    <w:rsid w:val="009A6314"/>
    <w:rsid w:val="009A68D6"/>
    <w:rsid w:val="009A6FF1"/>
    <w:rsid w:val="009A7047"/>
    <w:rsid w:val="009A7D66"/>
    <w:rsid w:val="009B0044"/>
    <w:rsid w:val="009B0932"/>
    <w:rsid w:val="009B0968"/>
    <w:rsid w:val="009B150D"/>
    <w:rsid w:val="009B1641"/>
    <w:rsid w:val="009B1CA3"/>
    <w:rsid w:val="009B1D71"/>
    <w:rsid w:val="009B2063"/>
    <w:rsid w:val="009B2825"/>
    <w:rsid w:val="009B3975"/>
    <w:rsid w:val="009B4421"/>
    <w:rsid w:val="009B46D4"/>
    <w:rsid w:val="009B480A"/>
    <w:rsid w:val="009B48E7"/>
    <w:rsid w:val="009B4C5F"/>
    <w:rsid w:val="009B5046"/>
    <w:rsid w:val="009B709F"/>
    <w:rsid w:val="009B71F3"/>
    <w:rsid w:val="009B7B5C"/>
    <w:rsid w:val="009B7BD5"/>
    <w:rsid w:val="009C09BD"/>
    <w:rsid w:val="009C0AA4"/>
    <w:rsid w:val="009C131D"/>
    <w:rsid w:val="009C1C9A"/>
    <w:rsid w:val="009C1E1E"/>
    <w:rsid w:val="009C204D"/>
    <w:rsid w:val="009C2FDB"/>
    <w:rsid w:val="009C330D"/>
    <w:rsid w:val="009C354E"/>
    <w:rsid w:val="009C376D"/>
    <w:rsid w:val="009C3AEC"/>
    <w:rsid w:val="009C3CB8"/>
    <w:rsid w:val="009C430D"/>
    <w:rsid w:val="009C4317"/>
    <w:rsid w:val="009C47D8"/>
    <w:rsid w:val="009C4A27"/>
    <w:rsid w:val="009C4FE6"/>
    <w:rsid w:val="009C5FF2"/>
    <w:rsid w:val="009C6091"/>
    <w:rsid w:val="009C619E"/>
    <w:rsid w:val="009C693C"/>
    <w:rsid w:val="009C6B96"/>
    <w:rsid w:val="009C6BC2"/>
    <w:rsid w:val="009C7A5E"/>
    <w:rsid w:val="009C7CFF"/>
    <w:rsid w:val="009D078C"/>
    <w:rsid w:val="009D0AF8"/>
    <w:rsid w:val="009D158F"/>
    <w:rsid w:val="009D21FD"/>
    <w:rsid w:val="009D23B8"/>
    <w:rsid w:val="009D2562"/>
    <w:rsid w:val="009D2A44"/>
    <w:rsid w:val="009D3546"/>
    <w:rsid w:val="009D41ED"/>
    <w:rsid w:val="009D585F"/>
    <w:rsid w:val="009D5AED"/>
    <w:rsid w:val="009D61EA"/>
    <w:rsid w:val="009D63F6"/>
    <w:rsid w:val="009D664F"/>
    <w:rsid w:val="009D7308"/>
    <w:rsid w:val="009D77B7"/>
    <w:rsid w:val="009D78D6"/>
    <w:rsid w:val="009D7BE6"/>
    <w:rsid w:val="009D7F95"/>
    <w:rsid w:val="009E06B0"/>
    <w:rsid w:val="009E0918"/>
    <w:rsid w:val="009E0A94"/>
    <w:rsid w:val="009E0BB7"/>
    <w:rsid w:val="009E0F2E"/>
    <w:rsid w:val="009E0F74"/>
    <w:rsid w:val="009E1113"/>
    <w:rsid w:val="009E1200"/>
    <w:rsid w:val="009E14BB"/>
    <w:rsid w:val="009E19C8"/>
    <w:rsid w:val="009E1F0C"/>
    <w:rsid w:val="009E2885"/>
    <w:rsid w:val="009E2A0B"/>
    <w:rsid w:val="009E38ED"/>
    <w:rsid w:val="009E3AAC"/>
    <w:rsid w:val="009E406A"/>
    <w:rsid w:val="009E43E7"/>
    <w:rsid w:val="009E4FD5"/>
    <w:rsid w:val="009E5161"/>
    <w:rsid w:val="009E56FB"/>
    <w:rsid w:val="009E58D5"/>
    <w:rsid w:val="009E59A9"/>
    <w:rsid w:val="009E631F"/>
    <w:rsid w:val="009E65A4"/>
    <w:rsid w:val="009E686B"/>
    <w:rsid w:val="009E6F4C"/>
    <w:rsid w:val="009E73BE"/>
    <w:rsid w:val="009E783F"/>
    <w:rsid w:val="009E7A49"/>
    <w:rsid w:val="009F042A"/>
    <w:rsid w:val="009F0583"/>
    <w:rsid w:val="009F0F24"/>
    <w:rsid w:val="009F1308"/>
    <w:rsid w:val="009F1F42"/>
    <w:rsid w:val="009F219D"/>
    <w:rsid w:val="009F227C"/>
    <w:rsid w:val="009F27BD"/>
    <w:rsid w:val="009F29A7"/>
    <w:rsid w:val="009F2F29"/>
    <w:rsid w:val="009F355B"/>
    <w:rsid w:val="009F3D8F"/>
    <w:rsid w:val="009F4605"/>
    <w:rsid w:val="009F4672"/>
    <w:rsid w:val="009F517B"/>
    <w:rsid w:val="009F52F1"/>
    <w:rsid w:val="009F5860"/>
    <w:rsid w:val="009F5A19"/>
    <w:rsid w:val="009F6A33"/>
    <w:rsid w:val="009F6A86"/>
    <w:rsid w:val="009F6E95"/>
    <w:rsid w:val="009F6EAB"/>
    <w:rsid w:val="009F735F"/>
    <w:rsid w:val="009F7DB9"/>
    <w:rsid w:val="00A00207"/>
    <w:rsid w:val="00A0066E"/>
    <w:rsid w:val="00A00A97"/>
    <w:rsid w:val="00A01932"/>
    <w:rsid w:val="00A019E0"/>
    <w:rsid w:val="00A028A8"/>
    <w:rsid w:val="00A02981"/>
    <w:rsid w:val="00A03059"/>
    <w:rsid w:val="00A035E1"/>
    <w:rsid w:val="00A036BA"/>
    <w:rsid w:val="00A044E8"/>
    <w:rsid w:val="00A04AC9"/>
    <w:rsid w:val="00A06153"/>
    <w:rsid w:val="00A06D95"/>
    <w:rsid w:val="00A07671"/>
    <w:rsid w:val="00A076AB"/>
    <w:rsid w:val="00A078D4"/>
    <w:rsid w:val="00A1008A"/>
    <w:rsid w:val="00A103E6"/>
    <w:rsid w:val="00A10F8D"/>
    <w:rsid w:val="00A1106B"/>
    <w:rsid w:val="00A112CC"/>
    <w:rsid w:val="00A119CE"/>
    <w:rsid w:val="00A11E65"/>
    <w:rsid w:val="00A126FB"/>
    <w:rsid w:val="00A12944"/>
    <w:rsid w:val="00A130A4"/>
    <w:rsid w:val="00A1359F"/>
    <w:rsid w:val="00A1395E"/>
    <w:rsid w:val="00A13CD0"/>
    <w:rsid w:val="00A14E20"/>
    <w:rsid w:val="00A14ECD"/>
    <w:rsid w:val="00A14FB4"/>
    <w:rsid w:val="00A152BF"/>
    <w:rsid w:val="00A15A45"/>
    <w:rsid w:val="00A163A5"/>
    <w:rsid w:val="00A16F62"/>
    <w:rsid w:val="00A16F94"/>
    <w:rsid w:val="00A16F95"/>
    <w:rsid w:val="00A16FD0"/>
    <w:rsid w:val="00A17CBC"/>
    <w:rsid w:val="00A208D1"/>
    <w:rsid w:val="00A20AC5"/>
    <w:rsid w:val="00A21110"/>
    <w:rsid w:val="00A22604"/>
    <w:rsid w:val="00A22889"/>
    <w:rsid w:val="00A23259"/>
    <w:rsid w:val="00A23727"/>
    <w:rsid w:val="00A244BD"/>
    <w:rsid w:val="00A249E9"/>
    <w:rsid w:val="00A2531F"/>
    <w:rsid w:val="00A26017"/>
    <w:rsid w:val="00A2636F"/>
    <w:rsid w:val="00A26603"/>
    <w:rsid w:val="00A26A21"/>
    <w:rsid w:val="00A26B5A"/>
    <w:rsid w:val="00A30332"/>
    <w:rsid w:val="00A30374"/>
    <w:rsid w:val="00A30611"/>
    <w:rsid w:val="00A30743"/>
    <w:rsid w:val="00A30857"/>
    <w:rsid w:val="00A30A8A"/>
    <w:rsid w:val="00A30DB2"/>
    <w:rsid w:val="00A30DEB"/>
    <w:rsid w:val="00A31CD6"/>
    <w:rsid w:val="00A32323"/>
    <w:rsid w:val="00A32BBD"/>
    <w:rsid w:val="00A32F5A"/>
    <w:rsid w:val="00A3315E"/>
    <w:rsid w:val="00A33273"/>
    <w:rsid w:val="00A33D97"/>
    <w:rsid w:val="00A33EFA"/>
    <w:rsid w:val="00A3426D"/>
    <w:rsid w:val="00A344FF"/>
    <w:rsid w:val="00A34C77"/>
    <w:rsid w:val="00A35AF6"/>
    <w:rsid w:val="00A35D37"/>
    <w:rsid w:val="00A35D6A"/>
    <w:rsid w:val="00A35EEB"/>
    <w:rsid w:val="00A35F2C"/>
    <w:rsid w:val="00A40096"/>
    <w:rsid w:val="00A4025D"/>
    <w:rsid w:val="00A405A1"/>
    <w:rsid w:val="00A408C9"/>
    <w:rsid w:val="00A40A08"/>
    <w:rsid w:val="00A41559"/>
    <w:rsid w:val="00A417B0"/>
    <w:rsid w:val="00A41BAA"/>
    <w:rsid w:val="00A41BF4"/>
    <w:rsid w:val="00A41DE0"/>
    <w:rsid w:val="00A43B31"/>
    <w:rsid w:val="00A43BA0"/>
    <w:rsid w:val="00A44DA9"/>
    <w:rsid w:val="00A45386"/>
    <w:rsid w:val="00A45437"/>
    <w:rsid w:val="00A45565"/>
    <w:rsid w:val="00A458D6"/>
    <w:rsid w:val="00A47613"/>
    <w:rsid w:val="00A477A1"/>
    <w:rsid w:val="00A47E8A"/>
    <w:rsid w:val="00A47F35"/>
    <w:rsid w:val="00A507B4"/>
    <w:rsid w:val="00A51406"/>
    <w:rsid w:val="00A51B67"/>
    <w:rsid w:val="00A51BB0"/>
    <w:rsid w:val="00A51CD4"/>
    <w:rsid w:val="00A52720"/>
    <w:rsid w:val="00A53380"/>
    <w:rsid w:val="00A53FAE"/>
    <w:rsid w:val="00A540C8"/>
    <w:rsid w:val="00A54D57"/>
    <w:rsid w:val="00A54EDD"/>
    <w:rsid w:val="00A55151"/>
    <w:rsid w:val="00A55452"/>
    <w:rsid w:val="00A560C1"/>
    <w:rsid w:val="00A563C4"/>
    <w:rsid w:val="00A56692"/>
    <w:rsid w:val="00A569B2"/>
    <w:rsid w:val="00A572BC"/>
    <w:rsid w:val="00A5797F"/>
    <w:rsid w:val="00A57AAB"/>
    <w:rsid w:val="00A57B04"/>
    <w:rsid w:val="00A6062A"/>
    <w:rsid w:val="00A60672"/>
    <w:rsid w:val="00A609D9"/>
    <w:rsid w:val="00A612CA"/>
    <w:rsid w:val="00A6191A"/>
    <w:rsid w:val="00A62135"/>
    <w:rsid w:val="00A62C6C"/>
    <w:rsid w:val="00A631E6"/>
    <w:rsid w:val="00A635E3"/>
    <w:rsid w:val="00A6371E"/>
    <w:rsid w:val="00A64B1E"/>
    <w:rsid w:val="00A64C5F"/>
    <w:rsid w:val="00A662B8"/>
    <w:rsid w:val="00A67005"/>
    <w:rsid w:val="00A709E0"/>
    <w:rsid w:val="00A70BDA"/>
    <w:rsid w:val="00A712B0"/>
    <w:rsid w:val="00A71487"/>
    <w:rsid w:val="00A71988"/>
    <w:rsid w:val="00A71DEF"/>
    <w:rsid w:val="00A7257C"/>
    <w:rsid w:val="00A73764"/>
    <w:rsid w:val="00A7377C"/>
    <w:rsid w:val="00A73925"/>
    <w:rsid w:val="00A7480A"/>
    <w:rsid w:val="00A75675"/>
    <w:rsid w:val="00A75AE6"/>
    <w:rsid w:val="00A75F04"/>
    <w:rsid w:val="00A76AAF"/>
    <w:rsid w:val="00A77193"/>
    <w:rsid w:val="00A77F9C"/>
    <w:rsid w:val="00A800A9"/>
    <w:rsid w:val="00A8060E"/>
    <w:rsid w:val="00A80830"/>
    <w:rsid w:val="00A80E1E"/>
    <w:rsid w:val="00A8131E"/>
    <w:rsid w:val="00A81C9A"/>
    <w:rsid w:val="00A81CD6"/>
    <w:rsid w:val="00A8207F"/>
    <w:rsid w:val="00A8218A"/>
    <w:rsid w:val="00A82562"/>
    <w:rsid w:val="00A8261D"/>
    <w:rsid w:val="00A82D57"/>
    <w:rsid w:val="00A82F70"/>
    <w:rsid w:val="00A835C0"/>
    <w:rsid w:val="00A836AD"/>
    <w:rsid w:val="00A83C3C"/>
    <w:rsid w:val="00A83DA7"/>
    <w:rsid w:val="00A8423F"/>
    <w:rsid w:val="00A85108"/>
    <w:rsid w:val="00A851CA"/>
    <w:rsid w:val="00A856CB"/>
    <w:rsid w:val="00A856D5"/>
    <w:rsid w:val="00A85E73"/>
    <w:rsid w:val="00A860E4"/>
    <w:rsid w:val="00A86509"/>
    <w:rsid w:val="00A86A63"/>
    <w:rsid w:val="00A86AFF"/>
    <w:rsid w:val="00A86F17"/>
    <w:rsid w:val="00A87803"/>
    <w:rsid w:val="00A87B22"/>
    <w:rsid w:val="00A87C17"/>
    <w:rsid w:val="00A900F2"/>
    <w:rsid w:val="00A902A3"/>
    <w:rsid w:val="00A907C9"/>
    <w:rsid w:val="00A91A1F"/>
    <w:rsid w:val="00A91D16"/>
    <w:rsid w:val="00A91E20"/>
    <w:rsid w:val="00A926B5"/>
    <w:rsid w:val="00A9276F"/>
    <w:rsid w:val="00A92F7D"/>
    <w:rsid w:val="00A92F8E"/>
    <w:rsid w:val="00A93A4C"/>
    <w:rsid w:val="00A93CAD"/>
    <w:rsid w:val="00A94091"/>
    <w:rsid w:val="00A942DC"/>
    <w:rsid w:val="00A944BA"/>
    <w:rsid w:val="00A94871"/>
    <w:rsid w:val="00A95387"/>
    <w:rsid w:val="00A95D9F"/>
    <w:rsid w:val="00A960B0"/>
    <w:rsid w:val="00A96889"/>
    <w:rsid w:val="00A96A39"/>
    <w:rsid w:val="00A9707F"/>
    <w:rsid w:val="00A9756D"/>
    <w:rsid w:val="00A97E2E"/>
    <w:rsid w:val="00AA03C5"/>
    <w:rsid w:val="00AA13D3"/>
    <w:rsid w:val="00AA15D2"/>
    <w:rsid w:val="00AA1A45"/>
    <w:rsid w:val="00AA1D42"/>
    <w:rsid w:val="00AA22B9"/>
    <w:rsid w:val="00AA249E"/>
    <w:rsid w:val="00AA2587"/>
    <w:rsid w:val="00AA2EBA"/>
    <w:rsid w:val="00AA2FED"/>
    <w:rsid w:val="00AA37A3"/>
    <w:rsid w:val="00AA4265"/>
    <w:rsid w:val="00AA42F2"/>
    <w:rsid w:val="00AA437B"/>
    <w:rsid w:val="00AA4821"/>
    <w:rsid w:val="00AA4CBA"/>
    <w:rsid w:val="00AA5EF4"/>
    <w:rsid w:val="00AA5F74"/>
    <w:rsid w:val="00AA6234"/>
    <w:rsid w:val="00AA653C"/>
    <w:rsid w:val="00AA6BF6"/>
    <w:rsid w:val="00AA6D4F"/>
    <w:rsid w:val="00AA7002"/>
    <w:rsid w:val="00AA77D5"/>
    <w:rsid w:val="00AA77D9"/>
    <w:rsid w:val="00AA7BE3"/>
    <w:rsid w:val="00AA7F5D"/>
    <w:rsid w:val="00AA7FAB"/>
    <w:rsid w:val="00AB03B1"/>
    <w:rsid w:val="00AB0D70"/>
    <w:rsid w:val="00AB18A7"/>
    <w:rsid w:val="00AB1980"/>
    <w:rsid w:val="00AB1A73"/>
    <w:rsid w:val="00AB1FFD"/>
    <w:rsid w:val="00AB24DB"/>
    <w:rsid w:val="00AB2546"/>
    <w:rsid w:val="00AB27CA"/>
    <w:rsid w:val="00AB3109"/>
    <w:rsid w:val="00AB3263"/>
    <w:rsid w:val="00AB3668"/>
    <w:rsid w:val="00AB3B55"/>
    <w:rsid w:val="00AB3F3E"/>
    <w:rsid w:val="00AB431E"/>
    <w:rsid w:val="00AB4320"/>
    <w:rsid w:val="00AB4AC7"/>
    <w:rsid w:val="00AB4B78"/>
    <w:rsid w:val="00AB4B7B"/>
    <w:rsid w:val="00AB5179"/>
    <w:rsid w:val="00AB546E"/>
    <w:rsid w:val="00AB5BF0"/>
    <w:rsid w:val="00AB62B5"/>
    <w:rsid w:val="00AB648E"/>
    <w:rsid w:val="00AB6FB1"/>
    <w:rsid w:val="00AB7530"/>
    <w:rsid w:val="00AB7A58"/>
    <w:rsid w:val="00AC249C"/>
    <w:rsid w:val="00AC373A"/>
    <w:rsid w:val="00AC3AA1"/>
    <w:rsid w:val="00AC4598"/>
    <w:rsid w:val="00AC46A4"/>
    <w:rsid w:val="00AC4E26"/>
    <w:rsid w:val="00AC4FA5"/>
    <w:rsid w:val="00AC5254"/>
    <w:rsid w:val="00AC528C"/>
    <w:rsid w:val="00AC53DD"/>
    <w:rsid w:val="00AC6040"/>
    <w:rsid w:val="00AC6448"/>
    <w:rsid w:val="00AC7810"/>
    <w:rsid w:val="00AC7965"/>
    <w:rsid w:val="00AD0061"/>
    <w:rsid w:val="00AD1F6B"/>
    <w:rsid w:val="00AD2094"/>
    <w:rsid w:val="00AD26F2"/>
    <w:rsid w:val="00AD2E02"/>
    <w:rsid w:val="00AD3255"/>
    <w:rsid w:val="00AD4645"/>
    <w:rsid w:val="00AD4718"/>
    <w:rsid w:val="00AD50C6"/>
    <w:rsid w:val="00AD5153"/>
    <w:rsid w:val="00AD51D5"/>
    <w:rsid w:val="00AD72F9"/>
    <w:rsid w:val="00AD755A"/>
    <w:rsid w:val="00AD7A2C"/>
    <w:rsid w:val="00AD7F1B"/>
    <w:rsid w:val="00AE078D"/>
    <w:rsid w:val="00AE087E"/>
    <w:rsid w:val="00AE0976"/>
    <w:rsid w:val="00AE0AC0"/>
    <w:rsid w:val="00AE14A4"/>
    <w:rsid w:val="00AE15ED"/>
    <w:rsid w:val="00AE2532"/>
    <w:rsid w:val="00AE2AC1"/>
    <w:rsid w:val="00AE3167"/>
    <w:rsid w:val="00AE3279"/>
    <w:rsid w:val="00AE3453"/>
    <w:rsid w:val="00AE3BA5"/>
    <w:rsid w:val="00AE474A"/>
    <w:rsid w:val="00AE4828"/>
    <w:rsid w:val="00AE4D48"/>
    <w:rsid w:val="00AE4DF3"/>
    <w:rsid w:val="00AE521E"/>
    <w:rsid w:val="00AE57BA"/>
    <w:rsid w:val="00AE59F1"/>
    <w:rsid w:val="00AE5CF4"/>
    <w:rsid w:val="00AE5EBD"/>
    <w:rsid w:val="00AE609F"/>
    <w:rsid w:val="00AE63B8"/>
    <w:rsid w:val="00AE6BC3"/>
    <w:rsid w:val="00AE7E7E"/>
    <w:rsid w:val="00AF05A6"/>
    <w:rsid w:val="00AF06E7"/>
    <w:rsid w:val="00AF08C0"/>
    <w:rsid w:val="00AF19B4"/>
    <w:rsid w:val="00AF2379"/>
    <w:rsid w:val="00AF267B"/>
    <w:rsid w:val="00AF3253"/>
    <w:rsid w:val="00AF33F6"/>
    <w:rsid w:val="00AF3641"/>
    <w:rsid w:val="00AF367C"/>
    <w:rsid w:val="00AF3774"/>
    <w:rsid w:val="00AF3E6C"/>
    <w:rsid w:val="00AF42B2"/>
    <w:rsid w:val="00AF4362"/>
    <w:rsid w:val="00AF54B0"/>
    <w:rsid w:val="00AF63DC"/>
    <w:rsid w:val="00AF6432"/>
    <w:rsid w:val="00AF6946"/>
    <w:rsid w:val="00AF6CB5"/>
    <w:rsid w:val="00AF6CC7"/>
    <w:rsid w:val="00AF6D7C"/>
    <w:rsid w:val="00AF7467"/>
    <w:rsid w:val="00AF79B8"/>
    <w:rsid w:val="00B001FB"/>
    <w:rsid w:val="00B002A7"/>
    <w:rsid w:val="00B0044B"/>
    <w:rsid w:val="00B00AC0"/>
    <w:rsid w:val="00B01667"/>
    <w:rsid w:val="00B01A46"/>
    <w:rsid w:val="00B01B61"/>
    <w:rsid w:val="00B02598"/>
    <w:rsid w:val="00B02839"/>
    <w:rsid w:val="00B0286C"/>
    <w:rsid w:val="00B02993"/>
    <w:rsid w:val="00B02F44"/>
    <w:rsid w:val="00B032DA"/>
    <w:rsid w:val="00B03808"/>
    <w:rsid w:val="00B0400B"/>
    <w:rsid w:val="00B04172"/>
    <w:rsid w:val="00B041BB"/>
    <w:rsid w:val="00B04782"/>
    <w:rsid w:val="00B04987"/>
    <w:rsid w:val="00B049E1"/>
    <w:rsid w:val="00B04F7E"/>
    <w:rsid w:val="00B055B5"/>
    <w:rsid w:val="00B056C3"/>
    <w:rsid w:val="00B05818"/>
    <w:rsid w:val="00B05B01"/>
    <w:rsid w:val="00B05B9B"/>
    <w:rsid w:val="00B05C7E"/>
    <w:rsid w:val="00B06166"/>
    <w:rsid w:val="00B067A7"/>
    <w:rsid w:val="00B06812"/>
    <w:rsid w:val="00B06A99"/>
    <w:rsid w:val="00B06E7C"/>
    <w:rsid w:val="00B06EE5"/>
    <w:rsid w:val="00B07011"/>
    <w:rsid w:val="00B07040"/>
    <w:rsid w:val="00B07537"/>
    <w:rsid w:val="00B078F8"/>
    <w:rsid w:val="00B07D80"/>
    <w:rsid w:val="00B07D8B"/>
    <w:rsid w:val="00B10117"/>
    <w:rsid w:val="00B10B72"/>
    <w:rsid w:val="00B114E5"/>
    <w:rsid w:val="00B1175F"/>
    <w:rsid w:val="00B12041"/>
    <w:rsid w:val="00B12332"/>
    <w:rsid w:val="00B1249E"/>
    <w:rsid w:val="00B12DBC"/>
    <w:rsid w:val="00B13532"/>
    <w:rsid w:val="00B13679"/>
    <w:rsid w:val="00B1385F"/>
    <w:rsid w:val="00B138C3"/>
    <w:rsid w:val="00B13EF2"/>
    <w:rsid w:val="00B14009"/>
    <w:rsid w:val="00B1406D"/>
    <w:rsid w:val="00B14864"/>
    <w:rsid w:val="00B14AE1"/>
    <w:rsid w:val="00B14C2B"/>
    <w:rsid w:val="00B15625"/>
    <w:rsid w:val="00B1565A"/>
    <w:rsid w:val="00B16769"/>
    <w:rsid w:val="00B1701D"/>
    <w:rsid w:val="00B178FA"/>
    <w:rsid w:val="00B17DB2"/>
    <w:rsid w:val="00B20028"/>
    <w:rsid w:val="00B20269"/>
    <w:rsid w:val="00B20593"/>
    <w:rsid w:val="00B21102"/>
    <w:rsid w:val="00B21565"/>
    <w:rsid w:val="00B2181B"/>
    <w:rsid w:val="00B229EC"/>
    <w:rsid w:val="00B22BEA"/>
    <w:rsid w:val="00B22FF8"/>
    <w:rsid w:val="00B2334C"/>
    <w:rsid w:val="00B25C72"/>
    <w:rsid w:val="00B25CB8"/>
    <w:rsid w:val="00B25FAD"/>
    <w:rsid w:val="00B260D9"/>
    <w:rsid w:val="00B2691C"/>
    <w:rsid w:val="00B26925"/>
    <w:rsid w:val="00B2766C"/>
    <w:rsid w:val="00B27F17"/>
    <w:rsid w:val="00B303F6"/>
    <w:rsid w:val="00B311D3"/>
    <w:rsid w:val="00B31252"/>
    <w:rsid w:val="00B32105"/>
    <w:rsid w:val="00B324AF"/>
    <w:rsid w:val="00B32617"/>
    <w:rsid w:val="00B32864"/>
    <w:rsid w:val="00B329C7"/>
    <w:rsid w:val="00B32A46"/>
    <w:rsid w:val="00B32A94"/>
    <w:rsid w:val="00B33900"/>
    <w:rsid w:val="00B343FA"/>
    <w:rsid w:val="00B34E91"/>
    <w:rsid w:val="00B3507C"/>
    <w:rsid w:val="00B354FD"/>
    <w:rsid w:val="00B359B3"/>
    <w:rsid w:val="00B3653B"/>
    <w:rsid w:val="00B37742"/>
    <w:rsid w:val="00B37B71"/>
    <w:rsid w:val="00B37C4F"/>
    <w:rsid w:val="00B40091"/>
    <w:rsid w:val="00B411CA"/>
    <w:rsid w:val="00B412D7"/>
    <w:rsid w:val="00B417CB"/>
    <w:rsid w:val="00B42120"/>
    <w:rsid w:val="00B4261B"/>
    <w:rsid w:val="00B428AC"/>
    <w:rsid w:val="00B4454E"/>
    <w:rsid w:val="00B44BAB"/>
    <w:rsid w:val="00B453CF"/>
    <w:rsid w:val="00B45638"/>
    <w:rsid w:val="00B46A25"/>
    <w:rsid w:val="00B47438"/>
    <w:rsid w:val="00B47AEE"/>
    <w:rsid w:val="00B47D91"/>
    <w:rsid w:val="00B47F4B"/>
    <w:rsid w:val="00B50319"/>
    <w:rsid w:val="00B5094C"/>
    <w:rsid w:val="00B50BFA"/>
    <w:rsid w:val="00B50E12"/>
    <w:rsid w:val="00B51617"/>
    <w:rsid w:val="00B51691"/>
    <w:rsid w:val="00B51A65"/>
    <w:rsid w:val="00B520A1"/>
    <w:rsid w:val="00B522FF"/>
    <w:rsid w:val="00B5350A"/>
    <w:rsid w:val="00B536CD"/>
    <w:rsid w:val="00B54D91"/>
    <w:rsid w:val="00B54FBC"/>
    <w:rsid w:val="00B550BC"/>
    <w:rsid w:val="00B552CA"/>
    <w:rsid w:val="00B55579"/>
    <w:rsid w:val="00B55654"/>
    <w:rsid w:val="00B56A53"/>
    <w:rsid w:val="00B570E2"/>
    <w:rsid w:val="00B57ABA"/>
    <w:rsid w:val="00B60077"/>
    <w:rsid w:val="00B618AC"/>
    <w:rsid w:val="00B620FA"/>
    <w:rsid w:val="00B623AF"/>
    <w:rsid w:val="00B6365A"/>
    <w:rsid w:val="00B639B4"/>
    <w:rsid w:val="00B6404A"/>
    <w:rsid w:val="00B6465F"/>
    <w:rsid w:val="00B64F20"/>
    <w:rsid w:val="00B654DC"/>
    <w:rsid w:val="00B65A93"/>
    <w:rsid w:val="00B66264"/>
    <w:rsid w:val="00B66375"/>
    <w:rsid w:val="00B6655F"/>
    <w:rsid w:val="00B66E6C"/>
    <w:rsid w:val="00B670D7"/>
    <w:rsid w:val="00B67484"/>
    <w:rsid w:val="00B676F3"/>
    <w:rsid w:val="00B70C7A"/>
    <w:rsid w:val="00B712E7"/>
    <w:rsid w:val="00B7156B"/>
    <w:rsid w:val="00B71DE0"/>
    <w:rsid w:val="00B72712"/>
    <w:rsid w:val="00B72979"/>
    <w:rsid w:val="00B72A7C"/>
    <w:rsid w:val="00B72B4A"/>
    <w:rsid w:val="00B73A6D"/>
    <w:rsid w:val="00B741C1"/>
    <w:rsid w:val="00B74790"/>
    <w:rsid w:val="00B7498E"/>
    <w:rsid w:val="00B759AC"/>
    <w:rsid w:val="00B759EE"/>
    <w:rsid w:val="00B76888"/>
    <w:rsid w:val="00B768FC"/>
    <w:rsid w:val="00B76E8C"/>
    <w:rsid w:val="00B7730A"/>
    <w:rsid w:val="00B774A7"/>
    <w:rsid w:val="00B776A7"/>
    <w:rsid w:val="00B777A4"/>
    <w:rsid w:val="00B778F7"/>
    <w:rsid w:val="00B77FC9"/>
    <w:rsid w:val="00B800B2"/>
    <w:rsid w:val="00B8045D"/>
    <w:rsid w:val="00B807C0"/>
    <w:rsid w:val="00B8083C"/>
    <w:rsid w:val="00B8149E"/>
    <w:rsid w:val="00B81F99"/>
    <w:rsid w:val="00B822F3"/>
    <w:rsid w:val="00B82A84"/>
    <w:rsid w:val="00B82FD7"/>
    <w:rsid w:val="00B83B15"/>
    <w:rsid w:val="00B83CC6"/>
    <w:rsid w:val="00B8496A"/>
    <w:rsid w:val="00B84B5C"/>
    <w:rsid w:val="00B853A1"/>
    <w:rsid w:val="00B853A8"/>
    <w:rsid w:val="00B8699B"/>
    <w:rsid w:val="00B86A73"/>
    <w:rsid w:val="00B86FE8"/>
    <w:rsid w:val="00B87691"/>
    <w:rsid w:val="00B87FF1"/>
    <w:rsid w:val="00B904BA"/>
    <w:rsid w:val="00B90CBE"/>
    <w:rsid w:val="00B91501"/>
    <w:rsid w:val="00B917A8"/>
    <w:rsid w:val="00B919B4"/>
    <w:rsid w:val="00B91C8F"/>
    <w:rsid w:val="00B91D44"/>
    <w:rsid w:val="00B9266A"/>
    <w:rsid w:val="00B92B24"/>
    <w:rsid w:val="00B9395E"/>
    <w:rsid w:val="00B93D11"/>
    <w:rsid w:val="00B93EA0"/>
    <w:rsid w:val="00B93F02"/>
    <w:rsid w:val="00B95443"/>
    <w:rsid w:val="00B955FD"/>
    <w:rsid w:val="00B95991"/>
    <w:rsid w:val="00B96242"/>
    <w:rsid w:val="00B96577"/>
    <w:rsid w:val="00B96CAC"/>
    <w:rsid w:val="00B96CC6"/>
    <w:rsid w:val="00B96E49"/>
    <w:rsid w:val="00B9713D"/>
    <w:rsid w:val="00B97435"/>
    <w:rsid w:val="00B977A0"/>
    <w:rsid w:val="00B97D81"/>
    <w:rsid w:val="00B97FDD"/>
    <w:rsid w:val="00BA0752"/>
    <w:rsid w:val="00BA0859"/>
    <w:rsid w:val="00BA11DC"/>
    <w:rsid w:val="00BA142B"/>
    <w:rsid w:val="00BA154F"/>
    <w:rsid w:val="00BA1DC8"/>
    <w:rsid w:val="00BA2E88"/>
    <w:rsid w:val="00BA2F9E"/>
    <w:rsid w:val="00BA4A93"/>
    <w:rsid w:val="00BA51BC"/>
    <w:rsid w:val="00BA53C7"/>
    <w:rsid w:val="00BA590C"/>
    <w:rsid w:val="00BA5B61"/>
    <w:rsid w:val="00BA615F"/>
    <w:rsid w:val="00BA6164"/>
    <w:rsid w:val="00BA6B94"/>
    <w:rsid w:val="00BA6E4B"/>
    <w:rsid w:val="00BA6F52"/>
    <w:rsid w:val="00BA75A2"/>
    <w:rsid w:val="00BA765C"/>
    <w:rsid w:val="00BA7952"/>
    <w:rsid w:val="00BA7F61"/>
    <w:rsid w:val="00BB10F4"/>
    <w:rsid w:val="00BB1692"/>
    <w:rsid w:val="00BB1B17"/>
    <w:rsid w:val="00BB3A88"/>
    <w:rsid w:val="00BB3C66"/>
    <w:rsid w:val="00BB44E7"/>
    <w:rsid w:val="00BB48F5"/>
    <w:rsid w:val="00BB4E07"/>
    <w:rsid w:val="00BB525E"/>
    <w:rsid w:val="00BB56BD"/>
    <w:rsid w:val="00BB5787"/>
    <w:rsid w:val="00BB6590"/>
    <w:rsid w:val="00BB65F3"/>
    <w:rsid w:val="00BB6C3F"/>
    <w:rsid w:val="00BB6C4F"/>
    <w:rsid w:val="00BB6ECC"/>
    <w:rsid w:val="00BB7AD3"/>
    <w:rsid w:val="00BB7F3F"/>
    <w:rsid w:val="00BC029C"/>
    <w:rsid w:val="00BC076E"/>
    <w:rsid w:val="00BC23FE"/>
    <w:rsid w:val="00BC2770"/>
    <w:rsid w:val="00BC295E"/>
    <w:rsid w:val="00BC2CAE"/>
    <w:rsid w:val="00BC2E2F"/>
    <w:rsid w:val="00BC2F2F"/>
    <w:rsid w:val="00BC324D"/>
    <w:rsid w:val="00BC3B7E"/>
    <w:rsid w:val="00BC3C28"/>
    <w:rsid w:val="00BC3E84"/>
    <w:rsid w:val="00BC4AA2"/>
    <w:rsid w:val="00BC5389"/>
    <w:rsid w:val="00BC5E10"/>
    <w:rsid w:val="00BC5F85"/>
    <w:rsid w:val="00BC625F"/>
    <w:rsid w:val="00BC62D5"/>
    <w:rsid w:val="00BC6988"/>
    <w:rsid w:val="00BC6CC1"/>
    <w:rsid w:val="00BC7F39"/>
    <w:rsid w:val="00BD0681"/>
    <w:rsid w:val="00BD0A81"/>
    <w:rsid w:val="00BD0DE6"/>
    <w:rsid w:val="00BD0FAF"/>
    <w:rsid w:val="00BD235C"/>
    <w:rsid w:val="00BD2628"/>
    <w:rsid w:val="00BD2BEE"/>
    <w:rsid w:val="00BD3457"/>
    <w:rsid w:val="00BD3E65"/>
    <w:rsid w:val="00BD4807"/>
    <w:rsid w:val="00BD4C1E"/>
    <w:rsid w:val="00BD50B5"/>
    <w:rsid w:val="00BD5449"/>
    <w:rsid w:val="00BD5748"/>
    <w:rsid w:val="00BD5E04"/>
    <w:rsid w:val="00BD6B9A"/>
    <w:rsid w:val="00BD6C0A"/>
    <w:rsid w:val="00BD6FDC"/>
    <w:rsid w:val="00BD7515"/>
    <w:rsid w:val="00BD751D"/>
    <w:rsid w:val="00BD76CD"/>
    <w:rsid w:val="00BD7DAD"/>
    <w:rsid w:val="00BD7F01"/>
    <w:rsid w:val="00BD7FB7"/>
    <w:rsid w:val="00BE0B18"/>
    <w:rsid w:val="00BE0CF4"/>
    <w:rsid w:val="00BE135E"/>
    <w:rsid w:val="00BE1DC2"/>
    <w:rsid w:val="00BE20AF"/>
    <w:rsid w:val="00BE2310"/>
    <w:rsid w:val="00BE2A04"/>
    <w:rsid w:val="00BE3471"/>
    <w:rsid w:val="00BE4FA3"/>
    <w:rsid w:val="00BE4FED"/>
    <w:rsid w:val="00BE6257"/>
    <w:rsid w:val="00BE65C3"/>
    <w:rsid w:val="00BE6CC5"/>
    <w:rsid w:val="00BE79A0"/>
    <w:rsid w:val="00BE7CD2"/>
    <w:rsid w:val="00BE7CD3"/>
    <w:rsid w:val="00BF00D7"/>
    <w:rsid w:val="00BF165C"/>
    <w:rsid w:val="00BF182F"/>
    <w:rsid w:val="00BF23FC"/>
    <w:rsid w:val="00BF2BFC"/>
    <w:rsid w:val="00BF3071"/>
    <w:rsid w:val="00BF3332"/>
    <w:rsid w:val="00BF3C8F"/>
    <w:rsid w:val="00BF4138"/>
    <w:rsid w:val="00BF46C4"/>
    <w:rsid w:val="00BF46C6"/>
    <w:rsid w:val="00BF497D"/>
    <w:rsid w:val="00BF4F1B"/>
    <w:rsid w:val="00BF51D3"/>
    <w:rsid w:val="00BF55CF"/>
    <w:rsid w:val="00BF597E"/>
    <w:rsid w:val="00BF5B48"/>
    <w:rsid w:val="00BF5B9F"/>
    <w:rsid w:val="00BF5BE7"/>
    <w:rsid w:val="00BF6058"/>
    <w:rsid w:val="00BF6101"/>
    <w:rsid w:val="00BF675C"/>
    <w:rsid w:val="00BF7166"/>
    <w:rsid w:val="00BF740F"/>
    <w:rsid w:val="00BF7677"/>
    <w:rsid w:val="00BF776F"/>
    <w:rsid w:val="00C010CB"/>
    <w:rsid w:val="00C0131B"/>
    <w:rsid w:val="00C01486"/>
    <w:rsid w:val="00C01B08"/>
    <w:rsid w:val="00C01C0D"/>
    <w:rsid w:val="00C01EF1"/>
    <w:rsid w:val="00C020A0"/>
    <w:rsid w:val="00C025F8"/>
    <w:rsid w:val="00C0278D"/>
    <w:rsid w:val="00C03C15"/>
    <w:rsid w:val="00C03E6B"/>
    <w:rsid w:val="00C04BF6"/>
    <w:rsid w:val="00C05340"/>
    <w:rsid w:val="00C05688"/>
    <w:rsid w:val="00C058C1"/>
    <w:rsid w:val="00C059CC"/>
    <w:rsid w:val="00C05ABE"/>
    <w:rsid w:val="00C05EB3"/>
    <w:rsid w:val="00C06029"/>
    <w:rsid w:val="00C06699"/>
    <w:rsid w:val="00C06904"/>
    <w:rsid w:val="00C06C17"/>
    <w:rsid w:val="00C06FEE"/>
    <w:rsid w:val="00C07954"/>
    <w:rsid w:val="00C10696"/>
    <w:rsid w:val="00C10791"/>
    <w:rsid w:val="00C10C00"/>
    <w:rsid w:val="00C10F1D"/>
    <w:rsid w:val="00C113A2"/>
    <w:rsid w:val="00C113FC"/>
    <w:rsid w:val="00C1156B"/>
    <w:rsid w:val="00C115EC"/>
    <w:rsid w:val="00C11DDA"/>
    <w:rsid w:val="00C12D05"/>
    <w:rsid w:val="00C12E9B"/>
    <w:rsid w:val="00C139D6"/>
    <w:rsid w:val="00C13D62"/>
    <w:rsid w:val="00C14051"/>
    <w:rsid w:val="00C14083"/>
    <w:rsid w:val="00C14CA1"/>
    <w:rsid w:val="00C158A4"/>
    <w:rsid w:val="00C15A8F"/>
    <w:rsid w:val="00C17088"/>
    <w:rsid w:val="00C171E1"/>
    <w:rsid w:val="00C17827"/>
    <w:rsid w:val="00C179E1"/>
    <w:rsid w:val="00C17A22"/>
    <w:rsid w:val="00C17A39"/>
    <w:rsid w:val="00C17B86"/>
    <w:rsid w:val="00C2073D"/>
    <w:rsid w:val="00C20B47"/>
    <w:rsid w:val="00C20F6F"/>
    <w:rsid w:val="00C224BF"/>
    <w:rsid w:val="00C22ED9"/>
    <w:rsid w:val="00C230E2"/>
    <w:rsid w:val="00C231B3"/>
    <w:rsid w:val="00C23D2D"/>
    <w:rsid w:val="00C24177"/>
    <w:rsid w:val="00C24AD4"/>
    <w:rsid w:val="00C24DB1"/>
    <w:rsid w:val="00C25004"/>
    <w:rsid w:val="00C251E6"/>
    <w:rsid w:val="00C25790"/>
    <w:rsid w:val="00C25E40"/>
    <w:rsid w:val="00C25F3D"/>
    <w:rsid w:val="00C269C4"/>
    <w:rsid w:val="00C2771B"/>
    <w:rsid w:val="00C27B31"/>
    <w:rsid w:val="00C27B96"/>
    <w:rsid w:val="00C27C47"/>
    <w:rsid w:val="00C27C5A"/>
    <w:rsid w:val="00C32518"/>
    <w:rsid w:val="00C33104"/>
    <w:rsid w:val="00C33262"/>
    <w:rsid w:val="00C332C5"/>
    <w:rsid w:val="00C33885"/>
    <w:rsid w:val="00C33FC3"/>
    <w:rsid w:val="00C34CBA"/>
    <w:rsid w:val="00C34DEE"/>
    <w:rsid w:val="00C355B2"/>
    <w:rsid w:val="00C35B91"/>
    <w:rsid w:val="00C35D1E"/>
    <w:rsid w:val="00C35FCB"/>
    <w:rsid w:val="00C360C3"/>
    <w:rsid w:val="00C36864"/>
    <w:rsid w:val="00C36CAE"/>
    <w:rsid w:val="00C36D06"/>
    <w:rsid w:val="00C371B1"/>
    <w:rsid w:val="00C372CD"/>
    <w:rsid w:val="00C378DF"/>
    <w:rsid w:val="00C37A54"/>
    <w:rsid w:val="00C402BD"/>
    <w:rsid w:val="00C416D5"/>
    <w:rsid w:val="00C4196C"/>
    <w:rsid w:val="00C41BE8"/>
    <w:rsid w:val="00C42438"/>
    <w:rsid w:val="00C42706"/>
    <w:rsid w:val="00C43211"/>
    <w:rsid w:val="00C43B5C"/>
    <w:rsid w:val="00C44245"/>
    <w:rsid w:val="00C447DF"/>
    <w:rsid w:val="00C44B05"/>
    <w:rsid w:val="00C454F9"/>
    <w:rsid w:val="00C4566D"/>
    <w:rsid w:val="00C45FAA"/>
    <w:rsid w:val="00C467B8"/>
    <w:rsid w:val="00C468AF"/>
    <w:rsid w:val="00C50048"/>
    <w:rsid w:val="00C509F9"/>
    <w:rsid w:val="00C51AC4"/>
    <w:rsid w:val="00C5201B"/>
    <w:rsid w:val="00C52614"/>
    <w:rsid w:val="00C52824"/>
    <w:rsid w:val="00C53656"/>
    <w:rsid w:val="00C537EE"/>
    <w:rsid w:val="00C53BAA"/>
    <w:rsid w:val="00C541DC"/>
    <w:rsid w:val="00C54BD7"/>
    <w:rsid w:val="00C55965"/>
    <w:rsid w:val="00C559FD"/>
    <w:rsid w:val="00C56234"/>
    <w:rsid w:val="00C562C6"/>
    <w:rsid w:val="00C563F9"/>
    <w:rsid w:val="00C56474"/>
    <w:rsid w:val="00C56D08"/>
    <w:rsid w:val="00C56ED0"/>
    <w:rsid w:val="00C57955"/>
    <w:rsid w:val="00C57ADC"/>
    <w:rsid w:val="00C57D92"/>
    <w:rsid w:val="00C60761"/>
    <w:rsid w:val="00C608EA"/>
    <w:rsid w:val="00C60A21"/>
    <w:rsid w:val="00C60FCD"/>
    <w:rsid w:val="00C6101F"/>
    <w:rsid w:val="00C6107E"/>
    <w:rsid w:val="00C612CC"/>
    <w:rsid w:val="00C6148B"/>
    <w:rsid w:val="00C61B51"/>
    <w:rsid w:val="00C6233A"/>
    <w:rsid w:val="00C62686"/>
    <w:rsid w:val="00C63429"/>
    <w:rsid w:val="00C637AF"/>
    <w:rsid w:val="00C63D83"/>
    <w:rsid w:val="00C64111"/>
    <w:rsid w:val="00C643A1"/>
    <w:rsid w:val="00C64E3B"/>
    <w:rsid w:val="00C64E9B"/>
    <w:rsid w:val="00C65471"/>
    <w:rsid w:val="00C65A89"/>
    <w:rsid w:val="00C65D33"/>
    <w:rsid w:val="00C6624D"/>
    <w:rsid w:val="00C664C3"/>
    <w:rsid w:val="00C66609"/>
    <w:rsid w:val="00C667CC"/>
    <w:rsid w:val="00C7114E"/>
    <w:rsid w:val="00C71365"/>
    <w:rsid w:val="00C7152F"/>
    <w:rsid w:val="00C71FB7"/>
    <w:rsid w:val="00C7230A"/>
    <w:rsid w:val="00C7246C"/>
    <w:rsid w:val="00C726DB"/>
    <w:rsid w:val="00C72841"/>
    <w:rsid w:val="00C732DF"/>
    <w:rsid w:val="00C7398D"/>
    <w:rsid w:val="00C73FB0"/>
    <w:rsid w:val="00C742B5"/>
    <w:rsid w:val="00C747F4"/>
    <w:rsid w:val="00C756BF"/>
    <w:rsid w:val="00C76260"/>
    <w:rsid w:val="00C766B9"/>
    <w:rsid w:val="00C769D3"/>
    <w:rsid w:val="00C76EE6"/>
    <w:rsid w:val="00C76F35"/>
    <w:rsid w:val="00C8026C"/>
    <w:rsid w:val="00C815B8"/>
    <w:rsid w:val="00C81A25"/>
    <w:rsid w:val="00C81FE1"/>
    <w:rsid w:val="00C821CB"/>
    <w:rsid w:val="00C833EF"/>
    <w:rsid w:val="00C83F8C"/>
    <w:rsid w:val="00C8414C"/>
    <w:rsid w:val="00C84421"/>
    <w:rsid w:val="00C84A60"/>
    <w:rsid w:val="00C84AC6"/>
    <w:rsid w:val="00C84B19"/>
    <w:rsid w:val="00C852C9"/>
    <w:rsid w:val="00C8556D"/>
    <w:rsid w:val="00C85CB1"/>
    <w:rsid w:val="00C86382"/>
    <w:rsid w:val="00C8727B"/>
    <w:rsid w:val="00C875E1"/>
    <w:rsid w:val="00C878CF"/>
    <w:rsid w:val="00C87A58"/>
    <w:rsid w:val="00C87F1E"/>
    <w:rsid w:val="00C9005B"/>
    <w:rsid w:val="00C9074E"/>
    <w:rsid w:val="00C908F7"/>
    <w:rsid w:val="00C90D45"/>
    <w:rsid w:val="00C91095"/>
    <w:rsid w:val="00C9175B"/>
    <w:rsid w:val="00C917E3"/>
    <w:rsid w:val="00C92446"/>
    <w:rsid w:val="00C926AE"/>
    <w:rsid w:val="00C93EE0"/>
    <w:rsid w:val="00C94061"/>
    <w:rsid w:val="00C9425A"/>
    <w:rsid w:val="00C94C14"/>
    <w:rsid w:val="00C94CD2"/>
    <w:rsid w:val="00C95BC9"/>
    <w:rsid w:val="00C963C7"/>
    <w:rsid w:val="00C9663E"/>
    <w:rsid w:val="00C96748"/>
    <w:rsid w:val="00C977FB"/>
    <w:rsid w:val="00C97A71"/>
    <w:rsid w:val="00CA032D"/>
    <w:rsid w:val="00CA06DA"/>
    <w:rsid w:val="00CA07DF"/>
    <w:rsid w:val="00CA0805"/>
    <w:rsid w:val="00CA0881"/>
    <w:rsid w:val="00CA1101"/>
    <w:rsid w:val="00CA18B0"/>
    <w:rsid w:val="00CA2CDE"/>
    <w:rsid w:val="00CA2D50"/>
    <w:rsid w:val="00CA30C0"/>
    <w:rsid w:val="00CA3F0E"/>
    <w:rsid w:val="00CA48B8"/>
    <w:rsid w:val="00CA4DEE"/>
    <w:rsid w:val="00CA55BF"/>
    <w:rsid w:val="00CA57DF"/>
    <w:rsid w:val="00CA5BFD"/>
    <w:rsid w:val="00CA63BF"/>
    <w:rsid w:val="00CA6A15"/>
    <w:rsid w:val="00CA70F7"/>
    <w:rsid w:val="00CA79E6"/>
    <w:rsid w:val="00CA7A48"/>
    <w:rsid w:val="00CA7C24"/>
    <w:rsid w:val="00CB0634"/>
    <w:rsid w:val="00CB0FB3"/>
    <w:rsid w:val="00CB1693"/>
    <w:rsid w:val="00CB1A96"/>
    <w:rsid w:val="00CB2A54"/>
    <w:rsid w:val="00CB31A7"/>
    <w:rsid w:val="00CB348D"/>
    <w:rsid w:val="00CB34E3"/>
    <w:rsid w:val="00CB35C4"/>
    <w:rsid w:val="00CB36EE"/>
    <w:rsid w:val="00CB3BC6"/>
    <w:rsid w:val="00CB3C25"/>
    <w:rsid w:val="00CB3F44"/>
    <w:rsid w:val="00CB4251"/>
    <w:rsid w:val="00CB4A3A"/>
    <w:rsid w:val="00CB4F26"/>
    <w:rsid w:val="00CB5637"/>
    <w:rsid w:val="00CB5AAF"/>
    <w:rsid w:val="00CB5C8C"/>
    <w:rsid w:val="00CB613C"/>
    <w:rsid w:val="00CB623E"/>
    <w:rsid w:val="00CB66B6"/>
    <w:rsid w:val="00CB67AF"/>
    <w:rsid w:val="00CB6893"/>
    <w:rsid w:val="00CB719E"/>
    <w:rsid w:val="00CB735D"/>
    <w:rsid w:val="00CB73F9"/>
    <w:rsid w:val="00CB75D6"/>
    <w:rsid w:val="00CB7D83"/>
    <w:rsid w:val="00CC0039"/>
    <w:rsid w:val="00CC026F"/>
    <w:rsid w:val="00CC10C2"/>
    <w:rsid w:val="00CC11E8"/>
    <w:rsid w:val="00CC13B5"/>
    <w:rsid w:val="00CC1BE3"/>
    <w:rsid w:val="00CC1E2F"/>
    <w:rsid w:val="00CC1F48"/>
    <w:rsid w:val="00CC1FA9"/>
    <w:rsid w:val="00CC2500"/>
    <w:rsid w:val="00CC2F67"/>
    <w:rsid w:val="00CC2FD0"/>
    <w:rsid w:val="00CC3573"/>
    <w:rsid w:val="00CC3866"/>
    <w:rsid w:val="00CC3B04"/>
    <w:rsid w:val="00CC418F"/>
    <w:rsid w:val="00CC452F"/>
    <w:rsid w:val="00CC5781"/>
    <w:rsid w:val="00CC5FE6"/>
    <w:rsid w:val="00CC63B0"/>
    <w:rsid w:val="00CC6CE2"/>
    <w:rsid w:val="00CC6EA4"/>
    <w:rsid w:val="00CC6FDF"/>
    <w:rsid w:val="00CC7D69"/>
    <w:rsid w:val="00CD0126"/>
    <w:rsid w:val="00CD1211"/>
    <w:rsid w:val="00CD1238"/>
    <w:rsid w:val="00CD13C0"/>
    <w:rsid w:val="00CD15E9"/>
    <w:rsid w:val="00CD1AA8"/>
    <w:rsid w:val="00CD2919"/>
    <w:rsid w:val="00CD30EF"/>
    <w:rsid w:val="00CD34B0"/>
    <w:rsid w:val="00CD37A2"/>
    <w:rsid w:val="00CD3EC8"/>
    <w:rsid w:val="00CD3F91"/>
    <w:rsid w:val="00CD4AC1"/>
    <w:rsid w:val="00CD4D38"/>
    <w:rsid w:val="00CD4E87"/>
    <w:rsid w:val="00CD527A"/>
    <w:rsid w:val="00CD5535"/>
    <w:rsid w:val="00CD5785"/>
    <w:rsid w:val="00CD6049"/>
    <w:rsid w:val="00CD688A"/>
    <w:rsid w:val="00CD6ECA"/>
    <w:rsid w:val="00CD745D"/>
    <w:rsid w:val="00CD746D"/>
    <w:rsid w:val="00CD7F70"/>
    <w:rsid w:val="00CE00A4"/>
    <w:rsid w:val="00CE030A"/>
    <w:rsid w:val="00CE0522"/>
    <w:rsid w:val="00CE0D4C"/>
    <w:rsid w:val="00CE12EF"/>
    <w:rsid w:val="00CE133F"/>
    <w:rsid w:val="00CE1E55"/>
    <w:rsid w:val="00CE2C36"/>
    <w:rsid w:val="00CE3AA0"/>
    <w:rsid w:val="00CE3B37"/>
    <w:rsid w:val="00CE3BE7"/>
    <w:rsid w:val="00CE3E7B"/>
    <w:rsid w:val="00CE3F95"/>
    <w:rsid w:val="00CE4040"/>
    <w:rsid w:val="00CE4863"/>
    <w:rsid w:val="00CE4A2F"/>
    <w:rsid w:val="00CE5384"/>
    <w:rsid w:val="00CE54E6"/>
    <w:rsid w:val="00CE5D7D"/>
    <w:rsid w:val="00CE6316"/>
    <w:rsid w:val="00CE6CA5"/>
    <w:rsid w:val="00CE7C1F"/>
    <w:rsid w:val="00CF02F5"/>
    <w:rsid w:val="00CF069F"/>
    <w:rsid w:val="00CF16A0"/>
    <w:rsid w:val="00CF2280"/>
    <w:rsid w:val="00CF349B"/>
    <w:rsid w:val="00CF3AA4"/>
    <w:rsid w:val="00CF4724"/>
    <w:rsid w:val="00CF48E5"/>
    <w:rsid w:val="00CF5459"/>
    <w:rsid w:val="00CF5CAF"/>
    <w:rsid w:val="00CF62CA"/>
    <w:rsid w:val="00CF631D"/>
    <w:rsid w:val="00CF6376"/>
    <w:rsid w:val="00CF6957"/>
    <w:rsid w:val="00CF6C83"/>
    <w:rsid w:val="00CF7F6A"/>
    <w:rsid w:val="00D01792"/>
    <w:rsid w:val="00D01D41"/>
    <w:rsid w:val="00D01ECC"/>
    <w:rsid w:val="00D02003"/>
    <w:rsid w:val="00D031BF"/>
    <w:rsid w:val="00D0398D"/>
    <w:rsid w:val="00D03E15"/>
    <w:rsid w:val="00D041C1"/>
    <w:rsid w:val="00D0423F"/>
    <w:rsid w:val="00D0495E"/>
    <w:rsid w:val="00D049EC"/>
    <w:rsid w:val="00D04B1B"/>
    <w:rsid w:val="00D04E6F"/>
    <w:rsid w:val="00D05AC7"/>
    <w:rsid w:val="00D05BC5"/>
    <w:rsid w:val="00D05EC2"/>
    <w:rsid w:val="00D06ACD"/>
    <w:rsid w:val="00D06B4D"/>
    <w:rsid w:val="00D075ED"/>
    <w:rsid w:val="00D078C4"/>
    <w:rsid w:val="00D07D32"/>
    <w:rsid w:val="00D09CE6"/>
    <w:rsid w:val="00D10C57"/>
    <w:rsid w:val="00D12169"/>
    <w:rsid w:val="00D12253"/>
    <w:rsid w:val="00D12647"/>
    <w:rsid w:val="00D1274E"/>
    <w:rsid w:val="00D1294B"/>
    <w:rsid w:val="00D13995"/>
    <w:rsid w:val="00D13B0B"/>
    <w:rsid w:val="00D13B4B"/>
    <w:rsid w:val="00D13D26"/>
    <w:rsid w:val="00D13E8C"/>
    <w:rsid w:val="00D14505"/>
    <w:rsid w:val="00D1523D"/>
    <w:rsid w:val="00D15A6C"/>
    <w:rsid w:val="00D160EB"/>
    <w:rsid w:val="00D16FFC"/>
    <w:rsid w:val="00D17429"/>
    <w:rsid w:val="00D1789E"/>
    <w:rsid w:val="00D17CB7"/>
    <w:rsid w:val="00D202FB"/>
    <w:rsid w:val="00D206B6"/>
    <w:rsid w:val="00D208E7"/>
    <w:rsid w:val="00D20DAC"/>
    <w:rsid w:val="00D21045"/>
    <w:rsid w:val="00D2122A"/>
    <w:rsid w:val="00D21BB1"/>
    <w:rsid w:val="00D22146"/>
    <w:rsid w:val="00D221C2"/>
    <w:rsid w:val="00D22238"/>
    <w:rsid w:val="00D22870"/>
    <w:rsid w:val="00D22A7B"/>
    <w:rsid w:val="00D22C21"/>
    <w:rsid w:val="00D22D8C"/>
    <w:rsid w:val="00D22D93"/>
    <w:rsid w:val="00D22EF0"/>
    <w:rsid w:val="00D23833"/>
    <w:rsid w:val="00D23987"/>
    <w:rsid w:val="00D23FF8"/>
    <w:rsid w:val="00D248D9"/>
    <w:rsid w:val="00D25202"/>
    <w:rsid w:val="00D25A09"/>
    <w:rsid w:val="00D26B66"/>
    <w:rsid w:val="00D271B0"/>
    <w:rsid w:val="00D27215"/>
    <w:rsid w:val="00D2727F"/>
    <w:rsid w:val="00D27481"/>
    <w:rsid w:val="00D27735"/>
    <w:rsid w:val="00D27963"/>
    <w:rsid w:val="00D301BF"/>
    <w:rsid w:val="00D3099D"/>
    <w:rsid w:val="00D30BC2"/>
    <w:rsid w:val="00D30FFB"/>
    <w:rsid w:val="00D3148A"/>
    <w:rsid w:val="00D31774"/>
    <w:rsid w:val="00D31EEA"/>
    <w:rsid w:val="00D33621"/>
    <w:rsid w:val="00D33826"/>
    <w:rsid w:val="00D338AC"/>
    <w:rsid w:val="00D33906"/>
    <w:rsid w:val="00D33AA6"/>
    <w:rsid w:val="00D34042"/>
    <w:rsid w:val="00D34548"/>
    <w:rsid w:val="00D345AD"/>
    <w:rsid w:val="00D3518E"/>
    <w:rsid w:val="00D352C0"/>
    <w:rsid w:val="00D355CF"/>
    <w:rsid w:val="00D35D6F"/>
    <w:rsid w:val="00D35DAB"/>
    <w:rsid w:val="00D35E97"/>
    <w:rsid w:val="00D36307"/>
    <w:rsid w:val="00D36F3F"/>
    <w:rsid w:val="00D37C28"/>
    <w:rsid w:val="00D40012"/>
    <w:rsid w:val="00D40241"/>
    <w:rsid w:val="00D4065D"/>
    <w:rsid w:val="00D407C0"/>
    <w:rsid w:val="00D40F8A"/>
    <w:rsid w:val="00D413EE"/>
    <w:rsid w:val="00D41A70"/>
    <w:rsid w:val="00D41AEC"/>
    <w:rsid w:val="00D41F55"/>
    <w:rsid w:val="00D42568"/>
    <w:rsid w:val="00D4292F"/>
    <w:rsid w:val="00D42D6D"/>
    <w:rsid w:val="00D43104"/>
    <w:rsid w:val="00D433C2"/>
    <w:rsid w:val="00D4367F"/>
    <w:rsid w:val="00D44AB1"/>
    <w:rsid w:val="00D4500B"/>
    <w:rsid w:val="00D451BA"/>
    <w:rsid w:val="00D456EB"/>
    <w:rsid w:val="00D45C9D"/>
    <w:rsid w:val="00D464F1"/>
    <w:rsid w:val="00D46747"/>
    <w:rsid w:val="00D46EF3"/>
    <w:rsid w:val="00D4781B"/>
    <w:rsid w:val="00D50369"/>
    <w:rsid w:val="00D503AA"/>
    <w:rsid w:val="00D50A6E"/>
    <w:rsid w:val="00D50EEE"/>
    <w:rsid w:val="00D5164F"/>
    <w:rsid w:val="00D516E9"/>
    <w:rsid w:val="00D519C7"/>
    <w:rsid w:val="00D51C95"/>
    <w:rsid w:val="00D52FA5"/>
    <w:rsid w:val="00D53590"/>
    <w:rsid w:val="00D53E69"/>
    <w:rsid w:val="00D54A83"/>
    <w:rsid w:val="00D563C9"/>
    <w:rsid w:val="00D56B9D"/>
    <w:rsid w:val="00D570A3"/>
    <w:rsid w:val="00D574CD"/>
    <w:rsid w:val="00D60594"/>
    <w:rsid w:val="00D610B0"/>
    <w:rsid w:val="00D613CA"/>
    <w:rsid w:val="00D61598"/>
    <w:rsid w:val="00D61D91"/>
    <w:rsid w:val="00D620C5"/>
    <w:rsid w:val="00D6272B"/>
    <w:rsid w:val="00D62C67"/>
    <w:rsid w:val="00D63C75"/>
    <w:rsid w:val="00D648F8"/>
    <w:rsid w:val="00D64F99"/>
    <w:rsid w:val="00D64FB4"/>
    <w:rsid w:val="00D65093"/>
    <w:rsid w:val="00D6533E"/>
    <w:rsid w:val="00D6550C"/>
    <w:rsid w:val="00D656FD"/>
    <w:rsid w:val="00D663FB"/>
    <w:rsid w:val="00D6687A"/>
    <w:rsid w:val="00D6767B"/>
    <w:rsid w:val="00D67A15"/>
    <w:rsid w:val="00D67A9D"/>
    <w:rsid w:val="00D70593"/>
    <w:rsid w:val="00D70726"/>
    <w:rsid w:val="00D710E8"/>
    <w:rsid w:val="00D718BA"/>
    <w:rsid w:val="00D72610"/>
    <w:rsid w:val="00D727DC"/>
    <w:rsid w:val="00D72923"/>
    <w:rsid w:val="00D729F2"/>
    <w:rsid w:val="00D73877"/>
    <w:rsid w:val="00D73EA3"/>
    <w:rsid w:val="00D741F2"/>
    <w:rsid w:val="00D745C4"/>
    <w:rsid w:val="00D746EC"/>
    <w:rsid w:val="00D74D6C"/>
    <w:rsid w:val="00D74FE0"/>
    <w:rsid w:val="00D75369"/>
    <w:rsid w:val="00D75ACC"/>
    <w:rsid w:val="00D762FE"/>
    <w:rsid w:val="00D764D7"/>
    <w:rsid w:val="00D76AD6"/>
    <w:rsid w:val="00D77633"/>
    <w:rsid w:val="00D8036C"/>
    <w:rsid w:val="00D80C19"/>
    <w:rsid w:val="00D80EC8"/>
    <w:rsid w:val="00D82AE5"/>
    <w:rsid w:val="00D834C5"/>
    <w:rsid w:val="00D837E1"/>
    <w:rsid w:val="00D84809"/>
    <w:rsid w:val="00D84D90"/>
    <w:rsid w:val="00D84F75"/>
    <w:rsid w:val="00D8531D"/>
    <w:rsid w:val="00D85613"/>
    <w:rsid w:val="00D85CE3"/>
    <w:rsid w:val="00D85F9F"/>
    <w:rsid w:val="00D864DA"/>
    <w:rsid w:val="00D87447"/>
    <w:rsid w:val="00D87987"/>
    <w:rsid w:val="00D87FAD"/>
    <w:rsid w:val="00D90D82"/>
    <w:rsid w:val="00D91074"/>
    <w:rsid w:val="00D9170C"/>
    <w:rsid w:val="00D917BC"/>
    <w:rsid w:val="00D92475"/>
    <w:rsid w:val="00D92650"/>
    <w:rsid w:val="00D929E7"/>
    <w:rsid w:val="00D93103"/>
    <w:rsid w:val="00D9345B"/>
    <w:rsid w:val="00D9361E"/>
    <w:rsid w:val="00D93888"/>
    <w:rsid w:val="00D93AB9"/>
    <w:rsid w:val="00D941EF"/>
    <w:rsid w:val="00D94847"/>
    <w:rsid w:val="00D94C42"/>
    <w:rsid w:val="00D94E71"/>
    <w:rsid w:val="00D94EE9"/>
    <w:rsid w:val="00D95F54"/>
    <w:rsid w:val="00D967C3"/>
    <w:rsid w:val="00D968B0"/>
    <w:rsid w:val="00D9740B"/>
    <w:rsid w:val="00D978A1"/>
    <w:rsid w:val="00DA04A2"/>
    <w:rsid w:val="00DA127A"/>
    <w:rsid w:val="00DA1683"/>
    <w:rsid w:val="00DA2547"/>
    <w:rsid w:val="00DA2619"/>
    <w:rsid w:val="00DA2E13"/>
    <w:rsid w:val="00DA30C3"/>
    <w:rsid w:val="00DA31C7"/>
    <w:rsid w:val="00DA36CA"/>
    <w:rsid w:val="00DA4973"/>
    <w:rsid w:val="00DA57A7"/>
    <w:rsid w:val="00DA5C47"/>
    <w:rsid w:val="00DA5D77"/>
    <w:rsid w:val="00DA60F8"/>
    <w:rsid w:val="00DA62C8"/>
    <w:rsid w:val="00DA63E3"/>
    <w:rsid w:val="00DA65E1"/>
    <w:rsid w:val="00DA670C"/>
    <w:rsid w:val="00DA6962"/>
    <w:rsid w:val="00DA6C50"/>
    <w:rsid w:val="00DA6D42"/>
    <w:rsid w:val="00DA6D87"/>
    <w:rsid w:val="00DA6EEC"/>
    <w:rsid w:val="00DA74E7"/>
    <w:rsid w:val="00DB0022"/>
    <w:rsid w:val="00DB008D"/>
    <w:rsid w:val="00DB0729"/>
    <w:rsid w:val="00DB0FE1"/>
    <w:rsid w:val="00DB1284"/>
    <w:rsid w:val="00DB1CCF"/>
    <w:rsid w:val="00DB2425"/>
    <w:rsid w:val="00DB254C"/>
    <w:rsid w:val="00DB26F3"/>
    <w:rsid w:val="00DB495B"/>
    <w:rsid w:val="00DB4E4D"/>
    <w:rsid w:val="00DB5063"/>
    <w:rsid w:val="00DB57EE"/>
    <w:rsid w:val="00DB57F7"/>
    <w:rsid w:val="00DB5C78"/>
    <w:rsid w:val="00DB6356"/>
    <w:rsid w:val="00DB646A"/>
    <w:rsid w:val="00DB659B"/>
    <w:rsid w:val="00DB69B7"/>
    <w:rsid w:val="00DB741D"/>
    <w:rsid w:val="00DB7835"/>
    <w:rsid w:val="00DB7856"/>
    <w:rsid w:val="00DB7931"/>
    <w:rsid w:val="00DC0B4B"/>
    <w:rsid w:val="00DC0E1B"/>
    <w:rsid w:val="00DC0FA1"/>
    <w:rsid w:val="00DC1183"/>
    <w:rsid w:val="00DC1FB8"/>
    <w:rsid w:val="00DC209C"/>
    <w:rsid w:val="00DC21B4"/>
    <w:rsid w:val="00DC2850"/>
    <w:rsid w:val="00DC29FA"/>
    <w:rsid w:val="00DC2C0C"/>
    <w:rsid w:val="00DC2F2A"/>
    <w:rsid w:val="00DC34B3"/>
    <w:rsid w:val="00DC3631"/>
    <w:rsid w:val="00DC3C37"/>
    <w:rsid w:val="00DC3E63"/>
    <w:rsid w:val="00DC4342"/>
    <w:rsid w:val="00DC4E75"/>
    <w:rsid w:val="00DC5A1D"/>
    <w:rsid w:val="00DC5C98"/>
    <w:rsid w:val="00DC5FAE"/>
    <w:rsid w:val="00DC66BD"/>
    <w:rsid w:val="00DC6E8B"/>
    <w:rsid w:val="00DC7CF1"/>
    <w:rsid w:val="00DD01BC"/>
    <w:rsid w:val="00DD1644"/>
    <w:rsid w:val="00DD223D"/>
    <w:rsid w:val="00DD2F78"/>
    <w:rsid w:val="00DD3038"/>
    <w:rsid w:val="00DD3AEC"/>
    <w:rsid w:val="00DD3B97"/>
    <w:rsid w:val="00DD3DAD"/>
    <w:rsid w:val="00DD4137"/>
    <w:rsid w:val="00DD4702"/>
    <w:rsid w:val="00DD4805"/>
    <w:rsid w:val="00DD4DDB"/>
    <w:rsid w:val="00DD508D"/>
    <w:rsid w:val="00DD55B5"/>
    <w:rsid w:val="00DD6327"/>
    <w:rsid w:val="00DD67E7"/>
    <w:rsid w:val="00DD69F3"/>
    <w:rsid w:val="00DD6F39"/>
    <w:rsid w:val="00DD7484"/>
    <w:rsid w:val="00DD7E6F"/>
    <w:rsid w:val="00DE0490"/>
    <w:rsid w:val="00DE0AE7"/>
    <w:rsid w:val="00DE1A8E"/>
    <w:rsid w:val="00DE2098"/>
    <w:rsid w:val="00DE2362"/>
    <w:rsid w:val="00DE29B3"/>
    <w:rsid w:val="00DE2ADB"/>
    <w:rsid w:val="00DE40D9"/>
    <w:rsid w:val="00DE4A14"/>
    <w:rsid w:val="00DE4BD9"/>
    <w:rsid w:val="00DE4D10"/>
    <w:rsid w:val="00DE4D9E"/>
    <w:rsid w:val="00DE5134"/>
    <w:rsid w:val="00DE551E"/>
    <w:rsid w:val="00DE5809"/>
    <w:rsid w:val="00DE5EA2"/>
    <w:rsid w:val="00DE621F"/>
    <w:rsid w:val="00DE6922"/>
    <w:rsid w:val="00DE70FE"/>
    <w:rsid w:val="00DE7491"/>
    <w:rsid w:val="00DE7921"/>
    <w:rsid w:val="00DF06F8"/>
    <w:rsid w:val="00DF0B0E"/>
    <w:rsid w:val="00DF169D"/>
    <w:rsid w:val="00DF1DF9"/>
    <w:rsid w:val="00DF205D"/>
    <w:rsid w:val="00DF21E7"/>
    <w:rsid w:val="00DF2536"/>
    <w:rsid w:val="00DF28A9"/>
    <w:rsid w:val="00DF28AE"/>
    <w:rsid w:val="00DF28EE"/>
    <w:rsid w:val="00DF466B"/>
    <w:rsid w:val="00DF4722"/>
    <w:rsid w:val="00DF53FE"/>
    <w:rsid w:val="00DF55CD"/>
    <w:rsid w:val="00DF56B3"/>
    <w:rsid w:val="00DF56C1"/>
    <w:rsid w:val="00DF58E5"/>
    <w:rsid w:val="00DF6172"/>
    <w:rsid w:val="00DF67A3"/>
    <w:rsid w:val="00DF69FB"/>
    <w:rsid w:val="00DF75AF"/>
    <w:rsid w:val="00DF76DC"/>
    <w:rsid w:val="00E003C8"/>
    <w:rsid w:val="00E00862"/>
    <w:rsid w:val="00E00C93"/>
    <w:rsid w:val="00E015C2"/>
    <w:rsid w:val="00E015EF"/>
    <w:rsid w:val="00E01646"/>
    <w:rsid w:val="00E01983"/>
    <w:rsid w:val="00E01A66"/>
    <w:rsid w:val="00E0254F"/>
    <w:rsid w:val="00E02C1B"/>
    <w:rsid w:val="00E02CA7"/>
    <w:rsid w:val="00E033FF"/>
    <w:rsid w:val="00E03451"/>
    <w:rsid w:val="00E0362D"/>
    <w:rsid w:val="00E04D13"/>
    <w:rsid w:val="00E05705"/>
    <w:rsid w:val="00E1015E"/>
    <w:rsid w:val="00E10226"/>
    <w:rsid w:val="00E10493"/>
    <w:rsid w:val="00E1125C"/>
    <w:rsid w:val="00E13076"/>
    <w:rsid w:val="00E13151"/>
    <w:rsid w:val="00E138DE"/>
    <w:rsid w:val="00E13CDB"/>
    <w:rsid w:val="00E14123"/>
    <w:rsid w:val="00E14522"/>
    <w:rsid w:val="00E14B48"/>
    <w:rsid w:val="00E15293"/>
    <w:rsid w:val="00E156B6"/>
    <w:rsid w:val="00E15845"/>
    <w:rsid w:val="00E15A9C"/>
    <w:rsid w:val="00E168E8"/>
    <w:rsid w:val="00E16B40"/>
    <w:rsid w:val="00E1748A"/>
    <w:rsid w:val="00E1770B"/>
    <w:rsid w:val="00E17C30"/>
    <w:rsid w:val="00E2158B"/>
    <w:rsid w:val="00E21615"/>
    <w:rsid w:val="00E22AD0"/>
    <w:rsid w:val="00E22E10"/>
    <w:rsid w:val="00E23265"/>
    <w:rsid w:val="00E23335"/>
    <w:rsid w:val="00E23857"/>
    <w:rsid w:val="00E23D9C"/>
    <w:rsid w:val="00E23EBB"/>
    <w:rsid w:val="00E24371"/>
    <w:rsid w:val="00E24462"/>
    <w:rsid w:val="00E2467E"/>
    <w:rsid w:val="00E246B2"/>
    <w:rsid w:val="00E24814"/>
    <w:rsid w:val="00E24D75"/>
    <w:rsid w:val="00E24DA6"/>
    <w:rsid w:val="00E2536C"/>
    <w:rsid w:val="00E25844"/>
    <w:rsid w:val="00E25880"/>
    <w:rsid w:val="00E27873"/>
    <w:rsid w:val="00E27B34"/>
    <w:rsid w:val="00E30425"/>
    <w:rsid w:val="00E30852"/>
    <w:rsid w:val="00E30F9E"/>
    <w:rsid w:val="00E310FC"/>
    <w:rsid w:val="00E31173"/>
    <w:rsid w:val="00E31AB8"/>
    <w:rsid w:val="00E3201D"/>
    <w:rsid w:val="00E3238E"/>
    <w:rsid w:val="00E328CF"/>
    <w:rsid w:val="00E337D6"/>
    <w:rsid w:val="00E33CC2"/>
    <w:rsid w:val="00E33CF9"/>
    <w:rsid w:val="00E33EAA"/>
    <w:rsid w:val="00E33F8A"/>
    <w:rsid w:val="00E34232"/>
    <w:rsid w:val="00E344D4"/>
    <w:rsid w:val="00E34B6A"/>
    <w:rsid w:val="00E3502D"/>
    <w:rsid w:val="00E3536B"/>
    <w:rsid w:val="00E35692"/>
    <w:rsid w:val="00E36B33"/>
    <w:rsid w:val="00E40545"/>
    <w:rsid w:val="00E40AEF"/>
    <w:rsid w:val="00E40BF6"/>
    <w:rsid w:val="00E411A0"/>
    <w:rsid w:val="00E41631"/>
    <w:rsid w:val="00E419C8"/>
    <w:rsid w:val="00E4253E"/>
    <w:rsid w:val="00E4395A"/>
    <w:rsid w:val="00E4430C"/>
    <w:rsid w:val="00E444D7"/>
    <w:rsid w:val="00E44B8A"/>
    <w:rsid w:val="00E45691"/>
    <w:rsid w:val="00E4573A"/>
    <w:rsid w:val="00E45A98"/>
    <w:rsid w:val="00E4684D"/>
    <w:rsid w:val="00E46A01"/>
    <w:rsid w:val="00E46C08"/>
    <w:rsid w:val="00E46F26"/>
    <w:rsid w:val="00E46FEA"/>
    <w:rsid w:val="00E4755C"/>
    <w:rsid w:val="00E4758E"/>
    <w:rsid w:val="00E47EE6"/>
    <w:rsid w:val="00E50462"/>
    <w:rsid w:val="00E50A72"/>
    <w:rsid w:val="00E517AD"/>
    <w:rsid w:val="00E5246B"/>
    <w:rsid w:val="00E52471"/>
    <w:rsid w:val="00E52960"/>
    <w:rsid w:val="00E52E87"/>
    <w:rsid w:val="00E53723"/>
    <w:rsid w:val="00E54D77"/>
    <w:rsid w:val="00E552B3"/>
    <w:rsid w:val="00E560AB"/>
    <w:rsid w:val="00E562FA"/>
    <w:rsid w:val="00E56867"/>
    <w:rsid w:val="00E569FA"/>
    <w:rsid w:val="00E5732A"/>
    <w:rsid w:val="00E57641"/>
    <w:rsid w:val="00E579F3"/>
    <w:rsid w:val="00E57CDB"/>
    <w:rsid w:val="00E60354"/>
    <w:rsid w:val="00E6093D"/>
    <w:rsid w:val="00E609FE"/>
    <w:rsid w:val="00E60B6A"/>
    <w:rsid w:val="00E60E2F"/>
    <w:rsid w:val="00E6182F"/>
    <w:rsid w:val="00E61D59"/>
    <w:rsid w:val="00E62D3E"/>
    <w:rsid w:val="00E632A1"/>
    <w:rsid w:val="00E64434"/>
    <w:rsid w:val="00E645A4"/>
    <w:rsid w:val="00E64718"/>
    <w:rsid w:val="00E64CFD"/>
    <w:rsid w:val="00E64FF4"/>
    <w:rsid w:val="00E65004"/>
    <w:rsid w:val="00E6547D"/>
    <w:rsid w:val="00E65602"/>
    <w:rsid w:val="00E65953"/>
    <w:rsid w:val="00E659F1"/>
    <w:rsid w:val="00E6676F"/>
    <w:rsid w:val="00E6692A"/>
    <w:rsid w:val="00E66F23"/>
    <w:rsid w:val="00E67200"/>
    <w:rsid w:val="00E672F5"/>
    <w:rsid w:val="00E72B2C"/>
    <w:rsid w:val="00E72C4A"/>
    <w:rsid w:val="00E73B36"/>
    <w:rsid w:val="00E744CF"/>
    <w:rsid w:val="00E7451F"/>
    <w:rsid w:val="00E746AD"/>
    <w:rsid w:val="00E74C30"/>
    <w:rsid w:val="00E75135"/>
    <w:rsid w:val="00E754B2"/>
    <w:rsid w:val="00E7587C"/>
    <w:rsid w:val="00E75EC9"/>
    <w:rsid w:val="00E76322"/>
    <w:rsid w:val="00E76DA3"/>
    <w:rsid w:val="00E770ED"/>
    <w:rsid w:val="00E775D5"/>
    <w:rsid w:val="00E80C15"/>
    <w:rsid w:val="00E814A0"/>
    <w:rsid w:val="00E820D0"/>
    <w:rsid w:val="00E8279D"/>
    <w:rsid w:val="00E82AFD"/>
    <w:rsid w:val="00E83165"/>
    <w:rsid w:val="00E83395"/>
    <w:rsid w:val="00E840C3"/>
    <w:rsid w:val="00E849D1"/>
    <w:rsid w:val="00E84BCF"/>
    <w:rsid w:val="00E850EC"/>
    <w:rsid w:val="00E85F60"/>
    <w:rsid w:val="00E86DFE"/>
    <w:rsid w:val="00E86EB0"/>
    <w:rsid w:val="00E87742"/>
    <w:rsid w:val="00E87CCC"/>
    <w:rsid w:val="00E9126D"/>
    <w:rsid w:val="00E913FA"/>
    <w:rsid w:val="00E9148B"/>
    <w:rsid w:val="00E914FF"/>
    <w:rsid w:val="00E92210"/>
    <w:rsid w:val="00E9231F"/>
    <w:rsid w:val="00E9288B"/>
    <w:rsid w:val="00E92C84"/>
    <w:rsid w:val="00E93889"/>
    <w:rsid w:val="00E93A52"/>
    <w:rsid w:val="00E93BCD"/>
    <w:rsid w:val="00E93D41"/>
    <w:rsid w:val="00E95194"/>
    <w:rsid w:val="00E952F6"/>
    <w:rsid w:val="00E953D5"/>
    <w:rsid w:val="00E95467"/>
    <w:rsid w:val="00E957E5"/>
    <w:rsid w:val="00E958F8"/>
    <w:rsid w:val="00E95D49"/>
    <w:rsid w:val="00E95DCF"/>
    <w:rsid w:val="00E9682E"/>
    <w:rsid w:val="00E96A3A"/>
    <w:rsid w:val="00E97300"/>
    <w:rsid w:val="00E97986"/>
    <w:rsid w:val="00EA0212"/>
    <w:rsid w:val="00EA0EBE"/>
    <w:rsid w:val="00EA15DF"/>
    <w:rsid w:val="00EA1ED7"/>
    <w:rsid w:val="00EA1EEC"/>
    <w:rsid w:val="00EA208F"/>
    <w:rsid w:val="00EA2B55"/>
    <w:rsid w:val="00EA3416"/>
    <w:rsid w:val="00EA358F"/>
    <w:rsid w:val="00EA3892"/>
    <w:rsid w:val="00EA38A6"/>
    <w:rsid w:val="00EA3923"/>
    <w:rsid w:val="00EA3F4D"/>
    <w:rsid w:val="00EA449D"/>
    <w:rsid w:val="00EA5E74"/>
    <w:rsid w:val="00EA5F6B"/>
    <w:rsid w:val="00EA689F"/>
    <w:rsid w:val="00EA6C5A"/>
    <w:rsid w:val="00EA7176"/>
    <w:rsid w:val="00EA7273"/>
    <w:rsid w:val="00EA75DA"/>
    <w:rsid w:val="00EA76FC"/>
    <w:rsid w:val="00EA78B2"/>
    <w:rsid w:val="00EB03CF"/>
    <w:rsid w:val="00EB0788"/>
    <w:rsid w:val="00EB09A6"/>
    <w:rsid w:val="00EB1E99"/>
    <w:rsid w:val="00EB298B"/>
    <w:rsid w:val="00EB2D16"/>
    <w:rsid w:val="00EB2DB0"/>
    <w:rsid w:val="00EB2E74"/>
    <w:rsid w:val="00EB3C1D"/>
    <w:rsid w:val="00EB422C"/>
    <w:rsid w:val="00EB4373"/>
    <w:rsid w:val="00EB4430"/>
    <w:rsid w:val="00EB5E80"/>
    <w:rsid w:val="00EB6236"/>
    <w:rsid w:val="00EB628C"/>
    <w:rsid w:val="00EB649E"/>
    <w:rsid w:val="00EC1BA6"/>
    <w:rsid w:val="00EC202F"/>
    <w:rsid w:val="00EC2046"/>
    <w:rsid w:val="00EC210C"/>
    <w:rsid w:val="00EC2A62"/>
    <w:rsid w:val="00EC2D3D"/>
    <w:rsid w:val="00EC2F8B"/>
    <w:rsid w:val="00EC33AD"/>
    <w:rsid w:val="00EC3729"/>
    <w:rsid w:val="00EC3E47"/>
    <w:rsid w:val="00EC4244"/>
    <w:rsid w:val="00EC47FB"/>
    <w:rsid w:val="00EC48A3"/>
    <w:rsid w:val="00EC4C32"/>
    <w:rsid w:val="00EC555F"/>
    <w:rsid w:val="00EC5BF7"/>
    <w:rsid w:val="00EC6212"/>
    <w:rsid w:val="00EC6260"/>
    <w:rsid w:val="00EC656E"/>
    <w:rsid w:val="00EC6997"/>
    <w:rsid w:val="00EC6E78"/>
    <w:rsid w:val="00EC75AD"/>
    <w:rsid w:val="00EC7933"/>
    <w:rsid w:val="00ED02C6"/>
    <w:rsid w:val="00ED098C"/>
    <w:rsid w:val="00ED11E4"/>
    <w:rsid w:val="00ED17CF"/>
    <w:rsid w:val="00ED1F7E"/>
    <w:rsid w:val="00ED2539"/>
    <w:rsid w:val="00ED27BD"/>
    <w:rsid w:val="00ED30CE"/>
    <w:rsid w:val="00ED33CE"/>
    <w:rsid w:val="00ED357E"/>
    <w:rsid w:val="00ED3FBA"/>
    <w:rsid w:val="00ED43F9"/>
    <w:rsid w:val="00ED4840"/>
    <w:rsid w:val="00ED5D69"/>
    <w:rsid w:val="00ED5F0F"/>
    <w:rsid w:val="00ED61DC"/>
    <w:rsid w:val="00ED65E7"/>
    <w:rsid w:val="00ED6772"/>
    <w:rsid w:val="00ED6A43"/>
    <w:rsid w:val="00ED7CBB"/>
    <w:rsid w:val="00EE0BA8"/>
    <w:rsid w:val="00EE0EEE"/>
    <w:rsid w:val="00EE22AB"/>
    <w:rsid w:val="00EE2A7A"/>
    <w:rsid w:val="00EE3206"/>
    <w:rsid w:val="00EE320A"/>
    <w:rsid w:val="00EE36DE"/>
    <w:rsid w:val="00EE4087"/>
    <w:rsid w:val="00EE4195"/>
    <w:rsid w:val="00EE515E"/>
    <w:rsid w:val="00EE53ED"/>
    <w:rsid w:val="00EE55B0"/>
    <w:rsid w:val="00EE59CC"/>
    <w:rsid w:val="00EE5C94"/>
    <w:rsid w:val="00EE649B"/>
    <w:rsid w:val="00EE6794"/>
    <w:rsid w:val="00EE7EF9"/>
    <w:rsid w:val="00EF03A2"/>
    <w:rsid w:val="00EF0650"/>
    <w:rsid w:val="00EF0D7A"/>
    <w:rsid w:val="00EF1540"/>
    <w:rsid w:val="00EF181D"/>
    <w:rsid w:val="00EF186F"/>
    <w:rsid w:val="00EF1ADB"/>
    <w:rsid w:val="00EF224D"/>
    <w:rsid w:val="00EF24AA"/>
    <w:rsid w:val="00EF285A"/>
    <w:rsid w:val="00EF2AD4"/>
    <w:rsid w:val="00EF32DA"/>
    <w:rsid w:val="00EF3915"/>
    <w:rsid w:val="00EF39CE"/>
    <w:rsid w:val="00EF3D21"/>
    <w:rsid w:val="00EF6643"/>
    <w:rsid w:val="00EF6652"/>
    <w:rsid w:val="00EF6EDA"/>
    <w:rsid w:val="00EF769C"/>
    <w:rsid w:val="00EF776C"/>
    <w:rsid w:val="00EF7CEB"/>
    <w:rsid w:val="00EF7EF8"/>
    <w:rsid w:val="00F0030C"/>
    <w:rsid w:val="00F00720"/>
    <w:rsid w:val="00F021DC"/>
    <w:rsid w:val="00F02816"/>
    <w:rsid w:val="00F02B17"/>
    <w:rsid w:val="00F0325F"/>
    <w:rsid w:val="00F03308"/>
    <w:rsid w:val="00F03453"/>
    <w:rsid w:val="00F035BF"/>
    <w:rsid w:val="00F03CBB"/>
    <w:rsid w:val="00F044CD"/>
    <w:rsid w:val="00F045AD"/>
    <w:rsid w:val="00F05077"/>
    <w:rsid w:val="00F06277"/>
    <w:rsid w:val="00F0661F"/>
    <w:rsid w:val="00F06DCB"/>
    <w:rsid w:val="00F06FD2"/>
    <w:rsid w:val="00F07428"/>
    <w:rsid w:val="00F079B2"/>
    <w:rsid w:val="00F07B8C"/>
    <w:rsid w:val="00F07BE8"/>
    <w:rsid w:val="00F10082"/>
    <w:rsid w:val="00F105E8"/>
    <w:rsid w:val="00F10B88"/>
    <w:rsid w:val="00F112C5"/>
    <w:rsid w:val="00F117DE"/>
    <w:rsid w:val="00F11BB0"/>
    <w:rsid w:val="00F11FD8"/>
    <w:rsid w:val="00F1264E"/>
    <w:rsid w:val="00F128CB"/>
    <w:rsid w:val="00F13084"/>
    <w:rsid w:val="00F14049"/>
    <w:rsid w:val="00F14263"/>
    <w:rsid w:val="00F14321"/>
    <w:rsid w:val="00F14431"/>
    <w:rsid w:val="00F14446"/>
    <w:rsid w:val="00F159C1"/>
    <w:rsid w:val="00F15FC4"/>
    <w:rsid w:val="00F1625E"/>
    <w:rsid w:val="00F16264"/>
    <w:rsid w:val="00F16B77"/>
    <w:rsid w:val="00F17457"/>
    <w:rsid w:val="00F20481"/>
    <w:rsid w:val="00F20D41"/>
    <w:rsid w:val="00F20F44"/>
    <w:rsid w:val="00F210A8"/>
    <w:rsid w:val="00F211D7"/>
    <w:rsid w:val="00F21D5F"/>
    <w:rsid w:val="00F21EA4"/>
    <w:rsid w:val="00F221FC"/>
    <w:rsid w:val="00F23131"/>
    <w:rsid w:val="00F232D0"/>
    <w:rsid w:val="00F23B77"/>
    <w:rsid w:val="00F2423E"/>
    <w:rsid w:val="00F2435E"/>
    <w:rsid w:val="00F246C0"/>
    <w:rsid w:val="00F24EB5"/>
    <w:rsid w:val="00F253E1"/>
    <w:rsid w:val="00F25717"/>
    <w:rsid w:val="00F263F0"/>
    <w:rsid w:val="00F26961"/>
    <w:rsid w:val="00F2698C"/>
    <w:rsid w:val="00F26C15"/>
    <w:rsid w:val="00F27CCB"/>
    <w:rsid w:val="00F27CD2"/>
    <w:rsid w:val="00F301EC"/>
    <w:rsid w:val="00F30671"/>
    <w:rsid w:val="00F316D3"/>
    <w:rsid w:val="00F31D84"/>
    <w:rsid w:val="00F321B4"/>
    <w:rsid w:val="00F322F2"/>
    <w:rsid w:val="00F32ABB"/>
    <w:rsid w:val="00F33669"/>
    <w:rsid w:val="00F33715"/>
    <w:rsid w:val="00F352DD"/>
    <w:rsid w:val="00F354FF"/>
    <w:rsid w:val="00F356A0"/>
    <w:rsid w:val="00F35A12"/>
    <w:rsid w:val="00F365BB"/>
    <w:rsid w:val="00F3676E"/>
    <w:rsid w:val="00F369CD"/>
    <w:rsid w:val="00F36A66"/>
    <w:rsid w:val="00F37AD4"/>
    <w:rsid w:val="00F40D4D"/>
    <w:rsid w:val="00F41053"/>
    <w:rsid w:val="00F41FC2"/>
    <w:rsid w:val="00F42083"/>
    <w:rsid w:val="00F44163"/>
    <w:rsid w:val="00F445DD"/>
    <w:rsid w:val="00F44BB6"/>
    <w:rsid w:val="00F461EF"/>
    <w:rsid w:val="00F4620E"/>
    <w:rsid w:val="00F4675D"/>
    <w:rsid w:val="00F46972"/>
    <w:rsid w:val="00F46987"/>
    <w:rsid w:val="00F46B1B"/>
    <w:rsid w:val="00F46C45"/>
    <w:rsid w:val="00F46DD8"/>
    <w:rsid w:val="00F46E20"/>
    <w:rsid w:val="00F471F6"/>
    <w:rsid w:val="00F5060E"/>
    <w:rsid w:val="00F50F41"/>
    <w:rsid w:val="00F5191D"/>
    <w:rsid w:val="00F523B7"/>
    <w:rsid w:val="00F524F3"/>
    <w:rsid w:val="00F5324A"/>
    <w:rsid w:val="00F5350C"/>
    <w:rsid w:val="00F53789"/>
    <w:rsid w:val="00F53C8D"/>
    <w:rsid w:val="00F53FB2"/>
    <w:rsid w:val="00F53FF9"/>
    <w:rsid w:val="00F54321"/>
    <w:rsid w:val="00F552EF"/>
    <w:rsid w:val="00F55619"/>
    <w:rsid w:val="00F55BC9"/>
    <w:rsid w:val="00F55C47"/>
    <w:rsid w:val="00F55C8D"/>
    <w:rsid w:val="00F5608E"/>
    <w:rsid w:val="00F56EB6"/>
    <w:rsid w:val="00F56FD5"/>
    <w:rsid w:val="00F57245"/>
    <w:rsid w:val="00F60FB1"/>
    <w:rsid w:val="00F61737"/>
    <w:rsid w:val="00F61CB5"/>
    <w:rsid w:val="00F62040"/>
    <w:rsid w:val="00F62872"/>
    <w:rsid w:val="00F62ADA"/>
    <w:rsid w:val="00F62B18"/>
    <w:rsid w:val="00F63751"/>
    <w:rsid w:val="00F6387C"/>
    <w:rsid w:val="00F64A13"/>
    <w:rsid w:val="00F64A7C"/>
    <w:rsid w:val="00F64DAC"/>
    <w:rsid w:val="00F65181"/>
    <w:rsid w:val="00F6539C"/>
    <w:rsid w:val="00F65402"/>
    <w:rsid w:val="00F65E1A"/>
    <w:rsid w:val="00F6635E"/>
    <w:rsid w:val="00F664C9"/>
    <w:rsid w:val="00F67C6F"/>
    <w:rsid w:val="00F70C6E"/>
    <w:rsid w:val="00F71A09"/>
    <w:rsid w:val="00F71A38"/>
    <w:rsid w:val="00F71CCB"/>
    <w:rsid w:val="00F72696"/>
    <w:rsid w:val="00F72891"/>
    <w:rsid w:val="00F7441C"/>
    <w:rsid w:val="00F74532"/>
    <w:rsid w:val="00F74B8F"/>
    <w:rsid w:val="00F74E67"/>
    <w:rsid w:val="00F75318"/>
    <w:rsid w:val="00F753E8"/>
    <w:rsid w:val="00F75C7F"/>
    <w:rsid w:val="00F76510"/>
    <w:rsid w:val="00F769CA"/>
    <w:rsid w:val="00F77228"/>
    <w:rsid w:val="00F77288"/>
    <w:rsid w:val="00F7787B"/>
    <w:rsid w:val="00F80357"/>
    <w:rsid w:val="00F808D8"/>
    <w:rsid w:val="00F80D8D"/>
    <w:rsid w:val="00F80E32"/>
    <w:rsid w:val="00F817A2"/>
    <w:rsid w:val="00F81F63"/>
    <w:rsid w:val="00F82A64"/>
    <w:rsid w:val="00F82CF3"/>
    <w:rsid w:val="00F8346D"/>
    <w:rsid w:val="00F83475"/>
    <w:rsid w:val="00F8366D"/>
    <w:rsid w:val="00F8431D"/>
    <w:rsid w:val="00F844D6"/>
    <w:rsid w:val="00F844F9"/>
    <w:rsid w:val="00F84BA1"/>
    <w:rsid w:val="00F84D76"/>
    <w:rsid w:val="00F85195"/>
    <w:rsid w:val="00F85819"/>
    <w:rsid w:val="00F86866"/>
    <w:rsid w:val="00F8768B"/>
    <w:rsid w:val="00F8790C"/>
    <w:rsid w:val="00F87D5F"/>
    <w:rsid w:val="00F90007"/>
    <w:rsid w:val="00F905C6"/>
    <w:rsid w:val="00F908FF"/>
    <w:rsid w:val="00F90FBB"/>
    <w:rsid w:val="00F9113F"/>
    <w:rsid w:val="00F9163F"/>
    <w:rsid w:val="00F919C9"/>
    <w:rsid w:val="00F9377F"/>
    <w:rsid w:val="00F945AF"/>
    <w:rsid w:val="00F9467E"/>
    <w:rsid w:val="00F9552C"/>
    <w:rsid w:val="00F9596D"/>
    <w:rsid w:val="00F95EFA"/>
    <w:rsid w:val="00F96062"/>
    <w:rsid w:val="00F968CB"/>
    <w:rsid w:val="00F96F37"/>
    <w:rsid w:val="00F96F82"/>
    <w:rsid w:val="00FA008F"/>
    <w:rsid w:val="00FA0208"/>
    <w:rsid w:val="00FA09D8"/>
    <w:rsid w:val="00FA0C0A"/>
    <w:rsid w:val="00FA0CF4"/>
    <w:rsid w:val="00FA140C"/>
    <w:rsid w:val="00FA141A"/>
    <w:rsid w:val="00FA200A"/>
    <w:rsid w:val="00FA339C"/>
    <w:rsid w:val="00FA3DE5"/>
    <w:rsid w:val="00FA3EFC"/>
    <w:rsid w:val="00FA405B"/>
    <w:rsid w:val="00FA545C"/>
    <w:rsid w:val="00FA581E"/>
    <w:rsid w:val="00FA5D86"/>
    <w:rsid w:val="00FA6442"/>
    <w:rsid w:val="00FA6D87"/>
    <w:rsid w:val="00FB01A8"/>
    <w:rsid w:val="00FB0683"/>
    <w:rsid w:val="00FB0929"/>
    <w:rsid w:val="00FB12E4"/>
    <w:rsid w:val="00FB1899"/>
    <w:rsid w:val="00FB1F34"/>
    <w:rsid w:val="00FB3124"/>
    <w:rsid w:val="00FB4145"/>
    <w:rsid w:val="00FB43FC"/>
    <w:rsid w:val="00FB47D7"/>
    <w:rsid w:val="00FB4945"/>
    <w:rsid w:val="00FB5257"/>
    <w:rsid w:val="00FB5689"/>
    <w:rsid w:val="00FB57B0"/>
    <w:rsid w:val="00FB59B8"/>
    <w:rsid w:val="00FB5A03"/>
    <w:rsid w:val="00FB5A0A"/>
    <w:rsid w:val="00FB5C8B"/>
    <w:rsid w:val="00FB5E2B"/>
    <w:rsid w:val="00FB6230"/>
    <w:rsid w:val="00FB6B7B"/>
    <w:rsid w:val="00FB7010"/>
    <w:rsid w:val="00FC05FD"/>
    <w:rsid w:val="00FC0655"/>
    <w:rsid w:val="00FC11E4"/>
    <w:rsid w:val="00FC12A4"/>
    <w:rsid w:val="00FC15CD"/>
    <w:rsid w:val="00FC18BB"/>
    <w:rsid w:val="00FC1CC1"/>
    <w:rsid w:val="00FC1F4F"/>
    <w:rsid w:val="00FC2F82"/>
    <w:rsid w:val="00FC349F"/>
    <w:rsid w:val="00FC369B"/>
    <w:rsid w:val="00FC43EC"/>
    <w:rsid w:val="00FC47EE"/>
    <w:rsid w:val="00FC55E9"/>
    <w:rsid w:val="00FC5BC3"/>
    <w:rsid w:val="00FC60F0"/>
    <w:rsid w:val="00FC6AAD"/>
    <w:rsid w:val="00FC7751"/>
    <w:rsid w:val="00FD023E"/>
    <w:rsid w:val="00FD033E"/>
    <w:rsid w:val="00FD04A4"/>
    <w:rsid w:val="00FD08ED"/>
    <w:rsid w:val="00FD39AC"/>
    <w:rsid w:val="00FD3CFB"/>
    <w:rsid w:val="00FD5F35"/>
    <w:rsid w:val="00FD6424"/>
    <w:rsid w:val="00FD644B"/>
    <w:rsid w:val="00FD65E3"/>
    <w:rsid w:val="00FD68B8"/>
    <w:rsid w:val="00FD6D69"/>
    <w:rsid w:val="00FD7518"/>
    <w:rsid w:val="00FD7611"/>
    <w:rsid w:val="00FD7957"/>
    <w:rsid w:val="00FD7959"/>
    <w:rsid w:val="00FD7CFE"/>
    <w:rsid w:val="00FE0261"/>
    <w:rsid w:val="00FE1552"/>
    <w:rsid w:val="00FE1B4B"/>
    <w:rsid w:val="00FE1CB7"/>
    <w:rsid w:val="00FE1DED"/>
    <w:rsid w:val="00FE1FED"/>
    <w:rsid w:val="00FE290A"/>
    <w:rsid w:val="00FE300E"/>
    <w:rsid w:val="00FE37E6"/>
    <w:rsid w:val="00FE3B06"/>
    <w:rsid w:val="00FE3C6F"/>
    <w:rsid w:val="00FE47AC"/>
    <w:rsid w:val="00FE47E2"/>
    <w:rsid w:val="00FE48C8"/>
    <w:rsid w:val="00FE4E44"/>
    <w:rsid w:val="00FE505D"/>
    <w:rsid w:val="00FE52CD"/>
    <w:rsid w:val="00FE606E"/>
    <w:rsid w:val="00FE6177"/>
    <w:rsid w:val="00FE6474"/>
    <w:rsid w:val="00FE64A7"/>
    <w:rsid w:val="00FE6596"/>
    <w:rsid w:val="00FE6852"/>
    <w:rsid w:val="00FE6A45"/>
    <w:rsid w:val="00FE7941"/>
    <w:rsid w:val="00FE7A95"/>
    <w:rsid w:val="00FF0224"/>
    <w:rsid w:val="00FF1A9D"/>
    <w:rsid w:val="00FF2CAC"/>
    <w:rsid w:val="00FF331B"/>
    <w:rsid w:val="00FF39F2"/>
    <w:rsid w:val="00FF3A63"/>
    <w:rsid w:val="00FF407E"/>
    <w:rsid w:val="00FF455D"/>
    <w:rsid w:val="00FF474E"/>
    <w:rsid w:val="00FF49FD"/>
    <w:rsid w:val="00FF4A7C"/>
    <w:rsid w:val="00FF5259"/>
    <w:rsid w:val="00FF5778"/>
    <w:rsid w:val="00FF5BC3"/>
    <w:rsid w:val="00FF5C6B"/>
    <w:rsid w:val="00FF5E67"/>
    <w:rsid w:val="00FF6370"/>
    <w:rsid w:val="00FF6915"/>
    <w:rsid w:val="00FF73EC"/>
    <w:rsid w:val="0101B297"/>
    <w:rsid w:val="0107132D"/>
    <w:rsid w:val="010F4CCB"/>
    <w:rsid w:val="01241732"/>
    <w:rsid w:val="01612F35"/>
    <w:rsid w:val="017DFC0B"/>
    <w:rsid w:val="0193D286"/>
    <w:rsid w:val="01DA221E"/>
    <w:rsid w:val="020875CE"/>
    <w:rsid w:val="020D4FB0"/>
    <w:rsid w:val="02121CA4"/>
    <w:rsid w:val="0244BAA5"/>
    <w:rsid w:val="0250FBCC"/>
    <w:rsid w:val="0271CE0F"/>
    <w:rsid w:val="027811F2"/>
    <w:rsid w:val="02CEF75B"/>
    <w:rsid w:val="02F80CC5"/>
    <w:rsid w:val="03847EC5"/>
    <w:rsid w:val="03AEE42E"/>
    <w:rsid w:val="03C24274"/>
    <w:rsid w:val="03E08B06"/>
    <w:rsid w:val="04313E95"/>
    <w:rsid w:val="04395359"/>
    <w:rsid w:val="044564D4"/>
    <w:rsid w:val="046830F7"/>
    <w:rsid w:val="0494F57E"/>
    <w:rsid w:val="05630107"/>
    <w:rsid w:val="0599BA4F"/>
    <w:rsid w:val="05A96ED1"/>
    <w:rsid w:val="05CD0EF6"/>
    <w:rsid w:val="066DE251"/>
    <w:rsid w:val="06737E67"/>
    <w:rsid w:val="06853C8F"/>
    <w:rsid w:val="06E0E367"/>
    <w:rsid w:val="07A2687E"/>
    <w:rsid w:val="08D61799"/>
    <w:rsid w:val="090CC47C"/>
    <w:rsid w:val="093E38DF"/>
    <w:rsid w:val="095EA329"/>
    <w:rsid w:val="09C78438"/>
    <w:rsid w:val="09FF3938"/>
    <w:rsid w:val="0A1DF385"/>
    <w:rsid w:val="0A8C5872"/>
    <w:rsid w:val="0B2108EB"/>
    <w:rsid w:val="0B6570B5"/>
    <w:rsid w:val="0BB3890D"/>
    <w:rsid w:val="0C3F9073"/>
    <w:rsid w:val="0C75D9A1"/>
    <w:rsid w:val="0C9736EC"/>
    <w:rsid w:val="0CA4FE04"/>
    <w:rsid w:val="0CDA14CB"/>
    <w:rsid w:val="0D303AAB"/>
    <w:rsid w:val="0D328B3F"/>
    <w:rsid w:val="0D428E0F"/>
    <w:rsid w:val="0D46AF18"/>
    <w:rsid w:val="0D58BB12"/>
    <w:rsid w:val="0DE0359F"/>
    <w:rsid w:val="0E140852"/>
    <w:rsid w:val="0E5626A5"/>
    <w:rsid w:val="0F0E6360"/>
    <w:rsid w:val="0F16725A"/>
    <w:rsid w:val="0F17328C"/>
    <w:rsid w:val="0F240447"/>
    <w:rsid w:val="0F32CF12"/>
    <w:rsid w:val="0FAD7A63"/>
    <w:rsid w:val="0FCC1B25"/>
    <w:rsid w:val="0FD8CEA9"/>
    <w:rsid w:val="0FEFCF8A"/>
    <w:rsid w:val="10294342"/>
    <w:rsid w:val="1036C5BC"/>
    <w:rsid w:val="103B3295"/>
    <w:rsid w:val="10B3A71D"/>
    <w:rsid w:val="11AD1FF9"/>
    <w:rsid w:val="11C46919"/>
    <w:rsid w:val="11DFB79B"/>
    <w:rsid w:val="122499FE"/>
    <w:rsid w:val="123CD9B0"/>
    <w:rsid w:val="131D8A76"/>
    <w:rsid w:val="1324F251"/>
    <w:rsid w:val="1337DDBC"/>
    <w:rsid w:val="1340AB2F"/>
    <w:rsid w:val="1362CDFE"/>
    <w:rsid w:val="139403CF"/>
    <w:rsid w:val="13F94194"/>
    <w:rsid w:val="13FE9C56"/>
    <w:rsid w:val="146925E3"/>
    <w:rsid w:val="14F78491"/>
    <w:rsid w:val="1541EBDF"/>
    <w:rsid w:val="15584B03"/>
    <w:rsid w:val="1581AE04"/>
    <w:rsid w:val="159A6CB7"/>
    <w:rsid w:val="1601D43C"/>
    <w:rsid w:val="161CBBE7"/>
    <w:rsid w:val="163520DA"/>
    <w:rsid w:val="169354F2"/>
    <w:rsid w:val="16938FDF"/>
    <w:rsid w:val="1742CE99"/>
    <w:rsid w:val="17479BCC"/>
    <w:rsid w:val="1779CBF5"/>
    <w:rsid w:val="180346A2"/>
    <w:rsid w:val="180AE46F"/>
    <w:rsid w:val="1849C527"/>
    <w:rsid w:val="18688FED"/>
    <w:rsid w:val="1893DB82"/>
    <w:rsid w:val="18C5769D"/>
    <w:rsid w:val="19359A94"/>
    <w:rsid w:val="19545CA9"/>
    <w:rsid w:val="196E7618"/>
    <w:rsid w:val="19BF55A1"/>
    <w:rsid w:val="19C6EEE2"/>
    <w:rsid w:val="19E41E11"/>
    <w:rsid w:val="19E59588"/>
    <w:rsid w:val="1A1D4A88"/>
    <w:rsid w:val="1A2EF73F"/>
    <w:rsid w:val="1A6146FE"/>
    <w:rsid w:val="1A6DDDDA"/>
    <w:rsid w:val="1B66C615"/>
    <w:rsid w:val="1BE0C7DF"/>
    <w:rsid w:val="1C159CB1"/>
    <w:rsid w:val="1C1A8ACD"/>
    <w:rsid w:val="1C6A00DF"/>
    <w:rsid w:val="1CDEC002"/>
    <w:rsid w:val="1D1CEC2E"/>
    <w:rsid w:val="1D23E8C7"/>
    <w:rsid w:val="1D98E7C0"/>
    <w:rsid w:val="1DF67965"/>
    <w:rsid w:val="1E6E80EF"/>
    <w:rsid w:val="1EDB62B9"/>
    <w:rsid w:val="1EEF217D"/>
    <w:rsid w:val="1F026862"/>
    <w:rsid w:val="1F651A85"/>
    <w:rsid w:val="1F758112"/>
    <w:rsid w:val="1FA9EBA2"/>
    <w:rsid w:val="1FDDB79C"/>
    <w:rsid w:val="1FEF82A9"/>
    <w:rsid w:val="200DB3F5"/>
    <w:rsid w:val="201946EA"/>
    <w:rsid w:val="202E9725"/>
    <w:rsid w:val="203A3738"/>
    <w:rsid w:val="20528C61"/>
    <w:rsid w:val="2076009E"/>
    <w:rsid w:val="208C8C0C"/>
    <w:rsid w:val="2139287B"/>
    <w:rsid w:val="2140AC79"/>
    <w:rsid w:val="217C2011"/>
    <w:rsid w:val="21843247"/>
    <w:rsid w:val="21DCDFD8"/>
    <w:rsid w:val="21E52863"/>
    <w:rsid w:val="21F14ECE"/>
    <w:rsid w:val="22086D83"/>
    <w:rsid w:val="225F88C1"/>
    <w:rsid w:val="2292CC3C"/>
    <w:rsid w:val="22B95D84"/>
    <w:rsid w:val="2315585E"/>
    <w:rsid w:val="23328BC4"/>
    <w:rsid w:val="2349F95D"/>
    <w:rsid w:val="2371D7FA"/>
    <w:rsid w:val="23AB0471"/>
    <w:rsid w:val="23AC52A8"/>
    <w:rsid w:val="23E5DE96"/>
    <w:rsid w:val="24BB6B45"/>
    <w:rsid w:val="24F21B09"/>
    <w:rsid w:val="252EFAAC"/>
    <w:rsid w:val="256FEA98"/>
    <w:rsid w:val="25C31594"/>
    <w:rsid w:val="25C46C7D"/>
    <w:rsid w:val="25D07B63"/>
    <w:rsid w:val="25FBF64C"/>
    <w:rsid w:val="264CF920"/>
    <w:rsid w:val="26CA3ABE"/>
    <w:rsid w:val="26CACB0D"/>
    <w:rsid w:val="26FD3873"/>
    <w:rsid w:val="27030BF6"/>
    <w:rsid w:val="273FCA06"/>
    <w:rsid w:val="27841352"/>
    <w:rsid w:val="27A7B04C"/>
    <w:rsid w:val="27F0B707"/>
    <w:rsid w:val="28154B4F"/>
    <w:rsid w:val="28669B6E"/>
    <w:rsid w:val="2877AF07"/>
    <w:rsid w:val="2883B03C"/>
    <w:rsid w:val="2884B203"/>
    <w:rsid w:val="28889F38"/>
    <w:rsid w:val="28DC8C74"/>
    <w:rsid w:val="293A8387"/>
    <w:rsid w:val="293BFCA1"/>
    <w:rsid w:val="298499E2"/>
    <w:rsid w:val="299DC23F"/>
    <w:rsid w:val="29B4392D"/>
    <w:rsid w:val="29F2CF27"/>
    <w:rsid w:val="2A60EEB5"/>
    <w:rsid w:val="2B14C7A5"/>
    <w:rsid w:val="2B2857C9"/>
    <w:rsid w:val="2B886650"/>
    <w:rsid w:val="2B8BAFA4"/>
    <w:rsid w:val="2BAF4FC9"/>
    <w:rsid w:val="2BE0EB6A"/>
    <w:rsid w:val="2BF5B521"/>
    <w:rsid w:val="2BF83A55"/>
    <w:rsid w:val="2C512C3E"/>
    <w:rsid w:val="2C6F7730"/>
    <w:rsid w:val="2C722449"/>
    <w:rsid w:val="2C807EAF"/>
    <w:rsid w:val="2C9CE4EC"/>
    <w:rsid w:val="2CA1EBC3"/>
    <w:rsid w:val="2CAC6AC7"/>
    <w:rsid w:val="2CBC3AA4"/>
    <w:rsid w:val="2CC4282A"/>
    <w:rsid w:val="2CED1DDA"/>
    <w:rsid w:val="2D772213"/>
    <w:rsid w:val="2E14A727"/>
    <w:rsid w:val="2E51A66E"/>
    <w:rsid w:val="2E8D850F"/>
    <w:rsid w:val="2E973A20"/>
    <w:rsid w:val="2EE6F08B"/>
    <w:rsid w:val="2FC4BFF3"/>
    <w:rsid w:val="30455AA0"/>
    <w:rsid w:val="312AF598"/>
    <w:rsid w:val="31755CCD"/>
    <w:rsid w:val="3197994D"/>
    <w:rsid w:val="31A81058"/>
    <w:rsid w:val="31DF76D0"/>
    <w:rsid w:val="31E02060"/>
    <w:rsid w:val="31EDC45E"/>
    <w:rsid w:val="32191271"/>
    <w:rsid w:val="32581A74"/>
    <w:rsid w:val="32B0FC77"/>
    <w:rsid w:val="32C6C5F9"/>
    <w:rsid w:val="32E8184A"/>
    <w:rsid w:val="33112D47"/>
    <w:rsid w:val="333369AE"/>
    <w:rsid w:val="333F81E4"/>
    <w:rsid w:val="3346FE36"/>
    <w:rsid w:val="33473D21"/>
    <w:rsid w:val="33718945"/>
    <w:rsid w:val="3380F94A"/>
    <w:rsid w:val="33CF87DF"/>
    <w:rsid w:val="33E33F0C"/>
    <w:rsid w:val="33E866E2"/>
    <w:rsid w:val="343079F2"/>
    <w:rsid w:val="3454719E"/>
    <w:rsid w:val="3483E8AB"/>
    <w:rsid w:val="349C6B1C"/>
    <w:rsid w:val="35057E80"/>
    <w:rsid w:val="353B738C"/>
    <w:rsid w:val="3556320F"/>
    <w:rsid w:val="356D775E"/>
    <w:rsid w:val="35F31651"/>
    <w:rsid w:val="35FE66BB"/>
    <w:rsid w:val="36043944"/>
    <w:rsid w:val="360F4077"/>
    <w:rsid w:val="36B89A0C"/>
    <w:rsid w:val="36C41B82"/>
    <w:rsid w:val="36CE533A"/>
    <w:rsid w:val="36E0EED7"/>
    <w:rsid w:val="36F75EFD"/>
    <w:rsid w:val="3755B959"/>
    <w:rsid w:val="379A35D4"/>
    <w:rsid w:val="37CDDAC9"/>
    <w:rsid w:val="37ECC3C0"/>
    <w:rsid w:val="381B1962"/>
    <w:rsid w:val="38308866"/>
    <w:rsid w:val="38546A6D"/>
    <w:rsid w:val="38C75BF8"/>
    <w:rsid w:val="395759CE"/>
    <w:rsid w:val="39674A1D"/>
    <w:rsid w:val="399BDC28"/>
    <w:rsid w:val="39A53DB3"/>
    <w:rsid w:val="39AD949A"/>
    <w:rsid w:val="39F38ABB"/>
    <w:rsid w:val="3A4A7FC8"/>
    <w:rsid w:val="3AF1C969"/>
    <w:rsid w:val="3B21D102"/>
    <w:rsid w:val="3B347D39"/>
    <w:rsid w:val="3B677715"/>
    <w:rsid w:val="3B699F0D"/>
    <w:rsid w:val="3B8F5B1C"/>
    <w:rsid w:val="3BFED727"/>
    <w:rsid w:val="3CD25E6E"/>
    <w:rsid w:val="3CD8402D"/>
    <w:rsid w:val="3CE40B08"/>
    <w:rsid w:val="3D03F989"/>
    <w:rsid w:val="3D5BF630"/>
    <w:rsid w:val="3DCD1CDA"/>
    <w:rsid w:val="3DDAB814"/>
    <w:rsid w:val="3E5BCD74"/>
    <w:rsid w:val="3E9FC9EA"/>
    <w:rsid w:val="3EEC00BC"/>
    <w:rsid w:val="3EF2DC78"/>
    <w:rsid w:val="3F1F3FCD"/>
    <w:rsid w:val="3F369D7C"/>
    <w:rsid w:val="3F378E8E"/>
    <w:rsid w:val="3F50B6EB"/>
    <w:rsid w:val="3F60CB3E"/>
    <w:rsid w:val="3FA1D140"/>
    <w:rsid w:val="3FA43897"/>
    <w:rsid w:val="3FA54901"/>
    <w:rsid w:val="3FA60CB5"/>
    <w:rsid w:val="3FD1AF75"/>
    <w:rsid w:val="3FF79DD5"/>
    <w:rsid w:val="4009FF30"/>
    <w:rsid w:val="4012A7EC"/>
    <w:rsid w:val="4056E08B"/>
    <w:rsid w:val="40B170CC"/>
    <w:rsid w:val="40F56701"/>
    <w:rsid w:val="414906E8"/>
    <w:rsid w:val="41A5CF91"/>
    <w:rsid w:val="42215960"/>
    <w:rsid w:val="422B2453"/>
    <w:rsid w:val="426E3E3E"/>
    <w:rsid w:val="42BC5227"/>
    <w:rsid w:val="42BD6CBC"/>
    <w:rsid w:val="42CB2D9F"/>
    <w:rsid w:val="42FE3C14"/>
    <w:rsid w:val="43345E6C"/>
    <w:rsid w:val="4336017E"/>
    <w:rsid w:val="43B11CC5"/>
    <w:rsid w:val="43D2242D"/>
    <w:rsid w:val="440AFFB1"/>
    <w:rsid w:val="4476319E"/>
    <w:rsid w:val="44780460"/>
    <w:rsid w:val="44DD7053"/>
    <w:rsid w:val="45223929"/>
    <w:rsid w:val="45A5DF00"/>
    <w:rsid w:val="45C34BC5"/>
    <w:rsid w:val="45D35096"/>
    <w:rsid w:val="45E635A8"/>
    <w:rsid w:val="4635DCD6"/>
    <w:rsid w:val="463DCA5C"/>
    <w:rsid w:val="46B66E33"/>
    <w:rsid w:val="46BD76EF"/>
    <w:rsid w:val="46BE3BF2"/>
    <w:rsid w:val="4742A073"/>
    <w:rsid w:val="4753DB4A"/>
    <w:rsid w:val="47723B1E"/>
    <w:rsid w:val="47BF0A0A"/>
    <w:rsid w:val="47F9AFD1"/>
    <w:rsid w:val="4803885A"/>
    <w:rsid w:val="481CFE9B"/>
    <w:rsid w:val="4852E4C7"/>
    <w:rsid w:val="48CFCD1B"/>
    <w:rsid w:val="48DE70D4"/>
    <w:rsid w:val="48FE6056"/>
    <w:rsid w:val="49B0E176"/>
    <w:rsid w:val="4A15E053"/>
    <w:rsid w:val="4A2B8170"/>
    <w:rsid w:val="4A2EB363"/>
    <w:rsid w:val="4A5F157C"/>
    <w:rsid w:val="4A66CEFA"/>
    <w:rsid w:val="4AFDBDE3"/>
    <w:rsid w:val="4B094DF9"/>
    <w:rsid w:val="4B4866C6"/>
    <w:rsid w:val="4B4CB1D7"/>
    <w:rsid w:val="4B4E695D"/>
    <w:rsid w:val="4B5BF1BE"/>
    <w:rsid w:val="4B7EF9FC"/>
    <w:rsid w:val="4BD1EAC6"/>
    <w:rsid w:val="4BE7C793"/>
    <w:rsid w:val="4C44B542"/>
    <w:rsid w:val="4C6A0E32"/>
    <w:rsid w:val="4C77FD0D"/>
    <w:rsid w:val="4C80197C"/>
    <w:rsid w:val="4CAD0BE0"/>
    <w:rsid w:val="4CF06FBE"/>
    <w:rsid w:val="4D17FC31"/>
    <w:rsid w:val="4D6884DA"/>
    <w:rsid w:val="4DA5F7BA"/>
    <w:rsid w:val="4DA60EA2"/>
    <w:rsid w:val="4DB1E1F7"/>
    <w:rsid w:val="4DB798DB"/>
    <w:rsid w:val="4DC1F64A"/>
    <w:rsid w:val="4E2E622F"/>
    <w:rsid w:val="4E352F99"/>
    <w:rsid w:val="4E40EEBB"/>
    <w:rsid w:val="4E46B132"/>
    <w:rsid w:val="4EBDDB3A"/>
    <w:rsid w:val="4EC2264B"/>
    <w:rsid w:val="4EE017C6"/>
    <w:rsid w:val="4F022486"/>
    <w:rsid w:val="4F113C0A"/>
    <w:rsid w:val="4F66DAB5"/>
    <w:rsid w:val="4FB7BA3E"/>
    <w:rsid w:val="4FC35A51"/>
    <w:rsid w:val="4FE4ACA2"/>
    <w:rsid w:val="505DF6AC"/>
    <w:rsid w:val="5076D3B0"/>
    <w:rsid w:val="509DF4E7"/>
    <w:rsid w:val="50DFF73B"/>
    <w:rsid w:val="50EB6536"/>
    <w:rsid w:val="517DBEFC"/>
    <w:rsid w:val="51807D03"/>
    <w:rsid w:val="5239C548"/>
    <w:rsid w:val="529E7B77"/>
    <w:rsid w:val="531A2255"/>
    <w:rsid w:val="531F83E7"/>
    <w:rsid w:val="532D60FD"/>
    <w:rsid w:val="535FB142"/>
    <w:rsid w:val="53607EDF"/>
    <w:rsid w:val="537D0F83"/>
    <w:rsid w:val="53D595A9"/>
    <w:rsid w:val="53E847F7"/>
    <w:rsid w:val="5425C114"/>
    <w:rsid w:val="54334621"/>
    <w:rsid w:val="54BB734C"/>
    <w:rsid w:val="54C4BAD4"/>
    <w:rsid w:val="551B9496"/>
    <w:rsid w:val="554690B0"/>
    <w:rsid w:val="5559ED41"/>
    <w:rsid w:val="559BDE6E"/>
    <w:rsid w:val="55C4E162"/>
    <w:rsid w:val="55D61C39"/>
    <w:rsid w:val="564B1857"/>
    <w:rsid w:val="56B2F014"/>
    <w:rsid w:val="56B77742"/>
    <w:rsid w:val="56BE3A4D"/>
    <w:rsid w:val="56CD3830"/>
    <w:rsid w:val="578DCC57"/>
    <w:rsid w:val="5800D220"/>
    <w:rsid w:val="58306DE6"/>
    <w:rsid w:val="58332265"/>
    <w:rsid w:val="58383210"/>
    <w:rsid w:val="5864BD80"/>
    <w:rsid w:val="58A906CC"/>
    <w:rsid w:val="58C90768"/>
    <w:rsid w:val="590E632F"/>
    <w:rsid w:val="5989620B"/>
    <w:rsid w:val="598B8EE8"/>
    <w:rsid w:val="59A2E6B8"/>
    <w:rsid w:val="59B8EE3A"/>
    <w:rsid w:val="5A0CC678"/>
    <w:rsid w:val="5A325E46"/>
    <w:rsid w:val="5A3F622B"/>
    <w:rsid w:val="5BA896D9"/>
    <w:rsid w:val="5BAA9B54"/>
    <w:rsid w:val="5BC15676"/>
    <w:rsid w:val="5C1C34DA"/>
    <w:rsid w:val="5C474ADD"/>
    <w:rsid w:val="5C67E910"/>
    <w:rsid w:val="5D9717C3"/>
    <w:rsid w:val="5DAC2D15"/>
    <w:rsid w:val="5DB5732A"/>
    <w:rsid w:val="5DB5C108"/>
    <w:rsid w:val="5E5F000B"/>
    <w:rsid w:val="5E7013A4"/>
    <w:rsid w:val="5E82A314"/>
    <w:rsid w:val="5E9705CC"/>
    <w:rsid w:val="5E992CA6"/>
    <w:rsid w:val="5EDEFFAF"/>
    <w:rsid w:val="5EE0379B"/>
    <w:rsid w:val="5F039CC6"/>
    <w:rsid w:val="5F25D09A"/>
    <w:rsid w:val="5F62AF9E"/>
    <w:rsid w:val="5F8F1091"/>
    <w:rsid w:val="5F9449C0"/>
    <w:rsid w:val="5FDB064E"/>
    <w:rsid w:val="5FEC2746"/>
    <w:rsid w:val="60245749"/>
    <w:rsid w:val="604FD342"/>
    <w:rsid w:val="607719E0"/>
    <w:rsid w:val="60B1FC39"/>
    <w:rsid w:val="60C71865"/>
    <w:rsid w:val="60D8A2C6"/>
    <w:rsid w:val="61297853"/>
    <w:rsid w:val="618EB347"/>
    <w:rsid w:val="6196A0CD"/>
    <w:rsid w:val="6207C9D0"/>
    <w:rsid w:val="620A22E4"/>
    <w:rsid w:val="626A88E6"/>
    <w:rsid w:val="6282763A"/>
    <w:rsid w:val="6288B326"/>
    <w:rsid w:val="630A1C63"/>
    <w:rsid w:val="63E01960"/>
    <w:rsid w:val="63E372D9"/>
    <w:rsid w:val="6403FAE3"/>
    <w:rsid w:val="64506FA2"/>
    <w:rsid w:val="645CD756"/>
    <w:rsid w:val="648286E0"/>
    <w:rsid w:val="648655CE"/>
    <w:rsid w:val="64DF5528"/>
    <w:rsid w:val="64DF7C66"/>
    <w:rsid w:val="64EC2CE7"/>
    <w:rsid w:val="6500B4FA"/>
    <w:rsid w:val="65684029"/>
    <w:rsid w:val="656904E2"/>
    <w:rsid w:val="658789D4"/>
    <w:rsid w:val="65C3533A"/>
    <w:rsid w:val="65CFC690"/>
    <w:rsid w:val="6622262F"/>
    <w:rsid w:val="665E4F07"/>
    <w:rsid w:val="666A11F0"/>
    <w:rsid w:val="66E65B64"/>
    <w:rsid w:val="66EB4980"/>
    <w:rsid w:val="6704E228"/>
    <w:rsid w:val="674C5CE3"/>
    <w:rsid w:val="678AB717"/>
    <w:rsid w:val="678BF0BC"/>
    <w:rsid w:val="679656DB"/>
    <w:rsid w:val="67B6EA97"/>
    <w:rsid w:val="685E26C4"/>
    <w:rsid w:val="68913780"/>
    <w:rsid w:val="6923E0C5"/>
    <w:rsid w:val="6970661D"/>
    <w:rsid w:val="6B9E01F4"/>
    <w:rsid w:val="6BB9CC87"/>
    <w:rsid w:val="6BBF6479"/>
    <w:rsid w:val="6C403758"/>
    <w:rsid w:val="6C9167B3"/>
    <w:rsid w:val="6DA6212C"/>
    <w:rsid w:val="6E04AB73"/>
    <w:rsid w:val="6E408B06"/>
    <w:rsid w:val="6E7523D5"/>
    <w:rsid w:val="6EB79D9D"/>
    <w:rsid w:val="700085E7"/>
    <w:rsid w:val="702FD8F4"/>
    <w:rsid w:val="705C8208"/>
    <w:rsid w:val="70C82487"/>
    <w:rsid w:val="715EAA1D"/>
    <w:rsid w:val="7193A570"/>
    <w:rsid w:val="71ACC497"/>
    <w:rsid w:val="71EBE367"/>
    <w:rsid w:val="7243DACA"/>
    <w:rsid w:val="7247BF37"/>
    <w:rsid w:val="72B8B33E"/>
    <w:rsid w:val="72C53B8F"/>
    <w:rsid w:val="72EA2944"/>
    <w:rsid w:val="734894F8"/>
    <w:rsid w:val="7369470F"/>
    <w:rsid w:val="7380DD3B"/>
    <w:rsid w:val="739422CA"/>
    <w:rsid w:val="73D2FF57"/>
    <w:rsid w:val="7410A302"/>
    <w:rsid w:val="7486AFC3"/>
    <w:rsid w:val="74A21904"/>
    <w:rsid w:val="74BF73E0"/>
    <w:rsid w:val="74D702D1"/>
    <w:rsid w:val="7540077E"/>
    <w:rsid w:val="756900B3"/>
    <w:rsid w:val="75AC7363"/>
    <w:rsid w:val="75CE10B3"/>
    <w:rsid w:val="760263CD"/>
    <w:rsid w:val="7602802A"/>
    <w:rsid w:val="7627C5B0"/>
    <w:rsid w:val="7735CB72"/>
    <w:rsid w:val="775D5707"/>
    <w:rsid w:val="77B04604"/>
    <w:rsid w:val="781714A4"/>
    <w:rsid w:val="784119E7"/>
    <w:rsid w:val="78A42608"/>
    <w:rsid w:val="78EE8BED"/>
    <w:rsid w:val="78FD23F4"/>
    <w:rsid w:val="7919054C"/>
    <w:rsid w:val="79988B36"/>
    <w:rsid w:val="79F0C475"/>
    <w:rsid w:val="7A1378A1"/>
    <w:rsid w:val="7A1DD9B7"/>
    <w:rsid w:val="7A6513BE"/>
    <w:rsid w:val="7A667BA1"/>
    <w:rsid w:val="7AA67908"/>
    <w:rsid w:val="7B08AF68"/>
    <w:rsid w:val="7B1BE9E4"/>
    <w:rsid w:val="7B506A08"/>
    <w:rsid w:val="7B58255D"/>
    <w:rsid w:val="7B9E0E2B"/>
    <w:rsid w:val="7C51B132"/>
    <w:rsid w:val="7C522E98"/>
    <w:rsid w:val="7CAA8AE7"/>
    <w:rsid w:val="7D00535D"/>
    <w:rsid w:val="7D02298C"/>
    <w:rsid w:val="7D31F106"/>
    <w:rsid w:val="7DEC766F"/>
    <w:rsid w:val="7E85CCB4"/>
    <w:rsid w:val="7ECDC167"/>
    <w:rsid w:val="7F5BE706"/>
    <w:rsid w:val="7F5DCD71"/>
    <w:rsid w:val="7F8846D0"/>
    <w:rsid w:val="7F975698"/>
    <w:rsid w:val="7FFF219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16E64"/>
  <w15:chartTrackingRefBased/>
  <w15:docId w15:val="{1425FF81-7869-0D4B-A398-D62D51F1B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68AC"/>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FE3C6F"/>
    <w:pPr>
      <w:keepNext/>
      <w:keepLines/>
      <w:spacing w:before="200" w:after="0"/>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semiHidden/>
    <w:unhideWhenUsed/>
    <w:qFormat/>
    <w:rsid w:val="008A5AEA"/>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Headers">
    <w:name w:val="Policy Headers"/>
    <w:basedOn w:val="Heading2"/>
    <w:link w:val="PolicyHeadersChar"/>
    <w:qFormat/>
    <w:rsid w:val="00FE3C6F"/>
    <w:pPr>
      <w:keepLines w:val="0"/>
      <w:pBdr>
        <w:bottom w:val="single" w:sz="4" w:space="1" w:color="auto"/>
      </w:pBdr>
      <w:spacing w:before="240" w:after="60" w:line="240" w:lineRule="auto"/>
    </w:pPr>
    <w:rPr>
      <w:rFonts w:ascii="Arial" w:hAnsi="Arial" w:cs="Arial"/>
      <w:iCs/>
      <w:color w:val="auto"/>
      <w:sz w:val="28"/>
      <w:szCs w:val="28"/>
    </w:rPr>
  </w:style>
  <w:style w:type="character" w:customStyle="1" w:styleId="PolicyHeadersChar">
    <w:name w:val="Policy Headers Char"/>
    <w:link w:val="PolicyHeaders"/>
    <w:rsid w:val="00FE3C6F"/>
    <w:rPr>
      <w:rFonts w:ascii="Arial" w:eastAsia="Times New Roman" w:hAnsi="Arial" w:cs="Arial"/>
      <w:b/>
      <w:bCs/>
      <w:iCs/>
      <w:color w:val="4F81BD"/>
      <w:sz w:val="28"/>
      <w:szCs w:val="28"/>
    </w:rPr>
  </w:style>
  <w:style w:type="character" w:customStyle="1" w:styleId="Heading2Char">
    <w:name w:val="Heading 2 Char"/>
    <w:link w:val="Heading2"/>
    <w:uiPriority w:val="9"/>
    <w:semiHidden/>
    <w:rsid w:val="00FE3C6F"/>
    <w:rPr>
      <w:rFonts w:ascii="Cambria" w:eastAsia="Times New Roman" w:hAnsi="Cambria" w:cs="Times New Roman"/>
      <w:b/>
      <w:bCs/>
      <w:color w:val="4F81BD"/>
      <w:sz w:val="26"/>
      <w:szCs w:val="26"/>
    </w:rPr>
  </w:style>
  <w:style w:type="table" w:styleId="TableGrid">
    <w:name w:val="Table Grid"/>
    <w:basedOn w:val="TableNormal"/>
    <w:uiPriority w:val="59"/>
    <w:rsid w:val="00066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0">
    <w:name w:val="Pa20"/>
    <w:basedOn w:val="Normal"/>
    <w:next w:val="Normal"/>
    <w:uiPriority w:val="99"/>
    <w:rsid w:val="005A0386"/>
    <w:pPr>
      <w:autoSpaceDE w:val="0"/>
      <w:autoSpaceDN w:val="0"/>
      <w:adjustRightInd w:val="0"/>
      <w:spacing w:after="0" w:line="191" w:lineRule="atLeast"/>
    </w:pPr>
    <w:rPr>
      <w:rFonts w:ascii="Meta Plus Normal" w:hAnsi="Meta Plus Normal"/>
      <w:sz w:val="24"/>
      <w:szCs w:val="24"/>
    </w:rPr>
  </w:style>
  <w:style w:type="character" w:customStyle="1" w:styleId="A15">
    <w:name w:val="A15"/>
    <w:uiPriority w:val="99"/>
    <w:rsid w:val="005A0386"/>
    <w:rPr>
      <w:rFonts w:cs="Meta Plus Normal"/>
      <w:color w:val="000000"/>
      <w:sz w:val="14"/>
      <w:szCs w:val="14"/>
    </w:rPr>
  </w:style>
  <w:style w:type="character" w:styleId="Hyperlink">
    <w:name w:val="Hyperlink"/>
    <w:uiPriority w:val="99"/>
    <w:rsid w:val="00303A10"/>
    <w:rPr>
      <w:rFonts w:cs="Times New Roman"/>
      <w:color w:val="0000FF"/>
      <w:u w:val="single"/>
    </w:rPr>
  </w:style>
  <w:style w:type="paragraph" w:styleId="Header">
    <w:name w:val="header"/>
    <w:basedOn w:val="Normal"/>
    <w:link w:val="HeaderChar"/>
    <w:uiPriority w:val="99"/>
    <w:unhideWhenUsed/>
    <w:rsid w:val="00857088"/>
    <w:pPr>
      <w:tabs>
        <w:tab w:val="center" w:pos="4513"/>
        <w:tab w:val="right" w:pos="9026"/>
      </w:tabs>
    </w:pPr>
  </w:style>
  <w:style w:type="character" w:customStyle="1" w:styleId="HeaderChar">
    <w:name w:val="Header Char"/>
    <w:link w:val="Header"/>
    <w:uiPriority w:val="99"/>
    <w:rsid w:val="00857088"/>
    <w:rPr>
      <w:sz w:val="22"/>
      <w:szCs w:val="22"/>
      <w:lang w:eastAsia="en-US"/>
    </w:rPr>
  </w:style>
  <w:style w:type="paragraph" w:styleId="Footer">
    <w:name w:val="footer"/>
    <w:basedOn w:val="Normal"/>
    <w:link w:val="FooterChar"/>
    <w:uiPriority w:val="99"/>
    <w:unhideWhenUsed/>
    <w:rsid w:val="00857088"/>
    <w:pPr>
      <w:tabs>
        <w:tab w:val="center" w:pos="4513"/>
        <w:tab w:val="right" w:pos="9026"/>
      </w:tabs>
    </w:pPr>
  </w:style>
  <w:style w:type="character" w:customStyle="1" w:styleId="FooterChar">
    <w:name w:val="Footer Char"/>
    <w:link w:val="Footer"/>
    <w:uiPriority w:val="99"/>
    <w:rsid w:val="00857088"/>
    <w:rPr>
      <w:sz w:val="22"/>
      <w:szCs w:val="22"/>
      <w:lang w:eastAsia="en-US"/>
    </w:rPr>
  </w:style>
  <w:style w:type="paragraph" w:customStyle="1" w:styleId="Pa7">
    <w:name w:val="Pa7"/>
    <w:basedOn w:val="Normal"/>
    <w:next w:val="Normal"/>
    <w:uiPriority w:val="99"/>
    <w:rsid w:val="00204720"/>
    <w:pPr>
      <w:autoSpaceDE w:val="0"/>
      <w:autoSpaceDN w:val="0"/>
      <w:adjustRightInd w:val="0"/>
      <w:spacing w:after="0" w:line="221" w:lineRule="atLeast"/>
    </w:pPr>
    <w:rPr>
      <w:rFonts w:ascii="Meta Plus Normal" w:hAnsi="Meta Plus Normal"/>
      <w:sz w:val="24"/>
      <w:szCs w:val="24"/>
      <w:lang w:eastAsia="en-AU"/>
    </w:rPr>
  </w:style>
  <w:style w:type="paragraph" w:styleId="ListParagraph">
    <w:name w:val="List Paragraph"/>
    <w:aliases w:val="#List Paragraph,List Paragraph1,Recommendation,List Paragraph11,L,List Paragraph - bullet,List - bullet,List Paragraph - bullets,Use Case List Paragraph,Bullets,Bullet point,List Paragraph111,F5 List Paragraph,Dot pt,CV text,Table text,列出"/>
    <w:basedOn w:val="Normal"/>
    <w:link w:val="ListParagraphChar"/>
    <w:uiPriority w:val="34"/>
    <w:qFormat/>
    <w:rsid w:val="00123506"/>
    <w:pPr>
      <w:ind w:left="720"/>
      <w:contextualSpacing/>
    </w:pPr>
  </w:style>
  <w:style w:type="paragraph" w:customStyle="1" w:styleId="Default">
    <w:name w:val="Default"/>
    <w:rsid w:val="00E913FA"/>
    <w:pPr>
      <w:autoSpaceDE w:val="0"/>
      <w:autoSpaceDN w:val="0"/>
      <w:adjustRightInd w:val="0"/>
    </w:pPr>
    <w:rPr>
      <w:rFonts w:ascii="Symbol" w:hAnsi="Symbol" w:cs="Symbol"/>
      <w:color w:val="000000"/>
      <w:sz w:val="24"/>
      <w:szCs w:val="24"/>
      <w:lang w:eastAsia="en-AU"/>
    </w:rPr>
  </w:style>
  <w:style w:type="character" w:styleId="FootnoteReference">
    <w:name w:val="footnote reference"/>
    <w:rsid w:val="00A60672"/>
    <w:rPr>
      <w:rFonts w:cs="Times New Roman"/>
      <w:vertAlign w:val="superscript"/>
    </w:rPr>
  </w:style>
  <w:style w:type="paragraph" w:styleId="NoSpacing">
    <w:name w:val="No Spacing"/>
    <w:uiPriority w:val="1"/>
    <w:qFormat/>
    <w:rsid w:val="008A5AEA"/>
    <w:rPr>
      <w:sz w:val="22"/>
      <w:szCs w:val="22"/>
      <w:lang w:eastAsia="en-US"/>
    </w:rPr>
  </w:style>
  <w:style w:type="character" w:customStyle="1" w:styleId="Heading4Char">
    <w:name w:val="Heading 4 Char"/>
    <w:link w:val="Heading4"/>
    <w:uiPriority w:val="9"/>
    <w:semiHidden/>
    <w:rsid w:val="008A5AEA"/>
    <w:rPr>
      <w:rFonts w:ascii="Calibri" w:eastAsia="Times New Roman" w:hAnsi="Calibri" w:cs="Times New Roman"/>
      <w:b/>
      <w:bCs/>
      <w:sz w:val="28"/>
      <w:szCs w:val="28"/>
      <w:lang w:eastAsia="en-US"/>
    </w:rPr>
  </w:style>
  <w:style w:type="paragraph" w:styleId="NormalWeb">
    <w:name w:val="Normal (Web)"/>
    <w:basedOn w:val="Normal"/>
    <w:uiPriority w:val="99"/>
    <w:semiHidden/>
    <w:unhideWhenUsed/>
    <w:rsid w:val="008A5AEA"/>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olicyheading2pt">
    <w:name w:val="Policy heading 2pt"/>
    <w:basedOn w:val="Normal"/>
    <w:link w:val="Policyheading2ptChar"/>
    <w:uiPriority w:val="1"/>
    <w:qFormat/>
    <w:rsid w:val="35057E80"/>
    <w:pPr>
      <w:spacing w:after="40"/>
    </w:pPr>
    <w:rPr>
      <w:rFonts w:cs="Calibri"/>
      <w:b/>
      <w:bCs/>
      <w:sz w:val="36"/>
      <w:szCs w:val="36"/>
    </w:rPr>
  </w:style>
  <w:style w:type="character" w:customStyle="1" w:styleId="Policyheading2ptChar">
    <w:name w:val="Policy heading 2pt Char"/>
    <w:link w:val="Policyheading2pt"/>
    <w:uiPriority w:val="1"/>
    <w:rsid w:val="35057E80"/>
    <w:rPr>
      <w:rFonts w:ascii="Calibri" w:eastAsia="Calibri" w:hAnsi="Calibri" w:cs="Calibri"/>
      <w:b/>
      <w:bCs/>
      <w:sz w:val="36"/>
      <w:szCs w:val="36"/>
      <w:lang w:eastAsia="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n-US"/>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112CC"/>
    <w:rPr>
      <w:b/>
      <w:bCs/>
    </w:rPr>
  </w:style>
  <w:style w:type="character" w:customStyle="1" w:styleId="CommentSubjectChar">
    <w:name w:val="Comment Subject Char"/>
    <w:link w:val="CommentSubject"/>
    <w:uiPriority w:val="99"/>
    <w:semiHidden/>
    <w:rsid w:val="00A112CC"/>
    <w:rPr>
      <w:b/>
      <w:bCs/>
      <w:lang w:eastAsia="en-US"/>
    </w:rPr>
  </w:style>
  <w:style w:type="character" w:styleId="FollowedHyperlink">
    <w:name w:val="FollowedHyperlink"/>
    <w:basedOn w:val="DefaultParagraphFont"/>
    <w:uiPriority w:val="99"/>
    <w:semiHidden/>
    <w:unhideWhenUsed/>
    <w:rsid w:val="00514836"/>
    <w:rPr>
      <w:color w:val="954F72" w:themeColor="followedHyperlink"/>
      <w:u w:val="single"/>
    </w:rPr>
  </w:style>
  <w:style w:type="paragraph" w:customStyle="1" w:styleId="TableParagraph">
    <w:name w:val="Table Paragraph"/>
    <w:basedOn w:val="Normal"/>
    <w:uiPriority w:val="1"/>
    <w:qFormat/>
    <w:rsid w:val="00157D52"/>
    <w:pPr>
      <w:widowControl w:val="0"/>
      <w:autoSpaceDE w:val="0"/>
      <w:autoSpaceDN w:val="0"/>
      <w:spacing w:after="0" w:line="240" w:lineRule="auto"/>
    </w:pPr>
    <w:rPr>
      <w:rFonts w:cs="Calibri"/>
      <w:lang w:val="en-US"/>
    </w:rPr>
  </w:style>
  <w:style w:type="character" w:customStyle="1" w:styleId="ListParagraphChar">
    <w:name w:val="List Paragraph Char"/>
    <w:aliases w:val="#List Paragraph Char,List Paragraph1 Char,Recommendation Char,List Paragraph11 Char,L Char,List Paragraph - bullet Char,List - bullet Char,List Paragraph - bullets Char,Use Case List Paragraph Char,Bullets Char,Bullet point Char"/>
    <w:basedOn w:val="DefaultParagraphFont"/>
    <w:link w:val="ListParagraph"/>
    <w:uiPriority w:val="34"/>
    <w:qFormat/>
    <w:rsid w:val="00AB3B55"/>
    <w:rPr>
      <w:sz w:val="22"/>
      <w:szCs w:val="22"/>
      <w:lang w:eastAsia="en-US"/>
    </w:rPr>
  </w:style>
  <w:style w:type="character" w:styleId="UnresolvedMention">
    <w:name w:val="Unresolved Mention"/>
    <w:basedOn w:val="DefaultParagraphFont"/>
    <w:uiPriority w:val="99"/>
    <w:semiHidden/>
    <w:unhideWhenUsed/>
    <w:rsid w:val="00B977A0"/>
    <w:rPr>
      <w:color w:val="605E5C"/>
      <w:shd w:val="clear" w:color="auto" w:fill="E1DFDD"/>
    </w:rPr>
  </w:style>
  <w:style w:type="character" w:styleId="Emphasis">
    <w:name w:val="Emphasis"/>
    <w:basedOn w:val="DefaultParagraphFont"/>
    <w:uiPriority w:val="20"/>
    <w:qFormat/>
    <w:rsid w:val="00DF55CD"/>
    <w:rPr>
      <w:i/>
      <w:iCs/>
    </w:rPr>
  </w:style>
  <w:style w:type="character" w:customStyle="1" w:styleId="apple-converted-space">
    <w:name w:val="apple-converted-space"/>
    <w:basedOn w:val="DefaultParagraphFont"/>
    <w:rsid w:val="00DF55CD"/>
  </w:style>
  <w:style w:type="character" w:styleId="Mention">
    <w:name w:val="Mention"/>
    <w:basedOn w:val="DefaultParagraphFont"/>
    <w:uiPriority w:val="99"/>
    <w:unhideWhenUsed/>
    <w:rsid w:val="000E6DAF"/>
    <w:rPr>
      <w:color w:val="2B579A"/>
      <w:shd w:val="clear" w:color="auto" w:fill="E6E6E6"/>
    </w:rPr>
  </w:style>
  <w:style w:type="table" w:styleId="PlainTable5">
    <w:name w:val="Plain Table 5"/>
    <w:basedOn w:val="TableNormal"/>
    <w:uiPriority w:val="45"/>
    <w:rsid w:val="00CD527A"/>
    <w:rPr>
      <w:rFonts w:asciiTheme="minorHAnsi" w:eastAsiaTheme="minorHAnsi" w:hAnsiTheme="minorHAnsi" w:cstheme="minorBidi"/>
      <w:kern w:val="2"/>
      <w:sz w:val="24"/>
      <w:szCs w:val="24"/>
      <w:lang w:val="en-US" w:eastAsia="en-US"/>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23327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ageNumber">
    <w:name w:val="page number"/>
    <w:basedOn w:val="DefaultParagraphFont"/>
    <w:uiPriority w:val="99"/>
    <w:semiHidden/>
    <w:unhideWhenUsed/>
    <w:rsid w:val="008B1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6378">
      <w:bodyDiv w:val="1"/>
      <w:marLeft w:val="0"/>
      <w:marRight w:val="0"/>
      <w:marTop w:val="0"/>
      <w:marBottom w:val="0"/>
      <w:divBdr>
        <w:top w:val="none" w:sz="0" w:space="0" w:color="auto"/>
        <w:left w:val="none" w:sz="0" w:space="0" w:color="auto"/>
        <w:bottom w:val="none" w:sz="0" w:space="0" w:color="auto"/>
        <w:right w:val="none" w:sz="0" w:space="0" w:color="auto"/>
      </w:divBdr>
      <w:divsChild>
        <w:div w:id="1880701612">
          <w:marLeft w:val="0"/>
          <w:marRight w:val="0"/>
          <w:marTop w:val="0"/>
          <w:marBottom w:val="0"/>
          <w:divBdr>
            <w:top w:val="none" w:sz="0" w:space="0" w:color="auto"/>
            <w:left w:val="none" w:sz="0" w:space="0" w:color="auto"/>
            <w:bottom w:val="none" w:sz="0" w:space="0" w:color="auto"/>
            <w:right w:val="none" w:sz="0" w:space="0" w:color="auto"/>
          </w:divBdr>
          <w:divsChild>
            <w:div w:id="381753172">
              <w:marLeft w:val="0"/>
              <w:marRight w:val="0"/>
              <w:marTop w:val="0"/>
              <w:marBottom w:val="0"/>
              <w:divBdr>
                <w:top w:val="none" w:sz="0" w:space="0" w:color="auto"/>
                <w:left w:val="none" w:sz="0" w:space="0" w:color="auto"/>
                <w:bottom w:val="none" w:sz="0" w:space="0" w:color="auto"/>
                <w:right w:val="none" w:sz="0" w:space="0" w:color="auto"/>
              </w:divBdr>
              <w:divsChild>
                <w:div w:id="866798681">
                  <w:marLeft w:val="0"/>
                  <w:marRight w:val="0"/>
                  <w:marTop w:val="0"/>
                  <w:marBottom w:val="0"/>
                  <w:divBdr>
                    <w:top w:val="none" w:sz="0" w:space="0" w:color="auto"/>
                    <w:left w:val="none" w:sz="0" w:space="0" w:color="auto"/>
                    <w:bottom w:val="none" w:sz="0" w:space="0" w:color="auto"/>
                    <w:right w:val="none" w:sz="0" w:space="0" w:color="auto"/>
                  </w:divBdr>
                  <w:divsChild>
                    <w:div w:id="99661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69529">
      <w:bodyDiv w:val="1"/>
      <w:marLeft w:val="0"/>
      <w:marRight w:val="0"/>
      <w:marTop w:val="0"/>
      <w:marBottom w:val="0"/>
      <w:divBdr>
        <w:top w:val="none" w:sz="0" w:space="0" w:color="auto"/>
        <w:left w:val="none" w:sz="0" w:space="0" w:color="auto"/>
        <w:bottom w:val="none" w:sz="0" w:space="0" w:color="auto"/>
        <w:right w:val="none" w:sz="0" w:space="0" w:color="auto"/>
      </w:divBdr>
      <w:divsChild>
        <w:div w:id="647592592">
          <w:marLeft w:val="0"/>
          <w:marRight w:val="0"/>
          <w:marTop w:val="0"/>
          <w:marBottom w:val="0"/>
          <w:divBdr>
            <w:top w:val="none" w:sz="0" w:space="0" w:color="auto"/>
            <w:left w:val="none" w:sz="0" w:space="0" w:color="auto"/>
            <w:bottom w:val="none" w:sz="0" w:space="0" w:color="auto"/>
            <w:right w:val="none" w:sz="0" w:space="0" w:color="auto"/>
          </w:divBdr>
        </w:div>
      </w:divsChild>
    </w:div>
    <w:div w:id="169295921">
      <w:bodyDiv w:val="1"/>
      <w:marLeft w:val="0"/>
      <w:marRight w:val="0"/>
      <w:marTop w:val="0"/>
      <w:marBottom w:val="0"/>
      <w:divBdr>
        <w:top w:val="none" w:sz="0" w:space="0" w:color="auto"/>
        <w:left w:val="none" w:sz="0" w:space="0" w:color="auto"/>
        <w:bottom w:val="none" w:sz="0" w:space="0" w:color="auto"/>
        <w:right w:val="none" w:sz="0" w:space="0" w:color="auto"/>
      </w:divBdr>
      <w:divsChild>
        <w:div w:id="860124579">
          <w:marLeft w:val="0"/>
          <w:marRight w:val="0"/>
          <w:marTop w:val="0"/>
          <w:marBottom w:val="0"/>
          <w:divBdr>
            <w:top w:val="none" w:sz="0" w:space="0" w:color="auto"/>
            <w:left w:val="none" w:sz="0" w:space="0" w:color="auto"/>
            <w:bottom w:val="none" w:sz="0" w:space="0" w:color="auto"/>
            <w:right w:val="none" w:sz="0" w:space="0" w:color="auto"/>
          </w:divBdr>
          <w:divsChild>
            <w:div w:id="63527513">
              <w:marLeft w:val="0"/>
              <w:marRight w:val="0"/>
              <w:marTop w:val="0"/>
              <w:marBottom w:val="0"/>
              <w:divBdr>
                <w:top w:val="none" w:sz="0" w:space="0" w:color="auto"/>
                <w:left w:val="none" w:sz="0" w:space="0" w:color="auto"/>
                <w:bottom w:val="none" w:sz="0" w:space="0" w:color="auto"/>
                <w:right w:val="none" w:sz="0" w:space="0" w:color="auto"/>
              </w:divBdr>
              <w:divsChild>
                <w:div w:id="1321692071">
                  <w:marLeft w:val="0"/>
                  <w:marRight w:val="0"/>
                  <w:marTop w:val="0"/>
                  <w:marBottom w:val="0"/>
                  <w:divBdr>
                    <w:top w:val="none" w:sz="0" w:space="0" w:color="auto"/>
                    <w:left w:val="none" w:sz="0" w:space="0" w:color="auto"/>
                    <w:bottom w:val="none" w:sz="0" w:space="0" w:color="auto"/>
                    <w:right w:val="none" w:sz="0" w:space="0" w:color="auto"/>
                  </w:divBdr>
                  <w:divsChild>
                    <w:div w:id="2006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52997">
      <w:bodyDiv w:val="1"/>
      <w:marLeft w:val="0"/>
      <w:marRight w:val="0"/>
      <w:marTop w:val="0"/>
      <w:marBottom w:val="0"/>
      <w:divBdr>
        <w:top w:val="none" w:sz="0" w:space="0" w:color="auto"/>
        <w:left w:val="none" w:sz="0" w:space="0" w:color="auto"/>
        <w:bottom w:val="none" w:sz="0" w:space="0" w:color="auto"/>
        <w:right w:val="none" w:sz="0" w:space="0" w:color="auto"/>
      </w:divBdr>
      <w:divsChild>
        <w:div w:id="1861236330">
          <w:marLeft w:val="0"/>
          <w:marRight w:val="0"/>
          <w:marTop w:val="0"/>
          <w:marBottom w:val="0"/>
          <w:divBdr>
            <w:top w:val="none" w:sz="0" w:space="0" w:color="auto"/>
            <w:left w:val="none" w:sz="0" w:space="0" w:color="auto"/>
            <w:bottom w:val="none" w:sz="0" w:space="0" w:color="auto"/>
            <w:right w:val="none" w:sz="0" w:space="0" w:color="auto"/>
          </w:divBdr>
          <w:divsChild>
            <w:div w:id="1137139251">
              <w:marLeft w:val="0"/>
              <w:marRight w:val="0"/>
              <w:marTop w:val="0"/>
              <w:marBottom w:val="0"/>
              <w:divBdr>
                <w:top w:val="none" w:sz="0" w:space="0" w:color="auto"/>
                <w:left w:val="none" w:sz="0" w:space="0" w:color="auto"/>
                <w:bottom w:val="none" w:sz="0" w:space="0" w:color="auto"/>
                <w:right w:val="none" w:sz="0" w:space="0" w:color="auto"/>
              </w:divBdr>
              <w:divsChild>
                <w:div w:id="2133867219">
                  <w:marLeft w:val="0"/>
                  <w:marRight w:val="0"/>
                  <w:marTop w:val="0"/>
                  <w:marBottom w:val="0"/>
                  <w:divBdr>
                    <w:top w:val="none" w:sz="0" w:space="0" w:color="auto"/>
                    <w:left w:val="none" w:sz="0" w:space="0" w:color="auto"/>
                    <w:bottom w:val="none" w:sz="0" w:space="0" w:color="auto"/>
                    <w:right w:val="none" w:sz="0" w:space="0" w:color="auto"/>
                  </w:divBdr>
                  <w:divsChild>
                    <w:div w:id="3823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27624">
      <w:bodyDiv w:val="1"/>
      <w:marLeft w:val="0"/>
      <w:marRight w:val="0"/>
      <w:marTop w:val="0"/>
      <w:marBottom w:val="0"/>
      <w:divBdr>
        <w:top w:val="none" w:sz="0" w:space="0" w:color="auto"/>
        <w:left w:val="none" w:sz="0" w:space="0" w:color="auto"/>
        <w:bottom w:val="none" w:sz="0" w:space="0" w:color="auto"/>
        <w:right w:val="none" w:sz="0" w:space="0" w:color="auto"/>
      </w:divBdr>
    </w:div>
    <w:div w:id="295456185">
      <w:bodyDiv w:val="1"/>
      <w:marLeft w:val="0"/>
      <w:marRight w:val="0"/>
      <w:marTop w:val="0"/>
      <w:marBottom w:val="0"/>
      <w:divBdr>
        <w:top w:val="none" w:sz="0" w:space="0" w:color="auto"/>
        <w:left w:val="none" w:sz="0" w:space="0" w:color="auto"/>
        <w:bottom w:val="none" w:sz="0" w:space="0" w:color="auto"/>
        <w:right w:val="none" w:sz="0" w:space="0" w:color="auto"/>
      </w:divBdr>
    </w:div>
    <w:div w:id="298386304">
      <w:bodyDiv w:val="1"/>
      <w:marLeft w:val="0"/>
      <w:marRight w:val="0"/>
      <w:marTop w:val="0"/>
      <w:marBottom w:val="0"/>
      <w:divBdr>
        <w:top w:val="none" w:sz="0" w:space="0" w:color="auto"/>
        <w:left w:val="none" w:sz="0" w:space="0" w:color="auto"/>
        <w:bottom w:val="none" w:sz="0" w:space="0" w:color="auto"/>
        <w:right w:val="none" w:sz="0" w:space="0" w:color="auto"/>
      </w:divBdr>
    </w:div>
    <w:div w:id="306590283">
      <w:bodyDiv w:val="1"/>
      <w:marLeft w:val="0"/>
      <w:marRight w:val="0"/>
      <w:marTop w:val="0"/>
      <w:marBottom w:val="0"/>
      <w:divBdr>
        <w:top w:val="none" w:sz="0" w:space="0" w:color="auto"/>
        <w:left w:val="none" w:sz="0" w:space="0" w:color="auto"/>
        <w:bottom w:val="none" w:sz="0" w:space="0" w:color="auto"/>
        <w:right w:val="none" w:sz="0" w:space="0" w:color="auto"/>
      </w:divBdr>
    </w:div>
    <w:div w:id="389038218">
      <w:bodyDiv w:val="1"/>
      <w:marLeft w:val="0"/>
      <w:marRight w:val="0"/>
      <w:marTop w:val="0"/>
      <w:marBottom w:val="0"/>
      <w:divBdr>
        <w:top w:val="none" w:sz="0" w:space="0" w:color="auto"/>
        <w:left w:val="none" w:sz="0" w:space="0" w:color="auto"/>
        <w:bottom w:val="none" w:sz="0" w:space="0" w:color="auto"/>
        <w:right w:val="none" w:sz="0" w:space="0" w:color="auto"/>
      </w:divBdr>
    </w:div>
    <w:div w:id="414478891">
      <w:bodyDiv w:val="1"/>
      <w:marLeft w:val="0"/>
      <w:marRight w:val="0"/>
      <w:marTop w:val="0"/>
      <w:marBottom w:val="0"/>
      <w:divBdr>
        <w:top w:val="none" w:sz="0" w:space="0" w:color="auto"/>
        <w:left w:val="none" w:sz="0" w:space="0" w:color="auto"/>
        <w:bottom w:val="none" w:sz="0" w:space="0" w:color="auto"/>
        <w:right w:val="none" w:sz="0" w:space="0" w:color="auto"/>
      </w:divBdr>
      <w:divsChild>
        <w:div w:id="1641617800">
          <w:marLeft w:val="0"/>
          <w:marRight w:val="0"/>
          <w:marTop w:val="0"/>
          <w:marBottom w:val="0"/>
          <w:divBdr>
            <w:top w:val="none" w:sz="0" w:space="0" w:color="auto"/>
            <w:left w:val="none" w:sz="0" w:space="0" w:color="auto"/>
            <w:bottom w:val="none" w:sz="0" w:space="0" w:color="auto"/>
            <w:right w:val="none" w:sz="0" w:space="0" w:color="auto"/>
          </w:divBdr>
          <w:divsChild>
            <w:div w:id="1421638700">
              <w:marLeft w:val="0"/>
              <w:marRight w:val="0"/>
              <w:marTop w:val="0"/>
              <w:marBottom w:val="0"/>
              <w:divBdr>
                <w:top w:val="none" w:sz="0" w:space="0" w:color="auto"/>
                <w:left w:val="none" w:sz="0" w:space="0" w:color="auto"/>
                <w:bottom w:val="none" w:sz="0" w:space="0" w:color="auto"/>
                <w:right w:val="none" w:sz="0" w:space="0" w:color="auto"/>
              </w:divBdr>
              <w:divsChild>
                <w:div w:id="348487120">
                  <w:marLeft w:val="0"/>
                  <w:marRight w:val="0"/>
                  <w:marTop w:val="0"/>
                  <w:marBottom w:val="0"/>
                  <w:divBdr>
                    <w:top w:val="none" w:sz="0" w:space="0" w:color="auto"/>
                    <w:left w:val="none" w:sz="0" w:space="0" w:color="auto"/>
                    <w:bottom w:val="none" w:sz="0" w:space="0" w:color="auto"/>
                    <w:right w:val="none" w:sz="0" w:space="0" w:color="auto"/>
                  </w:divBdr>
                  <w:divsChild>
                    <w:div w:id="7221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900455">
      <w:bodyDiv w:val="1"/>
      <w:marLeft w:val="0"/>
      <w:marRight w:val="0"/>
      <w:marTop w:val="0"/>
      <w:marBottom w:val="0"/>
      <w:divBdr>
        <w:top w:val="none" w:sz="0" w:space="0" w:color="auto"/>
        <w:left w:val="none" w:sz="0" w:space="0" w:color="auto"/>
        <w:bottom w:val="none" w:sz="0" w:space="0" w:color="auto"/>
        <w:right w:val="none" w:sz="0" w:space="0" w:color="auto"/>
      </w:divBdr>
      <w:divsChild>
        <w:div w:id="18435622">
          <w:marLeft w:val="0"/>
          <w:marRight w:val="0"/>
          <w:marTop w:val="0"/>
          <w:marBottom w:val="0"/>
          <w:divBdr>
            <w:top w:val="none" w:sz="0" w:space="0" w:color="auto"/>
            <w:left w:val="none" w:sz="0" w:space="0" w:color="auto"/>
            <w:bottom w:val="none" w:sz="0" w:space="0" w:color="auto"/>
            <w:right w:val="none" w:sz="0" w:space="0" w:color="auto"/>
          </w:divBdr>
          <w:divsChild>
            <w:div w:id="742096448">
              <w:marLeft w:val="0"/>
              <w:marRight w:val="0"/>
              <w:marTop w:val="0"/>
              <w:marBottom w:val="0"/>
              <w:divBdr>
                <w:top w:val="none" w:sz="0" w:space="0" w:color="auto"/>
                <w:left w:val="none" w:sz="0" w:space="0" w:color="auto"/>
                <w:bottom w:val="none" w:sz="0" w:space="0" w:color="auto"/>
                <w:right w:val="none" w:sz="0" w:space="0" w:color="auto"/>
              </w:divBdr>
              <w:divsChild>
                <w:div w:id="1156998906">
                  <w:marLeft w:val="0"/>
                  <w:marRight w:val="0"/>
                  <w:marTop w:val="0"/>
                  <w:marBottom w:val="0"/>
                  <w:divBdr>
                    <w:top w:val="none" w:sz="0" w:space="0" w:color="auto"/>
                    <w:left w:val="none" w:sz="0" w:space="0" w:color="auto"/>
                    <w:bottom w:val="none" w:sz="0" w:space="0" w:color="auto"/>
                    <w:right w:val="none" w:sz="0" w:space="0" w:color="auto"/>
                  </w:divBdr>
                  <w:divsChild>
                    <w:div w:id="115726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799603">
      <w:bodyDiv w:val="1"/>
      <w:marLeft w:val="0"/>
      <w:marRight w:val="0"/>
      <w:marTop w:val="0"/>
      <w:marBottom w:val="0"/>
      <w:divBdr>
        <w:top w:val="none" w:sz="0" w:space="0" w:color="auto"/>
        <w:left w:val="none" w:sz="0" w:space="0" w:color="auto"/>
        <w:bottom w:val="none" w:sz="0" w:space="0" w:color="auto"/>
        <w:right w:val="none" w:sz="0" w:space="0" w:color="auto"/>
      </w:divBdr>
      <w:divsChild>
        <w:div w:id="681397631">
          <w:marLeft w:val="0"/>
          <w:marRight w:val="0"/>
          <w:marTop w:val="0"/>
          <w:marBottom w:val="0"/>
          <w:divBdr>
            <w:top w:val="none" w:sz="0" w:space="0" w:color="auto"/>
            <w:left w:val="none" w:sz="0" w:space="0" w:color="auto"/>
            <w:bottom w:val="none" w:sz="0" w:space="0" w:color="auto"/>
            <w:right w:val="none" w:sz="0" w:space="0" w:color="auto"/>
          </w:divBdr>
          <w:divsChild>
            <w:div w:id="394275907">
              <w:marLeft w:val="0"/>
              <w:marRight w:val="0"/>
              <w:marTop w:val="0"/>
              <w:marBottom w:val="0"/>
              <w:divBdr>
                <w:top w:val="none" w:sz="0" w:space="0" w:color="auto"/>
                <w:left w:val="none" w:sz="0" w:space="0" w:color="auto"/>
                <w:bottom w:val="none" w:sz="0" w:space="0" w:color="auto"/>
                <w:right w:val="none" w:sz="0" w:space="0" w:color="auto"/>
              </w:divBdr>
              <w:divsChild>
                <w:div w:id="1368945486">
                  <w:marLeft w:val="0"/>
                  <w:marRight w:val="0"/>
                  <w:marTop w:val="0"/>
                  <w:marBottom w:val="0"/>
                  <w:divBdr>
                    <w:top w:val="none" w:sz="0" w:space="0" w:color="auto"/>
                    <w:left w:val="none" w:sz="0" w:space="0" w:color="auto"/>
                    <w:bottom w:val="none" w:sz="0" w:space="0" w:color="auto"/>
                    <w:right w:val="none" w:sz="0" w:space="0" w:color="auto"/>
                  </w:divBdr>
                  <w:divsChild>
                    <w:div w:id="186432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966783">
      <w:bodyDiv w:val="1"/>
      <w:marLeft w:val="0"/>
      <w:marRight w:val="0"/>
      <w:marTop w:val="0"/>
      <w:marBottom w:val="0"/>
      <w:divBdr>
        <w:top w:val="none" w:sz="0" w:space="0" w:color="auto"/>
        <w:left w:val="none" w:sz="0" w:space="0" w:color="auto"/>
        <w:bottom w:val="none" w:sz="0" w:space="0" w:color="auto"/>
        <w:right w:val="none" w:sz="0" w:space="0" w:color="auto"/>
      </w:divBdr>
    </w:div>
    <w:div w:id="682708037">
      <w:bodyDiv w:val="1"/>
      <w:marLeft w:val="0"/>
      <w:marRight w:val="0"/>
      <w:marTop w:val="0"/>
      <w:marBottom w:val="0"/>
      <w:divBdr>
        <w:top w:val="none" w:sz="0" w:space="0" w:color="auto"/>
        <w:left w:val="none" w:sz="0" w:space="0" w:color="auto"/>
        <w:bottom w:val="none" w:sz="0" w:space="0" w:color="auto"/>
        <w:right w:val="none" w:sz="0" w:space="0" w:color="auto"/>
      </w:divBdr>
      <w:divsChild>
        <w:div w:id="1805729667">
          <w:marLeft w:val="0"/>
          <w:marRight w:val="0"/>
          <w:marTop w:val="0"/>
          <w:marBottom w:val="0"/>
          <w:divBdr>
            <w:top w:val="none" w:sz="0" w:space="0" w:color="auto"/>
            <w:left w:val="none" w:sz="0" w:space="0" w:color="auto"/>
            <w:bottom w:val="none" w:sz="0" w:space="0" w:color="auto"/>
            <w:right w:val="none" w:sz="0" w:space="0" w:color="auto"/>
          </w:divBdr>
          <w:divsChild>
            <w:div w:id="909191410">
              <w:marLeft w:val="0"/>
              <w:marRight w:val="0"/>
              <w:marTop w:val="0"/>
              <w:marBottom w:val="0"/>
              <w:divBdr>
                <w:top w:val="none" w:sz="0" w:space="0" w:color="auto"/>
                <w:left w:val="none" w:sz="0" w:space="0" w:color="auto"/>
                <w:bottom w:val="none" w:sz="0" w:space="0" w:color="auto"/>
                <w:right w:val="none" w:sz="0" w:space="0" w:color="auto"/>
              </w:divBdr>
              <w:divsChild>
                <w:div w:id="1140002114">
                  <w:marLeft w:val="0"/>
                  <w:marRight w:val="0"/>
                  <w:marTop w:val="0"/>
                  <w:marBottom w:val="0"/>
                  <w:divBdr>
                    <w:top w:val="none" w:sz="0" w:space="0" w:color="auto"/>
                    <w:left w:val="none" w:sz="0" w:space="0" w:color="auto"/>
                    <w:bottom w:val="none" w:sz="0" w:space="0" w:color="auto"/>
                    <w:right w:val="none" w:sz="0" w:space="0" w:color="auto"/>
                  </w:divBdr>
                  <w:divsChild>
                    <w:div w:id="11680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642246">
      <w:bodyDiv w:val="1"/>
      <w:marLeft w:val="0"/>
      <w:marRight w:val="0"/>
      <w:marTop w:val="0"/>
      <w:marBottom w:val="0"/>
      <w:divBdr>
        <w:top w:val="none" w:sz="0" w:space="0" w:color="auto"/>
        <w:left w:val="none" w:sz="0" w:space="0" w:color="auto"/>
        <w:bottom w:val="none" w:sz="0" w:space="0" w:color="auto"/>
        <w:right w:val="none" w:sz="0" w:space="0" w:color="auto"/>
      </w:divBdr>
      <w:divsChild>
        <w:div w:id="940801377">
          <w:marLeft w:val="0"/>
          <w:marRight w:val="0"/>
          <w:marTop w:val="0"/>
          <w:marBottom w:val="0"/>
          <w:divBdr>
            <w:top w:val="none" w:sz="0" w:space="0" w:color="auto"/>
            <w:left w:val="none" w:sz="0" w:space="0" w:color="auto"/>
            <w:bottom w:val="none" w:sz="0" w:space="0" w:color="auto"/>
            <w:right w:val="none" w:sz="0" w:space="0" w:color="auto"/>
          </w:divBdr>
        </w:div>
      </w:divsChild>
    </w:div>
    <w:div w:id="699166714">
      <w:bodyDiv w:val="1"/>
      <w:marLeft w:val="0"/>
      <w:marRight w:val="0"/>
      <w:marTop w:val="0"/>
      <w:marBottom w:val="0"/>
      <w:divBdr>
        <w:top w:val="none" w:sz="0" w:space="0" w:color="auto"/>
        <w:left w:val="none" w:sz="0" w:space="0" w:color="auto"/>
        <w:bottom w:val="none" w:sz="0" w:space="0" w:color="auto"/>
        <w:right w:val="none" w:sz="0" w:space="0" w:color="auto"/>
      </w:divBdr>
    </w:div>
    <w:div w:id="941642956">
      <w:bodyDiv w:val="1"/>
      <w:marLeft w:val="0"/>
      <w:marRight w:val="0"/>
      <w:marTop w:val="0"/>
      <w:marBottom w:val="0"/>
      <w:divBdr>
        <w:top w:val="none" w:sz="0" w:space="0" w:color="auto"/>
        <w:left w:val="none" w:sz="0" w:space="0" w:color="auto"/>
        <w:bottom w:val="none" w:sz="0" w:space="0" w:color="auto"/>
        <w:right w:val="none" w:sz="0" w:space="0" w:color="auto"/>
      </w:divBdr>
    </w:div>
    <w:div w:id="959645596">
      <w:bodyDiv w:val="1"/>
      <w:marLeft w:val="0"/>
      <w:marRight w:val="0"/>
      <w:marTop w:val="0"/>
      <w:marBottom w:val="0"/>
      <w:divBdr>
        <w:top w:val="none" w:sz="0" w:space="0" w:color="auto"/>
        <w:left w:val="none" w:sz="0" w:space="0" w:color="auto"/>
        <w:bottom w:val="none" w:sz="0" w:space="0" w:color="auto"/>
        <w:right w:val="none" w:sz="0" w:space="0" w:color="auto"/>
      </w:divBdr>
    </w:div>
    <w:div w:id="963147903">
      <w:bodyDiv w:val="1"/>
      <w:marLeft w:val="0"/>
      <w:marRight w:val="0"/>
      <w:marTop w:val="0"/>
      <w:marBottom w:val="0"/>
      <w:divBdr>
        <w:top w:val="none" w:sz="0" w:space="0" w:color="auto"/>
        <w:left w:val="none" w:sz="0" w:space="0" w:color="auto"/>
        <w:bottom w:val="none" w:sz="0" w:space="0" w:color="auto"/>
        <w:right w:val="none" w:sz="0" w:space="0" w:color="auto"/>
      </w:divBdr>
      <w:divsChild>
        <w:div w:id="1134911790">
          <w:marLeft w:val="0"/>
          <w:marRight w:val="0"/>
          <w:marTop w:val="0"/>
          <w:marBottom w:val="0"/>
          <w:divBdr>
            <w:top w:val="none" w:sz="0" w:space="0" w:color="auto"/>
            <w:left w:val="none" w:sz="0" w:space="0" w:color="auto"/>
            <w:bottom w:val="none" w:sz="0" w:space="0" w:color="auto"/>
            <w:right w:val="none" w:sz="0" w:space="0" w:color="auto"/>
          </w:divBdr>
          <w:divsChild>
            <w:div w:id="1137918255">
              <w:marLeft w:val="0"/>
              <w:marRight w:val="0"/>
              <w:marTop w:val="0"/>
              <w:marBottom w:val="0"/>
              <w:divBdr>
                <w:top w:val="none" w:sz="0" w:space="0" w:color="auto"/>
                <w:left w:val="none" w:sz="0" w:space="0" w:color="auto"/>
                <w:bottom w:val="none" w:sz="0" w:space="0" w:color="auto"/>
                <w:right w:val="none" w:sz="0" w:space="0" w:color="auto"/>
              </w:divBdr>
              <w:divsChild>
                <w:div w:id="650527337">
                  <w:marLeft w:val="0"/>
                  <w:marRight w:val="0"/>
                  <w:marTop w:val="0"/>
                  <w:marBottom w:val="0"/>
                  <w:divBdr>
                    <w:top w:val="none" w:sz="0" w:space="0" w:color="auto"/>
                    <w:left w:val="none" w:sz="0" w:space="0" w:color="auto"/>
                    <w:bottom w:val="none" w:sz="0" w:space="0" w:color="auto"/>
                    <w:right w:val="none" w:sz="0" w:space="0" w:color="auto"/>
                  </w:divBdr>
                  <w:divsChild>
                    <w:div w:id="194472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3679">
      <w:bodyDiv w:val="1"/>
      <w:marLeft w:val="0"/>
      <w:marRight w:val="0"/>
      <w:marTop w:val="0"/>
      <w:marBottom w:val="0"/>
      <w:divBdr>
        <w:top w:val="none" w:sz="0" w:space="0" w:color="auto"/>
        <w:left w:val="none" w:sz="0" w:space="0" w:color="auto"/>
        <w:bottom w:val="none" w:sz="0" w:space="0" w:color="auto"/>
        <w:right w:val="none" w:sz="0" w:space="0" w:color="auto"/>
      </w:divBdr>
      <w:divsChild>
        <w:div w:id="6642572">
          <w:marLeft w:val="0"/>
          <w:marRight w:val="0"/>
          <w:marTop w:val="0"/>
          <w:marBottom w:val="0"/>
          <w:divBdr>
            <w:top w:val="none" w:sz="0" w:space="0" w:color="auto"/>
            <w:left w:val="none" w:sz="0" w:space="0" w:color="auto"/>
            <w:bottom w:val="none" w:sz="0" w:space="0" w:color="auto"/>
            <w:right w:val="none" w:sz="0" w:space="0" w:color="auto"/>
          </w:divBdr>
          <w:divsChild>
            <w:div w:id="1114792533">
              <w:marLeft w:val="0"/>
              <w:marRight w:val="0"/>
              <w:marTop w:val="0"/>
              <w:marBottom w:val="0"/>
              <w:divBdr>
                <w:top w:val="none" w:sz="0" w:space="0" w:color="auto"/>
                <w:left w:val="none" w:sz="0" w:space="0" w:color="auto"/>
                <w:bottom w:val="none" w:sz="0" w:space="0" w:color="auto"/>
                <w:right w:val="none" w:sz="0" w:space="0" w:color="auto"/>
              </w:divBdr>
              <w:divsChild>
                <w:div w:id="1439255108">
                  <w:marLeft w:val="0"/>
                  <w:marRight w:val="0"/>
                  <w:marTop w:val="0"/>
                  <w:marBottom w:val="0"/>
                  <w:divBdr>
                    <w:top w:val="none" w:sz="0" w:space="0" w:color="auto"/>
                    <w:left w:val="none" w:sz="0" w:space="0" w:color="auto"/>
                    <w:bottom w:val="none" w:sz="0" w:space="0" w:color="auto"/>
                    <w:right w:val="none" w:sz="0" w:space="0" w:color="auto"/>
                  </w:divBdr>
                  <w:divsChild>
                    <w:div w:id="128649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129173">
      <w:bodyDiv w:val="1"/>
      <w:marLeft w:val="0"/>
      <w:marRight w:val="0"/>
      <w:marTop w:val="0"/>
      <w:marBottom w:val="0"/>
      <w:divBdr>
        <w:top w:val="none" w:sz="0" w:space="0" w:color="auto"/>
        <w:left w:val="none" w:sz="0" w:space="0" w:color="auto"/>
        <w:bottom w:val="none" w:sz="0" w:space="0" w:color="auto"/>
        <w:right w:val="none" w:sz="0" w:space="0" w:color="auto"/>
      </w:divBdr>
      <w:divsChild>
        <w:div w:id="339627515">
          <w:marLeft w:val="0"/>
          <w:marRight w:val="0"/>
          <w:marTop w:val="0"/>
          <w:marBottom w:val="0"/>
          <w:divBdr>
            <w:top w:val="none" w:sz="0" w:space="0" w:color="auto"/>
            <w:left w:val="none" w:sz="0" w:space="0" w:color="auto"/>
            <w:bottom w:val="none" w:sz="0" w:space="0" w:color="auto"/>
            <w:right w:val="none" w:sz="0" w:space="0" w:color="auto"/>
          </w:divBdr>
          <w:divsChild>
            <w:div w:id="38868927">
              <w:marLeft w:val="0"/>
              <w:marRight w:val="0"/>
              <w:marTop w:val="0"/>
              <w:marBottom w:val="0"/>
              <w:divBdr>
                <w:top w:val="none" w:sz="0" w:space="0" w:color="auto"/>
                <w:left w:val="none" w:sz="0" w:space="0" w:color="auto"/>
                <w:bottom w:val="none" w:sz="0" w:space="0" w:color="auto"/>
                <w:right w:val="none" w:sz="0" w:space="0" w:color="auto"/>
              </w:divBdr>
              <w:divsChild>
                <w:div w:id="816262941">
                  <w:marLeft w:val="0"/>
                  <w:marRight w:val="0"/>
                  <w:marTop w:val="0"/>
                  <w:marBottom w:val="0"/>
                  <w:divBdr>
                    <w:top w:val="none" w:sz="0" w:space="0" w:color="auto"/>
                    <w:left w:val="none" w:sz="0" w:space="0" w:color="auto"/>
                    <w:bottom w:val="none" w:sz="0" w:space="0" w:color="auto"/>
                    <w:right w:val="none" w:sz="0" w:space="0" w:color="auto"/>
                  </w:divBdr>
                  <w:divsChild>
                    <w:div w:id="186693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12099">
      <w:bodyDiv w:val="1"/>
      <w:marLeft w:val="0"/>
      <w:marRight w:val="0"/>
      <w:marTop w:val="0"/>
      <w:marBottom w:val="0"/>
      <w:divBdr>
        <w:top w:val="none" w:sz="0" w:space="0" w:color="auto"/>
        <w:left w:val="none" w:sz="0" w:space="0" w:color="auto"/>
        <w:bottom w:val="none" w:sz="0" w:space="0" w:color="auto"/>
        <w:right w:val="none" w:sz="0" w:space="0" w:color="auto"/>
      </w:divBdr>
    </w:div>
    <w:div w:id="1006447141">
      <w:bodyDiv w:val="1"/>
      <w:marLeft w:val="0"/>
      <w:marRight w:val="0"/>
      <w:marTop w:val="0"/>
      <w:marBottom w:val="0"/>
      <w:divBdr>
        <w:top w:val="none" w:sz="0" w:space="0" w:color="auto"/>
        <w:left w:val="none" w:sz="0" w:space="0" w:color="auto"/>
        <w:bottom w:val="none" w:sz="0" w:space="0" w:color="auto"/>
        <w:right w:val="none" w:sz="0" w:space="0" w:color="auto"/>
      </w:divBdr>
      <w:divsChild>
        <w:div w:id="469204762">
          <w:marLeft w:val="0"/>
          <w:marRight w:val="0"/>
          <w:marTop w:val="0"/>
          <w:marBottom w:val="0"/>
          <w:divBdr>
            <w:top w:val="none" w:sz="0" w:space="0" w:color="auto"/>
            <w:left w:val="none" w:sz="0" w:space="0" w:color="auto"/>
            <w:bottom w:val="none" w:sz="0" w:space="0" w:color="auto"/>
            <w:right w:val="none" w:sz="0" w:space="0" w:color="auto"/>
          </w:divBdr>
          <w:divsChild>
            <w:div w:id="2002584233">
              <w:marLeft w:val="0"/>
              <w:marRight w:val="0"/>
              <w:marTop w:val="0"/>
              <w:marBottom w:val="0"/>
              <w:divBdr>
                <w:top w:val="none" w:sz="0" w:space="0" w:color="auto"/>
                <w:left w:val="none" w:sz="0" w:space="0" w:color="auto"/>
                <w:bottom w:val="none" w:sz="0" w:space="0" w:color="auto"/>
                <w:right w:val="none" w:sz="0" w:space="0" w:color="auto"/>
              </w:divBdr>
              <w:divsChild>
                <w:div w:id="563490412">
                  <w:marLeft w:val="0"/>
                  <w:marRight w:val="0"/>
                  <w:marTop w:val="0"/>
                  <w:marBottom w:val="0"/>
                  <w:divBdr>
                    <w:top w:val="none" w:sz="0" w:space="0" w:color="auto"/>
                    <w:left w:val="none" w:sz="0" w:space="0" w:color="auto"/>
                    <w:bottom w:val="none" w:sz="0" w:space="0" w:color="auto"/>
                    <w:right w:val="none" w:sz="0" w:space="0" w:color="auto"/>
                  </w:divBdr>
                  <w:divsChild>
                    <w:div w:id="118675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645672">
      <w:bodyDiv w:val="1"/>
      <w:marLeft w:val="0"/>
      <w:marRight w:val="0"/>
      <w:marTop w:val="0"/>
      <w:marBottom w:val="0"/>
      <w:divBdr>
        <w:top w:val="none" w:sz="0" w:space="0" w:color="auto"/>
        <w:left w:val="none" w:sz="0" w:space="0" w:color="auto"/>
        <w:bottom w:val="none" w:sz="0" w:space="0" w:color="auto"/>
        <w:right w:val="none" w:sz="0" w:space="0" w:color="auto"/>
      </w:divBdr>
    </w:div>
    <w:div w:id="1029723491">
      <w:bodyDiv w:val="1"/>
      <w:marLeft w:val="0"/>
      <w:marRight w:val="0"/>
      <w:marTop w:val="0"/>
      <w:marBottom w:val="0"/>
      <w:divBdr>
        <w:top w:val="none" w:sz="0" w:space="0" w:color="auto"/>
        <w:left w:val="none" w:sz="0" w:space="0" w:color="auto"/>
        <w:bottom w:val="none" w:sz="0" w:space="0" w:color="auto"/>
        <w:right w:val="none" w:sz="0" w:space="0" w:color="auto"/>
      </w:divBdr>
    </w:div>
    <w:div w:id="1069303542">
      <w:bodyDiv w:val="1"/>
      <w:marLeft w:val="0"/>
      <w:marRight w:val="0"/>
      <w:marTop w:val="0"/>
      <w:marBottom w:val="0"/>
      <w:divBdr>
        <w:top w:val="none" w:sz="0" w:space="0" w:color="auto"/>
        <w:left w:val="none" w:sz="0" w:space="0" w:color="auto"/>
        <w:bottom w:val="none" w:sz="0" w:space="0" w:color="auto"/>
        <w:right w:val="none" w:sz="0" w:space="0" w:color="auto"/>
      </w:divBdr>
      <w:divsChild>
        <w:div w:id="1800029654">
          <w:marLeft w:val="0"/>
          <w:marRight w:val="0"/>
          <w:marTop w:val="0"/>
          <w:marBottom w:val="0"/>
          <w:divBdr>
            <w:top w:val="none" w:sz="0" w:space="0" w:color="auto"/>
            <w:left w:val="none" w:sz="0" w:space="0" w:color="auto"/>
            <w:bottom w:val="none" w:sz="0" w:space="0" w:color="auto"/>
            <w:right w:val="none" w:sz="0" w:space="0" w:color="auto"/>
          </w:divBdr>
          <w:divsChild>
            <w:div w:id="1437798043">
              <w:marLeft w:val="0"/>
              <w:marRight w:val="0"/>
              <w:marTop w:val="0"/>
              <w:marBottom w:val="0"/>
              <w:divBdr>
                <w:top w:val="none" w:sz="0" w:space="0" w:color="auto"/>
                <w:left w:val="none" w:sz="0" w:space="0" w:color="auto"/>
                <w:bottom w:val="none" w:sz="0" w:space="0" w:color="auto"/>
                <w:right w:val="none" w:sz="0" w:space="0" w:color="auto"/>
              </w:divBdr>
              <w:divsChild>
                <w:div w:id="1071124537">
                  <w:marLeft w:val="0"/>
                  <w:marRight w:val="0"/>
                  <w:marTop w:val="0"/>
                  <w:marBottom w:val="0"/>
                  <w:divBdr>
                    <w:top w:val="none" w:sz="0" w:space="0" w:color="auto"/>
                    <w:left w:val="none" w:sz="0" w:space="0" w:color="auto"/>
                    <w:bottom w:val="none" w:sz="0" w:space="0" w:color="auto"/>
                    <w:right w:val="none" w:sz="0" w:space="0" w:color="auto"/>
                  </w:divBdr>
                  <w:divsChild>
                    <w:div w:id="173592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5877">
      <w:bodyDiv w:val="1"/>
      <w:marLeft w:val="0"/>
      <w:marRight w:val="0"/>
      <w:marTop w:val="0"/>
      <w:marBottom w:val="0"/>
      <w:divBdr>
        <w:top w:val="none" w:sz="0" w:space="0" w:color="auto"/>
        <w:left w:val="none" w:sz="0" w:space="0" w:color="auto"/>
        <w:bottom w:val="none" w:sz="0" w:space="0" w:color="auto"/>
        <w:right w:val="none" w:sz="0" w:space="0" w:color="auto"/>
      </w:divBdr>
      <w:divsChild>
        <w:div w:id="1289581998">
          <w:marLeft w:val="0"/>
          <w:marRight w:val="0"/>
          <w:marTop w:val="0"/>
          <w:marBottom w:val="0"/>
          <w:divBdr>
            <w:top w:val="none" w:sz="0" w:space="0" w:color="auto"/>
            <w:left w:val="none" w:sz="0" w:space="0" w:color="auto"/>
            <w:bottom w:val="none" w:sz="0" w:space="0" w:color="auto"/>
            <w:right w:val="none" w:sz="0" w:space="0" w:color="auto"/>
          </w:divBdr>
          <w:divsChild>
            <w:div w:id="560406422">
              <w:marLeft w:val="0"/>
              <w:marRight w:val="0"/>
              <w:marTop w:val="0"/>
              <w:marBottom w:val="0"/>
              <w:divBdr>
                <w:top w:val="none" w:sz="0" w:space="0" w:color="auto"/>
                <w:left w:val="none" w:sz="0" w:space="0" w:color="auto"/>
                <w:bottom w:val="none" w:sz="0" w:space="0" w:color="auto"/>
                <w:right w:val="none" w:sz="0" w:space="0" w:color="auto"/>
              </w:divBdr>
              <w:divsChild>
                <w:div w:id="104931831">
                  <w:marLeft w:val="0"/>
                  <w:marRight w:val="0"/>
                  <w:marTop w:val="0"/>
                  <w:marBottom w:val="0"/>
                  <w:divBdr>
                    <w:top w:val="none" w:sz="0" w:space="0" w:color="auto"/>
                    <w:left w:val="none" w:sz="0" w:space="0" w:color="auto"/>
                    <w:bottom w:val="none" w:sz="0" w:space="0" w:color="auto"/>
                    <w:right w:val="none" w:sz="0" w:space="0" w:color="auto"/>
                  </w:divBdr>
                  <w:divsChild>
                    <w:div w:id="175547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466299">
      <w:bodyDiv w:val="1"/>
      <w:marLeft w:val="0"/>
      <w:marRight w:val="0"/>
      <w:marTop w:val="0"/>
      <w:marBottom w:val="0"/>
      <w:divBdr>
        <w:top w:val="none" w:sz="0" w:space="0" w:color="auto"/>
        <w:left w:val="none" w:sz="0" w:space="0" w:color="auto"/>
        <w:bottom w:val="none" w:sz="0" w:space="0" w:color="auto"/>
        <w:right w:val="none" w:sz="0" w:space="0" w:color="auto"/>
      </w:divBdr>
    </w:div>
    <w:div w:id="1366827907">
      <w:bodyDiv w:val="1"/>
      <w:marLeft w:val="0"/>
      <w:marRight w:val="0"/>
      <w:marTop w:val="0"/>
      <w:marBottom w:val="0"/>
      <w:divBdr>
        <w:top w:val="none" w:sz="0" w:space="0" w:color="auto"/>
        <w:left w:val="none" w:sz="0" w:space="0" w:color="auto"/>
        <w:bottom w:val="none" w:sz="0" w:space="0" w:color="auto"/>
        <w:right w:val="none" w:sz="0" w:space="0" w:color="auto"/>
      </w:divBdr>
      <w:divsChild>
        <w:div w:id="115023646">
          <w:marLeft w:val="0"/>
          <w:marRight w:val="0"/>
          <w:marTop w:val="0"/>
          <w:marBottom w:val="0"/>
          <w:divBdr>
            <w:top w:val="none" w:sz="0" w:space="0" w:color="auto"/>
            <w:left w:val="none" w:sz="0" w:space="0" w:color="auto"/>
            <w:bottom w:val="none" w:sz="0" w:space="0" w:color="auto"/>
            <w:right w:val="none" w:sz="0" w:space="0" w:color="auto"/>
          </w:divBdr>
          <w:divsChild>
            <w:div w:id="1289357626">
              <w:marLeft w:val="0"/>
              <w:marRight w:val="0"/>
              <w:marTop w:val="0"/>
              <w:marBottom w:val="0"/>
              <w:divBdr>
                <w:top w:val="none" w:sz="0" w:space="0" w:color="auto"/>
                <w:left w:val="none" w:sz="0" w:space="0" w:color="auto"/>
                <w:bottom w:val="none" w:sz="0" w:space="0" w:color="auto"/>
                <w:right w:val="none" w:sz="0" w:space="0" w:color="auto"/>
              </w:divBdr>
              <w:divsChild>
                <w:div w:id="1629238114">
                  <w:marLeft w:val="0"/>
                  <w:marRight w:val="0"/>
                  <w:marTop w:val="0"/>
                  <w:marBottom w:val="0"/>
                  <w:divBdr>
                    <w:top w:val="none" w:sz="0" w:space="0" w:color="auto"/>
                    <w:left w:val="none" w:sz="0" w:space="0" w:color="auto"/>
                    <w:bottom w:val="none" w:sz="0" w:space="0" w:color="auto"/>
                    <w:right w:val="none" w:sz="0" w:space="0" w:color="auto"/>
                  </w:divBdr>
                  <w:divsChild>
                    <w:div w:id="50077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79189">
      <w:bodyDiv w:val="1"/>
      <w:marLeft w:val="0"/>
      <w:marRight w:val="0"/>
      <w:marTop w:val="0"/>
      <w:marBottom w:val="0"/>
      <w:divBdr>
        <w:top w:val="none" w:sz="0" w:space="0" w:color="auto"/>
        <w:left w:val="none" w:sz="0" w:space="0" w:color="auto"/>
        <w:bottom w:val="none" w:sz="0" w:space="0" w:color="auto"/>
        <w:right w:val="none" w:sz="0" w:space="0" w:color="auto"/>
      </w:divBdr>
    </w:div>
    <w:div w:id="1701660383">
      <w:bodyDiv w:val="1"/>
      <w:marLeft w:val="0"/>
      <w:marRight w:val="0"/>
      <w:marTop w:val="0"/>
      <w:marBottom w:val="0"/>
      <w:divBdr>
        <w:top w:val="none" w:sz="0" w:space="0" w:color="auto"/>
        <w:left w:val="none" w:sz="0" w:space="0" w:color="auto"/>
        <w:bottom w:val="none" w:sz="0" w:space="0" w:color="auto"/>
        <w:right w:val="none" w:sz="0" w:space="0" w:color="auto"/>
      </w:divBdr>
    </w:div>
    <w:div w:id="1726950469">
      <w:bodyDiv w:val="1"/>
      <w:marLeft w:val="0"/>
      <w:marRight w:val="0"/>
      <w:marTop w:val="0"/>
      <w:marBottom w:val="0"/>
      <w:divBdr>
        <w:top w:val="none" w:sz="0" w:space="0" w:color="auto"/>
        <w:left w:val="none" w:sz="0" w:space="0" w:color="auto"/>
        <w:bottom w:val="none" w:sz="0" w:space="0" w:color="auto"/>
        <w:right w:val="none" w:sz="0" w:space="0" w:color="auto"/>
      </w:divBdr>
    </w:div>
    <w:div w:id="1769619261">
      <w:bodyDiv w:val="1"/>
      <w:marLeft w:val="0"/>
      <w:marRight w:val="0"/>
      <w:marTop w:val="0"/>
      <w:marBottom w:val="0"/>
      <w:divBdr>
        <w:top w:val="none" w:sz="0" w:space="0" w:color="auto"/>
        <w:left w:val="none" w:sz="0" w:space="0" w:color="auto"/>
        <w:bottom w:val="none" w:sz="0" w:space="0" w:color="auto"/>
        <w:right w:val="none" w:sz="0" w:space="0" w:color="auto"/>
      </w:divBdr>
      <w:divsChild>
        <w:div w:id="526720148">
          <w:marLeft w:val="0"/>
          <w:marRight w:val="0"/>
          <w:marTop w:val="0"/>
          <w:marBottom w:val="0"/>
          <w:divBdr>
            <w:top w:val="none" w:sz="0" w:space="0" w:color="auto"/>
            <w:left w:val="none" w:sz="0" w:space="0" w:color="auto"/>
            <w:bottom w:val="none" w:sz="0" w:space="0" w:color="auto"/>
            <w:right w:val="none" w:sz="0" w:space="0" w:color="auto"/>
          </w:divBdr>
          <w:divsChild>
            <w:div w:id="382411149">
              <w:marLeft w:val="0"/>
              <w:marRight w:val="0"/>
              <w:marTop w:val="0"/>
              <w:marBottom w:val="0"/>
              <w:divBdr>
                <w:top w:val="none" w:sz="0" w:space="0" w:color="auto"/>
                <w:left w:val="none" w:sz="0" w:space="0" w:color="auto"/>
                <w:bottom w:val="none" w:sz="0" w:space="0" w:color="auto"/>
                <w:right w:val="none" w:sz="0" w:space="0" w:color="auto"/>
              </w:divBdr>
              <w:divsChild>
                <w:div w:id="1281230685">
                  <w:marLeft w:val="0"/>
                  <w:marRight w:val="0"/>
                  <w:marTop w:val="0"/>
                  <w:marBottom w:val="0"/>
                  <w:divBdr>
                    <w:top w:val="none" w:sz="0" w:space="0" w:color="auto"/>
                    <w:left w:val="none" w:sz="0" w:space="0" w:color="auto"/>
                    <w:bottom w:val="none" w:sz="0" w:space="0" w:color="auto"/>
                    <w:right w:val="none" w:sz="0" w:space="0" w:color="auto"/>
                  </w:divBdr>
                  <w:divsChild>
                    <w:div w:id="123843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84866">
      <w:bodyDiv w:val="1"/>
      <w:marLeft w:val="0"/>
      <w:marRight w:val="0"/>
      <w:marTop w:val="0"/>
      <w:marBottom w:val="0"/>
      <w:divBdr>
        <w:top w:val="none" w:sz="0" w:space="0" w:color="auto"/>
        <w:left w:val="none" w:sz="0" w:space="0" w:color="auto"/>
        <w:bottom w:val="none" w:sz="0" w:space="0" w:color="auto"/>
        <w:right w:val="none" w:sz="0" w:space="0" w:color="auto"/>
      </w:divBdr>
    </w:div>
    <w:div w:id="1775588547">
      <w:bodyDiv w:val="1"/>
      <w:marLeft w:val="0"/>
      <w:marRight w:val="0"/>
      <w:marTop w:val="0"/>
      <w:marBottom w:val="0"/>
      <w:divBdr>
        <w:top w:val="none" w:sz="0" w:space="0" w:color="auto"/>
        <w:left w:val="none" w:sz="0" w:space="0" w:color="auto"/>
        <w:bottom w:val="none" w:sz="0" w:space="0" w:color="auto"/>
        <w:right w:val="none" w:sz="0" w:space="0" w:color="auto"/>
      </w:divBdr>
      <w:divsChild>
        <w:div w:id="741609332">
          <w:marLeft w:val="0"/>
          <w:marRight w:val="0"/>
          <w:marTop w:val="0"/>
          <w:marBottom w:val="0"/>
          <w:divBdr>
            <w:top w:val="none" w:sz="0" w:space="0" w:color="auto"/>
            <w:left w:val="none" w:sz="0" w:space="0" w:color="auto"/>
            <w:bottom w:val="none" w:sz="0" w:space="0" w:color="auto"/>
            <w:right w:val="none" w:sz="0" w:space="0" w:color="auto"/>
          </w:divBdr>
          <w:divsChild>
            <w:div w:id="1496340083">
              <w:marLeft w:val="0"/>
              <w:marRight w:val="0"/>
              <w:marTop w:val="0"/>
              <w:marBottom w:val="0"/>
              <w:divBdr>
                <w:top w:val="none" w:sz="0" w:space="0" w:color="auto"/>
                <w:left w:val="none" w:sz="0" w:space="0" w:color="auto"/>
                <w:bottom w:val="none" w:sz="0" w:space="0" w:color="auto"/>
                <w:right w:val="none" w:sz="0" w:space="0" w:color="auto"/>
              </w:divBdr>
              <w:divsChild>
                <w:div w:id="2083520701">
                  <w:marLeft w:val="0"/>
                  <w:marRight w:val="0"/>
                  <w:marTop w:val="0"/>
                  <w:marBottom w:val="0"/>
                  <w:divBdr>
                    <w:top w:val="none" w:sz="0" w:space="0" w:color="auto"/>
                    <w:left w:val="none" w:sz="0" w:space="0" w:color="auto"/>
                    <w:bottom w:val="none" w:sz="0" w:space="0" w:color="auto"/>
                    <w:right w:val="none" w:sz="0" w:space="0" w:color="auto"/>
                  </w:divBdr>
                  <w:divsChild>
                    <w:div w:id="142785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930585">
      <w:bodyDiv w:val="1"/>
      <w:marLeft w:val="0"/>
      <w:marRight w:val="0"/>
      <w:marTop w:val="0"/>
      <w:marBottom w:val="0"/>
      <w:divBdr>
        <w:top w:val="none" w:sz="0" w:space="0" w:color="auto"/>
        <w:left w:val="none" w:sz="0" w:space="0" w:color="auto"/>
        <w:bottom w:val="none" w:sz="0" w:space="0" w:color="auto"/>
        <w:right w:val="none" w:sz="0" w:space="0" w:color="auto"/>
      </w:divBdr>
    </w:div>
    <w:div w:id="1888255753">
      <w:bodyDiv w:val="1"/>
      <w:marLeft w:val="0"/>
      <w:marRight w:val="0"/>
      <w:marTop w:val="0"/>
      <w:marBottom w:val="0"/>
      <w:divBdr>
        <w:top w:val="none" w:sz="0" w:space="0" w:color="auto"/>
        <w:left w:val="none" w:sz="0" w:space="0" w:color="auto"/>
        <w:bottom w:val="none" w:sz="0" w:space="0" w:color="auto"/>
        <w:right w:val="none" w:sz="0" w:space="0" w:color="auto"/>
      </w:divBdr>
      <w:divsChild>
        <w:div w:id="147092367">
          <w:marLeft w:val="0"/>
          <w:marRight w:val="0"/>
          <w:marTop w:val="0"/>
          <w:marBottom w:val="0"/>
          <w:divBdr>
            <w:top w:val="none" w:sz="0" w:space="0" w:color="auto"/>
            <w:left w:val="none" w:sz="0" w:space="0" w:color="auto"/>
            <w:bottom w:val="none" w:sz="0" w:space="0" w:color="auto"/>
            <w:right w:val="none" w:sz="0" w:space="0" w:color="auto"/>
          </w:divBdr>
        </w:div>
      </w:divsChild>
    </w:div>
    <w:div w:id="2037734391">
      <w:bodyDiv w:val="1"/>
      <w:marLeft w:val="0"/>
      <w:marRight w:val="0"/>
      <w:marTop w:val="0"/>
      <w:marBottom w:val="0"/>
      <w:divBdr>
        <w:top w:val="none" w:sz="0" w:space="0" w:color="auto"/>
        <w:left w:val="none" w:sz="0" w:space="0" w:color="auto"/>
        <w:bottom w:val="none" w:sz="0" w:space="0" w:color="auto"/>
        <w:right w:val="none" w:sz="0" w:space="0" w:color="auto"/>
      </w:divBdr>
      <w:divsChild>
        <w:div w:id="936789006">
          <w:marLeft w:val="0"/>
          <w:marRight w:val="0"/>
          <w:marTop w:val="0"/>
          <w:marBottom w:val="0"/>
          <w:divBdr>
            <w:top w:val="none" w:sz="0" w:space="0" w:color="auto"/>
            <w:left w:val="none" w:sz="0" w:space="0" w:color="auto"/>
            <w:bottom w:val="none" w:sz="0" w:space="0" w:color="auto"/>
            <w:right w:val="none" w:sz="0" w:space="0" w:color="auto"/>
          </w:divBdr>
          <w:divsChild>
            <w:div w:id="376004529">
              <w:marLeft w:val="0"/>
              <w:marRight w:val="0"/>
              <w:marTop w:val="0"/>
              <w:marBottom w:val="0"/>
              <w:divBdr>
                <w:top w:val="none" w:sz="0" w:space="0" w:color="auto"/>
                <w:left w:val="none" w:sz="0" w:space="0" w:color="auto"/>
                <w:bottom w:val="none" w:sz="0" w:space="0" w:color="auto"/>
                <w:right w:val="none" w:sz="0" w:space="0" w:color="auto"/>
              </w:divBdr>
              <w:divsChild>
                <w:div w:id="299268475">
                  <w:marLeft w:val="0"/>
                  <w:marRight w:val="0"/>
                  <w:marTop w:val="0"/>
                  <w:marBottom w:val="0"/>
                  <w:divBdr>
                    <w:top w:val="none" w:sz="0" w:space="0" w:color="auto"/>
                    <w:left w:val="none" w:sz="0" w:space="0" w:color="auto"/>
                    <w:bottom w:val="none" w:sz="0" w:space="0" w:color="auto"/>
                    <w:right w:val="none" w:sz="0" w:space="0" w:color="auto"/>
                  </w:divBdr>
                  <w:divsChild>
                    <w:div w:id="100801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758351">
      <w:bodyDiv w:val="1"/>
      <w:marLeft w:val="0"/>
      <w:marRight w:val="0"/>
      <w:marTop w:val="0"/>
      <w:marBottom w:val="0"/>
      <w:divBdr>
        <w:top w:val="none" w:sz="0" w:space="0" w:color="auto"/>
        <w:left w:val="none" w:sz="0" w:space="0" w:color="auto"/>
        <w:bottom w:val="none" w:sz="0" w:space="0" w:color="auto"/>
        <w:right w:val="none" w:sz="0" w:space="0" w:color="auto"/>
      </w:divBdr>
    </w:div>
    <w:div w:id="2118282778">
      <w:bodyDiv w:val="1"/>
      <w:marLeft w:val="0"/>
      <w:marRight w:val="0"/>
      <w:marTop w:val="0"/>
      <w:marBottom w:val="0"/>
      <w:divBdr>
        <w:top w:val="none" w:sz="0" w:space="0" w:color="auto"/>
        <w:left w:val="none" w:sz="0" w:space="0" w:color="auto"/>
        <w:bottom w:val="none" w:sz="0" w:space="0" w:color="auto"/>
        <w:right w:val="none" w:sz="0" w:space="0" w:color="auto"/>
      </w:divBdr>
      <w:divsChild>
        <w:div w:id="2081052071">
          <w:marLeft w:val="0"/>
          <w:marRight w:val="0"/>
          <w:marTop w:val="0"/>
          <w:marBottom w:val="0"/>
          <w:divBdr>
            <w:top w:val="none" w:sz="0" w:space="0" w:color="auto"/>
            <w:left w:val="none" w:sz="0" w:space="0" w:color="auto"/>
            <w:bottom w:val="none" w:sz="0" w:space="0" w:color="auto"/>
            <w:right w:val="none" w:sz="0" w:space="0" w:color="auto"/>
          </w:divBdr>
          <w:divsChild>
            <w:div w:id="1980763624">
              <w:marLeft w:val="0"/>
              <w:marRight w:val="0"/>
              <w:marTop w:val="0"/>
              <w:marBottom w:val="0"/>
              <w:divBdr>
                <w:top w:val="none" w:sz="0" w:space="0" w:color="auto"/>
                <w:left w:val="none" w:sz="0" w:space="0" w:color="auto"/>
                <w:bottom w:val="none" w:sz="0" w:space="0" w:color="auto"/>
                <w:right w:val="none" w:sz="0" w:space="0" w:color="auto"/>
              </w:divBdr>
              <w:divsChild>
                <w:div w:id="148254256">
                  <w:marLeft w:val="0"/>
                  <w:marRight w:val="0"/>
                  <w:marTop w:val="0"/>
                  <w:marBottom w:val="0"/>
                  <w:divBdr>
                    <w:top w:val="none" w:sz="0" w:space="0" w:color="auto"/>
                    <w:left w:val="none" w:sz="0" w:space="0" w:color="auto"/>
                    <w:bottom w:val="none" w:sz="0" w:space="0" w:color="auto"/>
                    <w:right w:val="none" w:sz="0" w:space="0" w:color="auto"/>
                  </w:divBdr>
                  <w:divsChild>
                    <w:div w:id="8832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710225">
      <w:bodyDiv w:val="1"/>
      <w:marLeft w:val="0"/>
      <w:marRight w:val="0"/>
      <w:marTop w:val="0"/>
      <w:marBottom w:val="0"/>
      <w:divBdr>
        <w:top w:val="none" w:sz="0" w:space="0" w:color="auto"/>
        <w:left w:val="none" w:sz="0" w:space="0" w:color="auto"/>
        <w:bottom w:val="none" w:sz="0" w:space="0" w:color="auto"/>
        <w:right w:val="none" w:sz="0" w:space="0" w:color="auto"/>
      </w:divBdr>
    </w:div>
    <w:div w:id="2143770411">
      <w:bodyDiv w:val="1"/>
      <w:marLeft w:val="0"/>
      <w:marRight w:val="0"/>
      <w:marTop w:val="0"/>
      <w:marBottom w:val="0"/>
      <w:divBdr>
        <w:top w:val="none" w:sz="0" w:space="0" w:color="auto"/>
        <w:left w:val="none" w:sz="0" w:space="0" w:color="auto"/>
        <w:bottom w:val="none" w:sz="0" w:space="0" w:color="auto"/>
        <w:right w:val="none" w:sz="0" w:space="0" w:color="auto"/>
      </w:divBdr>
      <w:divsChild>
        <w:div w:id="1430004188">
          <w:marLeft w:val="0"/>
          <w:marRight w:val="0"/>
          <w:marTop w:val="0"/>
          <w:marBottom w:val="0"/>
          <w:divBdr>
            <w:top w:val="none" w:sz="0" w:space="0" w:color="auto"/>
            <w:left w:val="none" w:sz="0" w:space="0" w:color="auto"/>
            <w:bottom w:val="none" w:sz="0" w:space="0" w:color="auto"/>
            <w:right w:val="none" w:sz="0" w:space="0" w:color="auto"/>
          </w:divBdr>
          <w:divsChild>
            <w:div w:id="1926105061">
              <w:marLeft w:val="0"/>
              <w:marRight w:val="0"/>
              <w:marTop w:val="0"/>
              <w:marBottom w:val="0"/>
              <w:divBdr>
                <w:top w:val="none" w:sz="0" w:space="0" w:color="auto"/>
                <w:left w:val="none" w:sz="0" w:space="0" w:color="auto"/>
                <w:bottom w:val="none" w:sz="0" w:space="0" w:color="auto"/>
                <w:right w:val="none" w:sz="0" w:space="0" w:color="auto"/>
              </w:divBdr>
              <w:divsChild>
                <w:div w:id="764613730">
                  <w:marLeft w:val="0"/>
                  <w:marRight w:val="0"/>
                  <w:marTop w:val="0"/>
                  <w:marBottom w:val="0"/>
                  <w:divBdr>
                    <w:top w:val="none" w:sz="0" w:space="0" w:color="auto"/>
                    <w:left w:val="none" w:sz="0" w:space="0" w:color="auto"/>
                    <w:bottom w:val="none" w:sz="0" w:space="0" w:color="auto"/>
                    <w:right w:val="none" w:sz="0" w:space="0" w:color="auto"/>
                  </w:divBdr>
                  <w:divsChild>
                    <w:div w:id="39736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ildabuseroyalcommission.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bravehearts.org.au/protecting-our-kids-teaching-children-about-personal-safet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cecqa.gov.au/sites/default/files/2018-04/QA2-ActiveSupervisionEnsuringSafetyAndPromotingLearning_1.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ildsafety.gov.au/" TargetMode="External"/><Relationship Id="rId5" Type="http://schemas.openxmlformats.org/officeDocument/2006/relationships/numbering" Target="numbering.xml"/><Relationship Id="rId15" Type="http://schemas.openxmlformats.org/officeDocument/2006/relationships/hyperlink" Target="https://www.acecqa.gov.au/resources/applications/sample-forms-and-templates"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hchr.org/en/professionalinterest/pages/cr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SharedWithUsers xmlns="71cdc927-f316-4140-a271-809aa904aa37">
      <UserInfo>
        <DisplayName>Matthew Stapleton</DisplayName>
        <AccountId>24</AccountId>
        <AccountType/>
      </UserInfo>
      <UserInfo>
        <DisplayName>Alesha Bawden</DisplayName>
        <AccountId>17</AccountId>
        <AccountType/>
      </UserInfo>
      <UserInfo>
        <DisplayName>Chrissy Galayini</DisplayName>
        <AccountId>21</AccountId>
        <AccountType/>
      </UserInfo>
      <UserInfo>
        <DisplayName>Naomi Jacobs</DisplayName>
        <AccountId>36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5ECA5-F0A0-4BB6-BB52-F77BB72C1147}">
  <ds:schemaRefs>
    <ds:schemaRef ds:uri="http://schemas.microsoft.com/office/2006/metadata/properties"/>
    <ds:schemaRef ds:uri="http://schemas.microsoft.com/office/infopath/2007/PartnerControls"/>
    <ds:schemaRef ds:uri="71cdc927-f316-4140-a271-809aa904aa37"/>
    <ds:schemaRef ds:uri="11717fff-c6e2-4d8a-ad19-a6663934939e"/>
  </ds:schemaRefs>
</ds:datastoreItem>
</file>

<file path=customXml/itemProps2.xml><?xml version="1.0" encoding="utf-8"?>
<ds:datastoreItem xmlns:ds="http://schemas.openxmlformats.org/officeDocument/2006/customXml" ds:itemID="{D902729D-A5E8-406C-B5E8-D2F88669E1B1}">
  <ds:schemaRefs>
    <ds:schemaRef ds:uri="http://schemas.microsoft.com/sharepoint/v3/contenttype/forms"/>
  </ds:schemaRefs>
</ds:datastoreItem>
</file>

<file path=customXml/itemProps3.xml><?xml version="1.0" encoding="utf-8"?>
<ds:datastoreItem xmlns:ds="http://schemas.openxmlformats.org/officeDocument/2006/customXml" ds:itemID="{D1EF1A55-6677-4C06-B356-61496F523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17fff-c6e2-4d8a-ad19-a6663934939e"/>
    <ds:schemaRef ds:uri="71cdc927-f316-4140-a271-809aa904a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0F8A21-41D9-2649-825F-6B1A658AB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21</Pages>
  <Words>9504</Words>
  <Characters>54176</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63553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Centre Support 2</dc:creator>
  <cp:keywords/>
  <dc:description/>
  <cp:lastModifiedBy>Cheeriokids Heidelberg</cp:lastModifiedBy>
  <cp:revision>88</cp:revision>
  <cp:lastPrinted>2024-05-22T07:41:00Z</cp:lastPrinted>
  <dcterms:created xsi:type="dcterms:W3CDTF">2024-06-19T11:07:00Z</dcterms:created>
  <dcterms:modified xsi:type="dcterms:W3CDTF">2024-07-15T06:54:00Z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y fmtid="{D5CDD505-2E9C-101B-9397-08002B2CF9AE}" pid="3" name="MediaServiceImageTags">
    <vt:lpwstr/>
  </property>
</Properties>
</file>